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056E" w14:textId="66E8A675" w:rsidR="00787285" w:rsidRPr="00995D69" w:rsidRDefault="00787285" w:rsidP="00787285">
      <w:pPr>
        <w:widowControl w:val="0"/>
        <w:spacing w:after="0" w:line="252" w:lineRule="exact"/>
        <w:rPr>
          <w:rFonts w:ascii="Times New Roman" w:hAnsi="Times New Roman" w:cs="Times New Roman"/>
          <w:sz w:val="24"/>
          <w:szCs w:val="24"/>
        </w:rPr>
      </w:pPr>
    </w:p>
    <w:p w14:paraId="32A621C8" w14:textId="6842D110" w:rsidR="00787285" w:rsidRPr="00995D69" w:rsidRDefault="00872546"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ADDENDUM NO.</w:t>
      </w:r>
      <w:r w:rsidR="00230205" w:rsidRPr="00995D69">
        <w:rPr>
          <w:rFonts w:ascii="Arial" w:eastAsia="Arial" w:hAnsi="Arial" w:cs="Arial"/>
          <w:b/>
          <w:sz w:val="24"/>
          <w:szCs w:val="24"/>
        </w:rPr>
        <w:t xml:space="preserve"> </w:t>
      </w:r>
      <w:r w:rsidR="00942AFE">
        <w:rPr>
          <w:rFonts w:ascii="Arial" w:eastAsia="Arial" w:hAnsi="Arial" w:cs="Arial"/>
          <w:b/>
          <w:sz w:val="24"/>
          <w:szCs w:val="24"/>
        </w:rPr>
        <w:t>2</w:t>
      </w:r>
    </w:p>
    <w:p w14:paraId="2A6AC0D0" w14:textId="77777777" w:rsidR="00787285" w:rsidRPr="00995D69" w:rsidRDefault="0078728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5C73A628" w14:textId="5B7FCD15" w:rsidR="00787285" w:rsidRPr="00995D69" w:rsidRDefault="0023020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 xml:space="preserve">BID NO.  </w:t>
      </w:r>
      <w:r w:rsidR="000B3F3F" w:rsidRPr="00995D69">
        <w:rPr>
          <w:rFonts w:ascii="Arial" w:eastAsia="Arial" w:hAnsi="Arial" w:cs="Arial"/>
          <w:b/>
          <w:sz w:val="24"/>
          <w:szCs w:val="24"/>
        </w:rPr>
        <w:t>2</w:t>
      </w:r>
      <w:r w:rsidR="003E34BD" w:rsidRPr="00995D69">
        <w:rPr>
          <w:rFonts w:ascii="Arial" w:eastAsia="Arial" w:hAnsi="Arial" w:cs="Arial"/>
          <w:b/>
          <w:sz w:val="24"/>
          <w:szCs w:val="24"/>
        </w:rPr>
        <w:t>3-03</w:t>
      </w:r>
    </w:p>
    <w:p w14:paraId="3F3EEA0F" w14:textId="47CE79D9" w:rsidR="00787285" w:rsidRPr="00995D69" w:rsidRDefault="003E34BD"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CRESTMONT SEWER REPLACEMENT</w:t>
      </w:r>
    </w:p>
    <w:p w14:paraId="57254416" w14:textId="21FDC87D" w:rsidR="003E34BD" w:rsidRPr="00995D69" w:rsidRDefault="003E34BD"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HILLCREST MANOR UTL-16-10</w:t>
      </w:r>
    </w:p>
    <w:p w14:paraId="6BA617EA" w14:textId="77777777" w:rsidR="002400E9" w:rsidRPr="00995D69" w:rsidRDefault="002400E9" w:rsidP="002400E9">
      <w:pPr>
        <w:widowControl w:val="0"/>
        <w:tabs>
          <w:tab w:val="left" w:pos="2673"/>
        </w:tabs>
        <w:spacing w:after="0" w:line="252" w:lineRule="exact"/>
        <w:rPr>
          <w:rFonts w:ascii="Arial" w:eastAsia="Arial" w:hAnsi="Arial" w:cs="Arial"/>
          <w:sz w:val="24"/>
          <w:szCs w:val="24"/>
        </w:rPr>
      </w:pPr>
    </w:p>
    <w:p w14:paraId="5DF05D5F" w14:textId="1E6A05C2" w:rsidR="00787285" w:rsidRPr="00995D69" w:rsidRDefault="00787285" w:rsidP="002400E9">
      <w:pPr>
        <w:widowControl w:val="0"/>
        <w:tabs>
          <w:tab w:val="left" w:pos="2673"/>
        </w:tabs>
        <w:spacing w:after="0" w:line="252" w:lineRule="exact"/>
        <w:rPr>
          <w:rFonts w:ascii="Arial" w:eastAsia="Arial" w:hAnsi="Arial" w:cs="Arial"/>
          <w:sz w:val="24"/>
          <w:szCs w:val="24"/>
        </w:rPr>
      </w:pPr>
      <w:r w:rsidRPr="00995D69">
        <w:rPr>
          <w:rFonts w:ascii="Arial" w:eastAsia="Arial" w:hAnsi="Arial" w:cs="Arial"/>
          <w:sz w:val="24"/>
          <w:szCs w:val="24"/>
        </w:rPr>
        <w:t xml:space="preserve">To all holders of the </w:t>
      </w:r>
      <w:r w:rsidR="00743A41" w:rsidRPr="00995D69">
        <w:rPr>
          <w:rFonts w:ascii="Arial" w:eastAsia="Arial" w:hAnsi="Arial" w:cs="Arial"/>
          <w:sz w:val="24"/>
          <w:szCs w:val="24"/>
        </w:rPr>
        <w:t>specifications</w:t>
      </w:r>
      <w:r w:rsidRPr="00995D69">
        <w:rPr>
          <w:rFonts w:ascii="Arial" w:eastAsia="Arial" w:hAnsi="Arial" w:cs="Arial"/>
          <w:sz w:val="24"/>
          <w:szCs w:val="24"/>
        </w:rPr>
        <w:t>, the following correction</w:t>
      </w:r>
      <w:r w:rsidR="003F102C" w:rsidRPr="00995D69">
        <w:rPr>
          <w:rFonts w:ascii="Arial" w:eastAsia="Arial" w:hAnsi="Arial" w:cs="Arial"/>
          <w:sz w:val="24"/>
          <w:szCs w:val="24"/>
        </w:rPr>
        <w:t>s</w:t>
      </w:r>
      <w:r w:rsidRPr="00995D69">
        <w:rPr>
          <w:rFonts w:ascii="Arial" w:eastAsia="Arial" w:hAnsi="Arial" w:cs="Arial"/>
          <w:sz w:val="24"/>
          <w:szCs w:val="24"/>
        </w:rPr>
        <w:t xml:space="preserve"> are hereby made.  All other item</w:t>
      </w:r>
      <w:r w:rsidR="00743A41" w:rsidRPr="00995D69">
        <w:rPr>
          <w:rFonts w:ascii="Arial" w:eastAsia="Arial" w:hAnsi="Arial" w:cs="Arial"/>
          <w:sz w:val="24"/>
          <w:szCs w:val="24"/>
        </w:rPr>
        <w:t>s shall</w:t>
      </w:r>
      <w:r w:rsidRPr="00995D69">
        <w:rPr>
          <w:rFonts w:ascii="Arial" w:eastAsia="Arial" w:hAnsi="Arial" w:cs="Arial"/>
          <w:sz w:val="24"/>
          <w:szCs w:val="24"/>
        </w:rPr>
        <w:t xml:space="preserve"> remain unchanged</w:t>
      </w:r>
      <w:r w:rsidR="00F60B0F" w:rsidRPr="00995D69">
        <w:rPr>
          <w:rFonts w:ascii="Arial" w:eastAsia="Arial" w:hAnsi="Arial" w:cs="Arial"/>
          <w:sz w:val="24"/>
          <w:szCs w:val="24"/>
        </w:rPr>
        <w:t>.</w:t>
      </w:r>
      <w:r w:rsidR="00CE679F" w:rsidRPr="00995D69">
        <w:rPr>
          <w:rFonts w:ascii="Arial" w:eastAsia="Arial" w:hAnsi="Arial" w:cs="Arial"/>
          <w:sz w:val="24"/>
          <w:szCs w:val="24"/>
        </w:rPr>
        <w:t xml:space="preserve"> This addendum shall become part of the Contract Documents for the above referenced project. </w:t>
      </w:r>
    </w:p>
    <w:p w14:paraId="646BA231" w14:textId="77777777" w:rsidR="00CC7F62" w:rsidRPr="00995D69" w:rsidRDefault="00CC7F62" w:rsidP="002400E9">
      <w:pPr>
        <w:widowControl w:val="0"/>
        <w:tabs>
          <w:tab w:val="left" w:pos="2673"/>
        </w:tabs>
        <w:spacing w:after="0" w:line="252" w:lineRule="exact"/>
        <w:rPr>
          <w:rFonts w:ascii="Arial" w:eastAsia="Arial" w:hAnsi="Arial" w:cs="Arial"/>
          <w:sz w:val="24"/>
          <w:szCs w:val="24"/>
        </w:rPr>
      </w:pPr>
    </w:p>
    <w:p w14:paraId="3EE1269A" w14:textId="77777777" w:rsidR="00CC7F62" w:rsidRPr="00995D69" w:rsidRDefault="00CC7F62" w:rsidP="00CC7F62">
      <w:pPr>
        <w:pStyle w:val="ListParagraph"/>
        <w:ind w:left="360"/>
        <w:rPr>
          <w:rFonts w:ascii="Arial" w:hAnsi="Arial" w:cs="Arial"/>
          <w:b/>
          <w:sz w:val="24"/>
          <w:szCs w:val="24"/>
          <w:u w:val="single"/>
        </w:rPr>
      </w:pPr>
      <w:r w:rsidRPr="00995D69">
        <w:rPr>
          <w:rFonts w:ascii="Arial" w:hAnsi="Arial" w:cs="Arial"/>
          <w:b/>
          <w:sz w:val="24"/>
          <w:szCs w:val="24"/>
          <w:u w:val="single"/>
        </w:rPr>
        <w:t>Acknowledgement of Addendum</w:t>
      </w:r>
    </w:p>
    <w:p w14:paraId="5E92B650" w14:textId="77777777" w:rsidR="00CC7F62" w:rsidRPr="00995D69" w:rsidRDefault="00CC7F62" w:rsidP="00CC7F62">
      <w:pPr>
        <w:pStyle w:val="ListParagraph"/>
        <w:ind w:left="360"/>
        <w:rPr>
          <w:rFonts w:ascii="Arial" w:hAnsi="Arial" w:cs="Arial"/>
          <w:sz w:val="24"/>
          <w:szCs w:val="24"/>
        </w:rPr>
      </w:pPr>
    </w:p>
    <w:p w14:paraId="3D690922"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Name: ___________________________________________________</w:t>
      </w:r>
    </w:p>
    <w:p w14:paraId="019030AD" w14:textId="77777777" w:rsidR="00CC7F62" w:rsidRPr="00995D69" w:rsidRDefault="00CC7F62" w:rsidP="00CC7F62">
      <w:pPr>
        <w:pStyle w:val="ListParagraph"/>
        <w:ind w:left="360"/>
        <w:rPr>
          <w:rFonts w:ascii="Arial" w:hAnsi="Arial" w:cs="Arial"/>
          <w:sz w:val="24"/>
          <w:szCs w:val="24"/>
        </w:rPr>
      </w:pPr>
    </w:p>
    <w:p w14:paraId="13A80FBA"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Company: ________________________________________________</w:t>
      </w:r>
    </w:p>
    <w:p w14:paraId="317012DC" w14:textId="77777777" w:rsidR="00CC7F62" w:rsidRPr="00995D69" w:rsidRDefault="00CC7F62" w:rsidP="00CC7F62">
      <w:pPr>
        <w:pStyle w:val="ListParagraph"/>
        <w:ind w:left="360"/>
        <w:rPr>
          <w:rFonts w:ascii="Arial" w:hAnsi="Arial" w:cs="Arial"/>
          <w:sz w:val="24"/>
          <w:szCs w:val="24"/>
        </w:rPr>
      </w:pPr>
    </w:p>
    <w:p w14:paraId="3390616B"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Date: ____________________________________________________</w:t>
      </w:r>
    </w:p>
    <w:p w14:paraId="44F61FBF" w14:textId="77777777" w:rsidR="00CC7F62" w:rsidRPr="00995D69" w:rsidRDefault="00CC7F62" w:rsidP="00CC7F62">
      <w:pPr>
        <w:pStyle w:val="ListParagraph"/>
        <w:ind w:left="360"/>
        <w:rPr>
          <w:rFonts w:ascii="Arial" w:hAnsi="Arial" w:cs="Arial"/>
          <w:sz w:val="24"/>
          <w:szCs w:val="24"/>
        </w:rPr>
      </w:pPr>
    </w:p>
    <w:p w14:paraId="312CCABA"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Signature: ________________________________________________</w:t>
      </w:r>
    </w:p>
    <w:p w14:paraId="32BAAF3B" w14:textId="77777777" w:rsidR="00CC7F62" w:rsidRPr="00995D69" w:rsidRDefault="00CC7F62" w:rsidP="002400E9">
      <w:pPr>
        <w:widowControl w:val="0"/>
        <w:tabs>
          <w:tab w:val="left" w:pos="2673"/>
        </w:tabs>
        <w:spacing w:after="0" w:line="252" w:lineRule="exact"/>
        <w:rPr>
          <w:rFonts w:ascii="Arial" w:eastAsia="Arial" w:hAnsi="Arial" w:cs="Arial"/>
          <w:sz w:val="24"/>
          <w:szCs w:val="24"/>
        </w:rPr>
      </w:pPr>
    </w:p>
    <w:p w14:paraId="1A2BEA66" w14:textId="701201D7" w:rsidR="00352306" w:rsidRPr="00995D69" w:rsidRDefault="00352306" w:rsidP="00BF4CA1">
      <w:pPr>
        <w:widowControl w:val="0"/>
        <w:tabs>
          <w:tab w:val="left" w:pos="2673"/>
        </w:tabs>
        <w:spacing w:after="0" w:line="252" w:lineRule="exact"/>
        <w:rPr>
          <w:rFonts w:ascii="Arial" w:eastAsia="Arial" w:hAnsi="Arial" w:cs="Arial"/>
          <w:b/>
          <w:sz w:val="24"/>
          <w:szCs w:val="24"/>
        </w:rPr>
      </w:pPr>
    </w:p>
    <w:p w14:paraId="27C3691A" w14:textId="7132A914" w:rsidR="00F05732" w:rsidRPr="00942AFE" w:rsidRDefault="0056381A" w:rsidP="00D05FB0">
      <w:pPr>
        <w:pStyle w:val="ListParagraph"/>
        <w:widowControl w:val="0"/>
        <w:numPr>
          <w:ilvl w:val="0"/>
          <w:numId w:val="8"/>
        </w:numPr>
        <w:tabs>
          <w:tab w:val="left" w:pos="2673"/>
        </w:tabs>
        <w:spacing w:after="0" w:line="252" w:lineRule="exact"/>
        <w:rPr>
          <w:rFonts w:ascii="Arial" w:eastAsia="Arial" w:hAnsi="Arial" w:cs="Arial"/>
          <w:sz w:val="24"/>
          <w:szCs w:val="24"/>
        </w:rPr>
      </w:pPr>
      <w:r w:rsidRPr="00942AFE">
        <w:rPr>
          <w:rFonts w:ascii="Arial" w:eastAsia="Arial" w:hAnsi="Arial" w:cs="Arial"/>
          <w:b/>
          <w:sz w:val="24"/>
          <w:szCs w:val="24"/>
        </w:rPr>
        <w:t xml:space="preserve">Section 1: </w:t>
      </w:r>
      <w:r w:rsidR="00F05732" w:rsidRPr="00942AFE">
        <w:rPr>
          <w:rFonts w:ascii="Arial" w:eastAsia="Arial" w:hAnsi="Arial" w:cs="Arial"/>
          <w:b/>
          <w:sz w:val="24"/>
          <w:szCs w:val="24"/>
        </w:rPr>
        <w:t xml:space="preserve">Answers to Questions Posed </w:t>
      </w:r>
      <w:r w:rsidR="00942AFE" w:rsidRPr="00942AFE">
        <w:rPr>
          <w:rFonts w:ascii="Arial" w:eastAsia="Arial" w:hAnsi="Arial" w:cs="Arial"/>
          <w:b/>
          <w:sz w:val="24"/>
          <w:szCs w:val="24"/>
        </w:rPr>
        <w:t>During Pre-Bid Meeting</w:t>
      </w:r>
      <w:r w:rsidR="00942AFE">
        <w:rPr>
          <w:rFonts w:ascii="Arial" w:eastAsia="Arial" w:hAnsi="Arial" w:cs="Arial"/>
          <w:b/>
          <w:sz w:val="24"/>
          <w:szCs w:val="24"/>
        </w:rPr>
        <w:t>:</w:t>
      </w:r>
    </w:p>
    <w:p w14:paraId="3F8D4D9D" w14:textId="77777777" w:rsidR="00942AFE" w:rsidRPr="00942AFE" w:rsidRDefault="00942AFE" w:rsidP="00942AFE">
      <w:pPr>
        <w:pStyle w:val="ListParagraph"/>
        <w:widowControl w:val="0"/>
        <w:tabs>
          <w:tab w:val="left" w:pos="2673"/>
        </w:tabs>
        <w:spacing w:after="0" w:line="252" w:lineRule="exact"/>
        <w:rPr>
          <w:rFonts w:ascii="Arial" w:eastAsia="Arial" w:hAnsi="Arial" w:cs="Arial"/>
          <w:sz w:val="24"/>
          <w:szCs w:val="24"/>
        </w:rPr>
      </w:pPr>
    </w:p>
    <w:p w14:paraId="5CBD6A1E" w14:textId="5969CB1E" w:rsidR="00FA6B27" w:rsidRPr="00031E62" w:rsidRDefault="00F05732" w:rsidP="00FC077C">
      <w:pPr>
        <w:spacing w:after="0" w:line="240" w:lineRule="auto"/>
        <w:rPr>
          <w:rFonts w:ascii="Arial" w:eastAsia="Times New Roman" w:hAnsi="Arial" w:cs="Arial"/>
          <w:sz w:val="24"/>
          <w:szCs w:val="24"/>
        </w:rPr>
      </w:pPr>
      <w:r w:rsidRPr="00031E62">
        <w:rPr>
          <w:rFonts w:ascii="Arial" w:eastAsia="Arial" w:hAnsi="Arial" w:cs="Arial"/>
          <w:b/>
          <w:sz w:val="24"/>
          <w:szCs w:val="24"/>
        </w:rPr>
        <w:t xml:space="preserve">Q1: </w:t>
      </w:r>
      <w:r w:rsidR="00942AFE" w:rsidRPr="00031E62">
        <w:rPr>
          <w:rFonts w:ascii="Arial" w:eastAsia="Times New Roman" w:hAnsi="Arial" w:cs="Arial"/>
          <w:sz w:val="24"/>
          <w:szCs w:val="24"/>
        </w:rPr>
        <w:t>Will an Engineer’s Estimate be provided</w:t>
      </w:r>
      <w:r w:rsidR="009F18DE" w:rsidRPr="00031E62">
        <w:rPr>
          <w:rFonts w:ascii="Arial" w:eastAsia="Times New Roman" w:hAnsi="Arial" w:cs="Arial"/>
          <w:sz w:val="24"/>
          <w:szCs w:val="24"/>
        </w:rPr>
        <w:t xml:space="preserve">? </w:t>
      </w:r>
    </w:p>
    <w:p w14:paraId="05EEE63C" w14:textId="7DB15CB4" w:rsidR="003E34BD" w:rsidRPr="00031E62" w:rsidRDefault="00F05732" w:rsidP="00FC077C">
      <w:pPr>
        <w:rPr>
          <w:rFonts w:ascii="Arial" w:eastAsia="Arial" w:hAnsi="Arial" w:cs="Arial"/>
          <w:sz w:val="24"/>
          <w:szCs w:val="24"/>
        </w:rPr>
      </w:pPr>
      <w:r w:rsidRPr="00031E62">
        <w:rPr>
          <w:rFonts w:ascii="Arial" w:eastAsia="Arial" w:hAnsi="Arial" w:cs="Arial"/>
          <w:b/>
          <w:sz w:val="24"/>
          <w:szCs w:val="24"/>
        </w:rPr>
        <w:t>A1:</w:t>
      </w:r>
      <w:r w:rsidR="00995D69" w:rsidRPr="00031E62">
        <w:rPr>
          <w:rFonts w:ascii="Arial" w:eastAsia="Arial" w:hAnsi="Arial" w:cs="Arial"/>
          <w:b/>
          <w:sz w:val="24"/>
          <w:szCs w:val="24"/>
        </w:rPr>
        <w:t xml:space="preserve">  </w:t>
      </w:r>
      <w:r w:rsidR="00942AFE" w:rsidRPr="00031E62">
        <w:rPr>
          <w:rFonts w:ascii="Arial" w:eastAsia="Times New Roman" w:hAnsi="Arial" w:cs="Arial"/>
          <w:bCs/>
        </w:rPr>
        <w:t xml:space="preserve">The City is not providing an Engineer’s Estimate, </w:t>
      </w:r>
      <w:r w:rsidR="00971050" w:rsidRPr="00031E62">
        <w:rPr>
          <w:rFonts w:ascii="Arial" w:eastAsia="Times New Roman" w:hAnsi="Arial" w:cs="Arial"/>
          <w:bCs/>
        </w:rPr>
        <w:t>the amount</w:t>
      </w:r>
      <w:r w:rsidR="00FC077C" w:rsidRPr="00031E62">
        <w:rPr>
          <w:rFonts w:ascii="Arial" w:eastAsia="Times New Roman" w:hAnsi="Arial" w:cs="Arial"/>
          <w:bCs/>
        </w:rPr>
        <w:t xml:space="preserve"> that has been</w:t>
      </w:r>
      <w:r w:rsidR="00971050" w:rsidRPr="00031E62">
        <w:rPr>
          <w:rFonts w:ascii="Arial" w:eastAsia="Times New Roman" w:hAnsi="Arial" w:cs="Arial"/>
          <w:bCs/>
        </w:rPr>
        <w:t xml:space="preserve"> allocated </w:t>
      </w:r>
      <w:r w:rsidR="00FC077C" w:rsidRPr="00031E62">
        <w:rPr>
          <w:rFonts w:ascii="Arial" w:eastAsia="Times New Roman" w:hAnsi="Arial" w:cs="Arial"/>
          <w:bCs/>
        </w:rPr>
        <w:t>for this project is $300,000</w:t>
      </w:r>
      <w:r w:rsidR="008A3E61" w:rsidRPr="00031E62">
        <w:rPr>
          <w:rFonts w:ascii="Arial" w:eastAsia="Arial" w:hAnsi="Arial" w:cs="Arial"/>
          <w:bCs/>
        </w:rPr>
        <w:tab/>
      </w:r>
    </w:p>
    <w:p w14:paraId="2A84D086" w14:textId="31DFF351" w:rsidR="005F33EE" w:rsidRPr="00031E62" w:rsidRDefault="005F33EE" w:rsidP="00971050">
      <w:pPr>
        <w:spacing w:after="0" w:line="240" w:lineRule="auto"/>
        <w:rPr>
          <w:rFonts w:ascii="Arial" w:eastAsia="Arial" w:hAnsi="Arial" w:cs="Arial"/>
          <w:bCs/>
          <w:sz w:val="24"/>
          <w:szCs w:val="24"/>
        </w:rPr>
      </w:pPr>
      <w:r w:rsidRPr="00031E62">
        <w:rPr>
          <w:rFonts w:ascii="Arial" w:eastAsia="Arial" w:hAnsi="Arial" w:cs="Arial"/>
          <w:b/>
          <w:sz w:val="24"/>
          <w:szCs w:val="24"/>
        </w:rPr>
        <w:t>Q</w:t>
      </w:r>
      <w:r w:rsidR="00995D69" w:rsidRPr="00031E62">
        <w:rPr>
          <w:rFonts w:ascii="Arial" w:eastAsia="Arial" w:hAnsi="Arial" w:cs="Arial"/>
          <w:b/>
          <w:sz w:val="24"/>
          <w:szCs w:val="24"/>
        </w:rPr>
        <w:t>2</w:t>
      </w:r>
      <w:r w:rsidRPr="00031E62">
        <w:rPr>
          <w:rFonts w:ascii="Arial" w:eastAsia="Arial" w:hAnsi="Arial" w:cs="Arial"/>
          <w:b/>
          <w:sz w:val="24"/>
          <w:szCs w:val="24"/>
        </w:rPr>
        <w:t xml:space="preserve">: </w:t>
      </w:r>
      <w:r w:rsidR="00FC077C" w:rsidRPr="00031E62">
        <w:rPr>
          <w:rFonts w:ascii="Arial" w:eastAsia="Arial" w:hAnsi="Arial" w:cs="Arial"/>
          <w:bCs/>
          <w:sz w:val="24"/>
          <w:szCs w:val="24"/>
        </w:rPr>
        <w:t>On the topic of sewer activity and bypassing:</w:t>
      </w:r>
    </w:p>
    <w:p w14:paraId="396E4896" w14:textId="4C947FA2" w:rsidR="00FC077C" w:rsidRPr="00031E62" w:rsidRDefault="00FC077C" w:rsidP="00FC077C">
      <w:pPr>
        <w:rPr>
          <w:rFonts w:ascii="Arial" w:eastAsia="Times New Roman" w:hAnsi="Arial" w:cs="Arial"/>
          <w:b/>
          <w:bCs/>
          <w:sz w:val="24"/>
          <w:szCs w:val="24"/>
        </w:rPr>
      </w:pPr>
      <w:r w:rsidRPr="00031E62">
        <w:rPr>
          <w:rFonts w:ascii="Arial" w:eastAsia="Arial" w:hAnsi="Arial" w:cs="Arial"/>
          <w:b/>
          <w:sz w:val="24"/>
          <w:szCs w:val="24"/>
        </w:rPr>
        <w:t>A</w:t>
      </w:r>
      <w:r w:rsidRPr="00031E62">
        <w:rPr>
          <w:rFonts w:ascii="Arial" w:eastAsia="Arial" w:hAnsi="Arial" w:cs="Arial"/>
          <w:b/>
          <w:sz w:val="24"/>
          <w:szCs w:val="24"/>
        </w:rPr>
        <w:t>2</w:t>
      </w:r>
      <w:r w:rsidRPr="00031E62">
        <w:rPr>
          <w:rFonts w:ascii="Arial" w:eastAsia="Arial" w:hAnsi="Arial" w:cs="Arial"/>
          <w:b/>
          <w:sz w:val="24"/>
          <w:szCs w:val="24"/>
        </w:rPr>
        <w:t xml:space="preserve">:  </w:t>
      </w:r>
      <w:r w:rsidRPr="00031E62">
        <w:rPr>
          <w:rFonts w:ascii="Arial" w:eastAsia="Times New Roman" w:hAnsi="Arial" w:cs="Arial"/>
        </w:rPr>
        <w:t>To clarify, the existing sewer must remain active as the new sewer is</w:t>
      </w:r>
      <w:r w:rsidRPr="00031E62">
        <w:rPr>
          <w:rFonts w:ascii="Arial" w:eastAsia="Times New Roman" w:hAnsi="Arial" w:cs="Arial"/>
        </w:rPr>
        <w:t xml:space="preserve"> in</w:t>
      </w:r>
      <w:r w:rsidRPr="00031E62">
        <w:rPr>
          <w:rFonts w:ascii="Arial" w:eastAsia="Times New Roman" w:hAnsi="Arial" w:cs="Arial"/>
        </w:rPr>
        <w:t>stalled.</w:t>
      </w:r>
      <w:r w:rsidRPr="00031E62">
        <w:rPr>
          <w:rFonts w:ascii="Arial" w:eastAsia="Times New Roman" w:hAnsi="Arial" w:cs="Arial"/>
        </w:rPr>
        <w:t xml:space="preserve">  </w:t>
      </w:r>
      <w:r w:rsidRPr="00031E62">
        <w:rPr>
          <w:rFonts w:ascii="Arial" w:eastAsia="Times New Roman" w:hAnsi="Arial" w:cs="Arial"/>
        </w:rPr>
        <w:t>Contractor is responsible for bypassing and reinstating service each day.</w:t>
      </w:r>
    </w:p>
    <w:p w14:paraId="3EB34FEF" w14:textId="30E41C39" w:rsidR="00FC077C" w:rsidRPr="00031E62" w:rsidRDefault="00FC077C" w:rsidP="00FC077C">
      <w:pPr>
        <w:spacing w:after="0" w:line="240" w:lineRule="auto"/>
        <w:rPr>
          <w:rFonts w:ascii="Arial" w:eastAsia="Arial" w:hAnsi="Arial" w:cs="Arial"/>
          <w:bCs/>
          <w:sz w:val="24"/>
          <w:szCs w:val="24"/>
        </w:rPr>
      </w:pPr>
      <w:r w:rsidRPr="00031E62">
        <w:rPr>
          <w:rFonts w:ascii="Arial" w:eastAsia="Arial" w:hAnsi="Arial" w:cs="Arial"/>
          <w:b/>
          <w:sz w:val="24"/>
          <w:szCs w:val="24"/>
        </w:rPr>
        <w:t>Q</w:t>
      </w:r>
      <w:r w:rsidRPr="00031E62">
        <w:rPr>
          <w:rFonts w:ascii="Arial" w:eastAsia="Arial" w:hAnsi="Arial" w:cs="Arial"/>
          <w:b/>
          <w:sz w:val="24"/>
          <w:szCs w:val="24"/>
        </w:rPr>
        <w:t>3</w:t>
      </w:r>
      <w:r w:rsidRPr="00031E62">
        <w:rPr>
          <w:rFonts w:ascii="Arial" w:eastAsia="Arial" w:hAnsi="Arial" w:cs="Arial"/>
          <w:b/>
          <w:sz w:val="24"/>
          <w:szCs w:val="24"/>
        </w:rPr>
        <w:t xml:space="preserve">: </w:t>
      </w:r>
      <w:r w:rsidRPr="00031E62">
        <w:rPr>
          <w:rFonts w:ascii="Arial" w:eastAsia="Arial" w:hAnsi="Arial" w:cs="Arial"/>
          <w:bCs/>
          <w:sz w:val="24"/>
          <w:szCs w:val="24"/>
        </w:rPr>
        <w:t>On the topic of existing and proposed</w:t>
      </w:r>
      <w:r w:rsidR="003569E7" w:rsidRPr="00031E62">
        <w:rPr>
          <w:rFonts w:ascii="Arial" w:eastAsia="Arial" w:hAnsi="Arial" w:cs="Arial"/>
          <w:bCs/>
          <w:sz w:val="24"/>
          <w:szCs w:val="24"/>
        </w:rPr>
        <w:t xml:space="preserve"> locations as shown on the drawings:</w:t>
      </w:r>
    </w:p>
    <w:p w14:paraId="65DE874B" w14:textId="2A610C98" w:rsidR="003569E7" w:rsidRPr="00031E62" w:rsidRDefault="00FC077C" w:rsidP="003569E7">
      <w:pPr>
        <w:rPr>
          <w:rFonts w:ascii="Arial" w:hAnsi="Arial" w:cs="Arial"/>
        </w:rPr>
      </w:pPr>
      <w:r w:rsidRPr="00031E62">
        <w:rPr>
          <w:rFonts w:ascii="Arial" w:eastAsia="Arial" w:hAnsi="Arial" w:cs="Arial"/>
          <w:b/>
          <w:sz w:val="24"/>
          <w:szCs w:val="24"/>
        </w:rPr>
        <w:t>A</w:t>
      </w:r>
      <w:r w:rsidRPr="00031E62">
        <w:rPr>
          <w:rFonts w:ascii="Arial" w:eastAsia="Arial" w:hAnsi="Arial" w:cs="Arial"/>
          <w:b/>
          <w:sz w:val="24"/>
          <w:szCs w:val="24"/>
        </w:rPr>
        <w:t>3</w:t>
      </w:r>
      <w:r w:rsidRPr="00031E62">
        <w:rPr>
          <w:rFonts w:ascii="Arial" w:eastAsia="Arial" w:hAnsi="Arial" w:cs="Arial"/>
          <w:b/>
          <w:sz w:val="24"/>
          <w:szCs w:val="24"/>
        </w:rPr>
        <w:t xml:space="preserve">:  </w:t>
      </w:r>
      <w:r w:rsidR="003569E7" w:rsidRPr="00031E62">
        <w:rPr>
          <w:rFonts w:ascii="Arial" w:eastAsia="Times New Roman" w:hAnsi="Arial" w:cs="Arial"/>
        </w:rPr>
        <w:t>The new pipe and manholes should be installed in place of the existing sewer, only deviating where it is necessary to maintain a straight path between manholes.</w:t>
      </w:r>
      <w:r w:rsidR="003569E7" w:rsidRPr="00031E62">
        <w:rPr>
          <w:rFonts w:ascii="Arial" w:eastAsia="Times New Roman" w:hAnsi="Arial" w:cs="Arial"/>
        </w:rPr>
        <w:t xml:space="preserve">  </w:t>
      </w:r>
      <w:r w:rsidR="003569E7" w:rsidRPr="00031E62">
        <w:rPr>
          <w:rFonts w:ascii="Arial" w:hAnsi="Arial" w:cs="Arial"/>
        </w:rPr>
        <w:t>New pipe should not be deflected or elbowed.  All angles and changes in direction must be located in manholes as shown.</w:t>
      </w:r>
    </w:p>
    <w:p w14:paraId="6D0DD831" w14:textId="47321014" w:rsidR="003569E7" w:rsidRPr="00031E62" w:rsidRDefault="003569E7" w:rsidP="003569E7">
      <w:pPr>
        <w:spacing w:after="0" w:line="240" w:lineRule="auto"/>
        <w:rPr>
          <w:rFonts w:ascii="Arial" w:eastAsia="Arial" w:hAnsi="Arial" w:cs="Arial"/>
          <w:bCs/>
          <w:sz w:val="24"/>
          <w:szCs w:val="24"/>
        </w:rPr>
      </w:pPr>
      <w:r w:rsidRPr="00031E62">
        <w:rPr>
          <w:rFonts w:ascii="Arial" w:eastAsia="Arial" w:hAnsi="Arial" w:cs="Arial"/>
          <w:b/>
          <w:sz w:val="24"/>
          <w:szCs w:val="24"/>
        </w:rPr>
        <w:t>Q</w:t>
      </w:r>
      <w:r w:rsidRPr="00031E62">
        <w:rPr>
          <w:rFonts w:ascii="Arial" w:eastAsia="Arial" w:hAnsi="Arial" w:cs="Arial"/>
          <w:b/>
          <w:sz w:val="24"/>
          <w:szCs w:val="24"/>
        </w:rPr>
        <w:t>4</w:t>
      </w:r>
      <w:r w:rsidRPr="00031E62">
        <w:rPr>
          <w:rFonts w:ascii="Arial" w:eastAsia="Arial" w:hAnsi="Arial" w:cs="Arial"/>
          <w:b/>
          <w:sz w:val="24"/>
          <w:szCs w:val="24"/>
        </w:rPr>
        <w:t xml:space="preserve">: </w:t>
      </w:r>
      <w:r w:rsidRPr="00031E62">
        <w:rPr>
          <w:rFonts w:ascii="Arial" w:eastAsia="Arial" w:hAnsi="Arial" w:cs="Arial"/>
          <w:bCs/>
          <w:sz w:val="24"/>
          <w:szCs w:val="24"/>
        </w:rPr>
        <w:t>On the topic of optional service relocation at 214 Hemlock</w:t>
      </w:r>
      <w:r w:rsidR="007C1848" w:rsidRPr="00031E62">
        <w:rPr>
          <w:rFonts w:ascii="Arial" w:eastAsia="Arial" w:hAnsi="Arial" w:cs="Arial"/>
          <w:bCs/>
          <w:sz w:val="24"/>
          <w:szCs w:val="24"/>
        </w:rPr>
        <w:t>:</w:t>
      </w:r>
    </w:p>
    <w:p w14:paraId="04D98B99" w14:textId="669FA7E7" w:rsidR="003569E7" w:rsidRPr="00031E62" w:rsidRDefault="003569E7" w:rsidP="003569E7">
      <w:pPr>
        <w:rPr>
          <w:rFonts w:ascii="Arial" w:hAnsi="Arial" w:cs="Arial"/>
        </w:rPr>
      </w:pPr>
      <w:r w:rsidRPr="00031E62">
        <w:rPr>
          <w:rFonts w:ascii="Arial" w:eastAsia="Arial" w:hAnsi="Arial" w:cs="Arial"/>
          <w:b/>
          <w:sz w:val="24"/>
          <w:szCs w:val="24"/>
        </w:rPr>
        <w:t>A</w:t>
      </w:r>
      <w:r w:rsidRPr="00031E62">
        <w:rPr>
          <w:rFonts w:ascii="Arial" w:eastAsia="Arial" w:hAnsi="Arial" w:cs="Arial"/>
          <w:b/>
          <w:sz w:val="24"/>
          <w:szCs w:val="24"/>
        </w:rPr>
        <w:t>4</w:t>
      </w:r>
      <w:r w:rsidRPr="00031E62">
        <w:rPr>
          <w:rFonts w:ascii="Arial" w:eastAsia="Arial" w:hAnsi="Arial" w:cs="Arial"/>
          <w:b/>
          <w:sz w:val="24"/>
          <w:szCs w:val="24"/>
        </w:rPr>
        <w:t xml:space="preserve">:  </w:t>
      </w:r>
      <w:r w:rsidRPr="00031E62">
        <w:rPr>
          <w:rFonts w:ascii="Arial" w:eastAsia="Times New Roman" w:hAnsi="Arial" w:cs="Arial"/>
        </w:rPr>
        <w:t>The entire scope of the project shall be covered under the lump sum, except the optional relocation of the service to 214 Hemlock.</w:t>
      </w:r>
      <w:r w:rsidRPr="00031E62">
        <w:rPr>
          <w:rFonts w:ascii="Arial" w:eastAsia="Times New Roman" w:hAnsi="Arial" w:cs="Arial"/>
        </w:rPr>
        <w:t xml:space="preserve">  </w:t>
      </w:r>
      <w:r w:rsidRPr="00031E62">
        <w:rPr>
          <w:rFonts w:ascii="Arial" w:hAnsi="Arial" w:cs="Arial"/>
        </w:rPr>
        <w:t>The service relocation should be broken out as a separate optional cost.  The City will announce whether or not this part of the project when the bid is awarded.</w:t>
      </w:r>
    </w:p>
    <w:p w14:paraId="1029A527" w14:textId="77777777" w:rsidR="005F7A82" w:rsidRPr="00031E62" w:rsidRDefault="007C1848" w:rsidP="005F7A82">
      <w:pPr>
        <w:spacing w:after="0"/>
        <w:rPr>
          <w:rFonts w:ascii="Arial" w:hAnsi="Arial" w:cs="Arial"/>
          <w:sz w:val="24"/>
          <w:szCs w:val="24"/>
        </w:rPr>
      </w:pPr>
      <w:r w:rsidRPr="00031E62">
        <w:rPr>
          <w:rFonts w:ascii="Arial" w:hAnsi="Arial" w:cs="Arial"/>
          <w:b/>
          <w:bCs/>
          <w:sz w:val="28"/>
          <w:szCs w:val="28"/>
        </w:rPr>
        <w:t xml:space="preserve">Q5: </w:t>
      </w:r>
      <w:r w:rsidR="005F7A82" w:rsidRPr="00031E62">
        <w:rPr>
          <w:rFonts w:ascii="Arial" w:hAnsi="Arial" w:cs="Arial"/>
          <w:sz w:val="24"/>
          <w:szCs w:val="24"/>
        </w:rPr>
        <w:t>Where is the staging area?</w:t>
      </w:r>
      <w:r w:rsidR="005F7A82" w:rsidRPr="00031E62">
        <w:rPr>
          <w:rFonts w:ascii="Arial" w:hAnsi="Arial" w:cs="Arial"/>
          <w:sz w:val="24"/>
          <w:szCs w:val="24"/>
        </w:rPr>
        <w:tab/>
      </w:r>
    </w:p>
    <w:p w14:paraId="468B75AA" w14:textId="77777777" w:rsidR="00031E62" w:rsidRPr="00031E62" w:rsidRDefault="005F7A82" w:rsidP="00031E62">
      <w:pPr>
        <w:rPr>
          <w:rFonts w:ascii="Arial" w:eastAsia="Times New Roman" w:hAnsi="Arial" w:cs="Arial"/>
        </w:rPr>
      </w:pPr>
      <w:r w:rsidRPr="00031E62">
        <w:rPr>
          <w:rFonts w:ascii="Arial" w:hAnsi="Arial" w:cs="Arial"/>
          <w:b/>
          <w:bCs/>
          <w:sz w:val="28"/>
          <w:szCs w:val="28"/>
        </w:rPr>
        <w:t xml:space="preserve">A5: </w:t>
      </w:r>
      <w:r w:rsidR="00031E62" w:rsidRPr="00031E62">
        <w:rPr>
          <w:rFonts w:ascii="Arial" w:eastAsia="Times New Roman" w:hAnsi="Arial" w:cs="Arial"/>
        </w:rPr>
        <w:t>Equipment and material staging will be assigned an area on Laurel Lane. (about 475ft NE of Crestmont site.)</w:t>
      </w:r>
    </w:p>
    <w:p w14:paraId="27103E12" w14:textId="3AD582C0" w:rsidR="005F7A82" w:rsidRDefault="005F7A82" w:rsidP="005F7A82">
      <w:pPr>
        <w:spacing w:line="240" w:lineRule="auto"/>
        <w:rPr>
          <w:rFonts w:ascii="Arial" w:hAnsi="Arial" w:cs="Arial"/>
          <w:b/>
          <w:bCs/>
          <w:sz w:val="28"/>
          <w:szCs w:val="28"/>
        </w:rPr>
      </w:pPr>
    </w:p>
    <w:p w14:paraId="2267B4E6" w14:textId="77777777" w:rsidR="00231265" w:rsidRDefault="00231265" w:rsidP="00031E62">
      <w:pPr>
        <w:spacing w:after="0"/>
        <w:rPr>
          <w:rFonts w:ascii="Arial" w:hAnsi="Arial" w:cs="Arial"/>
          <w:b/>
          <w:bCs/>
          <w:sz w:val="28"/>
          <w:szCs w:val="28"/>
        </w:rPr>
      </w:pPr>
    </w:p>
    <w:p w14:paraId="7824BDB0" w14:textId="65A913C1" w:rsidR="00031E62" w:rsidRDefault="00031E62" w:rsidP="00031E62">
      <w:pPr>
        <w:spacing w:after="0"/>
        <w:rPr>
          <w:rFonts w:ascii="Arial" w:hAnsi="Arial" w:cs="Arial"/>
          <w:b/>
          <w:bCs/>
          <w:sz w:val="28"/>
          <w:szCs w:val="28"/>
        </w:rPr>
      </w:pPr>
      <w:r w:rsidRPr="00031E62">
        <w:rPr>
          <w:rFonts w:ascii="Arial" w:hAnsi="Arial" w:cs="Arial"/>
          <w:b/>
          <w:bCs/>
          <w:sz w:val="28"/>
          <w:szCs w:val="28"/>
        </w:rPr>
        <w:t>Q</w:t>
      </w:r>
      <w:r w:rsidRPr="00031E62">
        <w:rPr>
          <w:rFonts w:ascii="Arial" w:hAnsi="Arial" w:cs="Arial"/>
          <w:b/>
          <w:bCs/>
          <w:sz w:val="28"/>
          <w:szCs w:val="28"/>
        </w:rPr>
        <w:t>6</w:t>
      </w:r>
      <w:r w:rsidRPr="00031E62">
        <w:rPr>
          <w:rFonts w:ascii="Arial" w:hAnsi="Arial" w:cs="Arial"/>
          <w:b/>
          <w:bCs/>
          <w:sz w:val="28"/>
          <w:szCs w:val="28"/>
        </w:rPr>
        <w:t xml:space="preserve">: </w:t>
      </w:r>
      <w:r w:rsidRPr="00031E62">
        <w:rPr>
          <w:rFonts w:ascii="Arial" w:hAnsi="Arial" w:cs="Arial"/>
          <w:sz w:val="24"/>
          <w:szCs w:val="24"/>
        </w:rPr>
        <w:t>On the topic of visual depiction of sewer and storm on drawings:</w:t>
      </w:r>
    </w:p>
    <w:p w14:paraId="5B1F54DC" w14:textId="5B93A997" w:rsidR="00231265" w:rsidRDefault="00031E62" w:rsidP="00031E62">
      <w:pPr>
        <w:rPr>
          <w:rFonts w:ascii="Arial" w:eastAsia="Times New Roman" w:hAnsi="Arial" w:cs="Arial"/>
        </w:rPr>
      </w:pPr>
      <w:r w:rsidRPr="00031E62">
        <w:rPr>
          <w:rFonts w:ascii="Arial" w:hAnsi="Arial" w:cs="Arial"/>
          <w:b/>
          <w:bCs/>
          <w:sz w:val="28"/>
          <w:szCs w:val="28"/>
        </w:rPr>
        <w:t>A</w:t>
      </w:r>
      <w:r>
        <w:rPr>
          <w:rFonts w:ascii="Arial" w:hAnsi="Arial" w:cs="Arial"/>
          <w:b/>
          <w:bCs/>
          <w:sz w:val="28"/>
          <w:szCs w:val="28"/>
        </w:rPr>
        <w:t>6</w:t>
      </w:r>
      <w:r w:rsidRPr="00031E62">
        <w:rPr>
          <w:rFonts w:ascii="Arial" w:hAnsi="Arial" w:cs="Arial"/>
          <w:b/>
          <w:bCs/>
          <w:sz w:val="28"/>
          <w:szCs w:val="28"/>
        </w:rPr>
        <w:t xml:space="preserve">: </w:t>
      </w:r>
      <w:r w:rsidRPr="00031E62">
        <w:rPr>
          <w:rFonts w:ascii="Arial" w:eastAsia="Times New Roman" w:hAnsi="Arial" w:cs="Arial"/>
        </w:rPr>
        <w:t>The visual separation of the sewer lines and storm drain lines is exaggerated to make the plans easier to read.  Parallel lines may be closer to or further away from one another than depicted on the drawings.</w:t>
      </w:r>
    </w:p>
    <w:p w14:paraId="24AABAE3" w14:textId="1ED49253" w:rsidR="00231265" w:rsidRDefault="00231265" w:rsidP="00231265">
      <w:pPr>
        <w:spacing w:after="0"/>
        <w:rPr>
          <w:rFonts w:ascii="Arial" w:eastAsia="Times New Roman" w:hAnsi="Arial" w:cs="Arial"/>
          <w:sz w:val="24"/>
          <w:szCs w:val="24"/>
        </w:rPr>
      </w:pPr>
      <w:r w:rsidRPr="00231265">
        <w:rPr>
          <w:rFonts w:ascii="Arial" w:eastAsia="Times New Roman" w:hAnsi="Arial" w:cs="Arial"/>
          <w:b/>
          <w:bCs/>
          <w:sz w:val="28"/>
          <w:szCs w:val="28"/>
        </w:rPr>
        <w:t>Q7:</w:t>
      </w:r>
      <w:r w:rsidRPr="00231265">
        <w:rPr>
          <w:rFonts w:ascii="Arial" w:eastAsia="Times New Roman" w:hAnsi="Arial" w:cs="Arial"/>
          <w:sz w:val="28"/>
          <w:szCs w:val="28"/>
        </w:rPr>
        <w:t xml:space="preserve"> </w:t>
      </w:r>
      <w:r w:rsidRPr="00231265">
        <w:rPr>
          <w:rFonts w:ascii="Arial" w:eastAsia="Times New Roman" w:hAnsi="Arial" w:cs="Arial"/>
          <w:sz w:val="24"/>
          <w:szCs w:val="24"/>
        </w:rPr>
        <w:t>On the topic of stormwater locations and configuration:</w:t>
      </w:r>
    </w:p>
    <w:p w14:paraId="5BFE2BFB" w14:textId="3F150E01" w:rsidR="00231265" w:rsidRPr="00231265" w:rsidRDefault="00231265" w:rsidP="00231265">
      <w:pPr>
        <w:rPr>
          <w:rFonts w:ascii="Arial" w:eastAsia="Times New Roman" w:hAnsi="Arial" w:cs="Arial"/>
        </w:rPr>
      </w:pPr>
      <w:r w:rsidRPr="00231265">
        <w:rPr>
          <w:rFonts w:ascii="Arial" w:eastAsia="Times New Roman" w:hAnsi="Arial" w:cs="Arial"/>
          <w:b/>
          <w:bCs/>
          <w:sz w:val="28"/>
          <w:szCs w:val="28"/>
        </w:rPr>
        <w:t>A7:</w:t>
      </w:r>
      <w:r w:rsidRPr="00231265">
        <w:rPr>
          <w:rFonts w:ascii="Arial" w:eastAsia="Times New Roman" w:hAnsi="Arial" w:cs="Arial"/>
          <w:sz w:val="28"/>
          <w:szCs w:val="28"/>
        </w:rPr>
        <w:t xml:space="preserve"> </w:t>
      </w:r>
      <w:r w:rsidRPr="00231265">
        <w:rPr>
          <w:rFonts w:ascii="Arial" w:eastAsia="Times New Roman" w:hAnsi="Arial" w:cs="Arial"/>
        </w:rPr>
        <w:t>The morning of 9-16-22, we field verified (using tracer dye and radio location) that the storm drain lines are configured as shown on the project drawings.   The storm lines are shallower than the sewer and do cross over at some points.</w:t>
      </w:r>
      <w:r w:rsidRPr="00231265">
        <w:rPr>
          <w:rFonts w:ascii="Arial" w:eastAsia="Times New Roman" w:hAnsi="Arial" w:cs="Arial"/>
        </w:rPr>
        <w:t xml:space="preserve">  </w:t>
      </w:r>
      <w:r w:rsidRPr="00231265">
        <w:rPr>
          <w:rFonts w:ascii="Arial" w:hAnsi="Arial" w:cs="Arial"/>
        </w:rPr>
        <w:t>For the most part the storm drains are 3-4 ft away (laterally) from the sewer running parallel.  The contractor is responsible for verifying locations of conflicting utilities and stabilizing/protecting any exposed lines.</w:t>
      </w:r>
    </w:p>
    <w:p w14:paraId="00C19DEF" w14:textId="77777777" w:rsidR="00231265" w:rsidRPr="00031E62" w:rsidRDefault="00231265" w:rsidP="00031E62">
      <w:pPr>
        <w:rPr>
          <w:rFonts w:ascii="Arial" w:eastAsia="Times New Roman" w:hAnsi="Arial" w:cs="Arial"/>
        </w:rPr>
      </w:pPr>
    </w:p>
    <w:p w14:paraId="2C05C150" w14:textId="77777777" w:rsidR="00031E62" w:rsidRPr="005F7A82" w:rsidRDefault="00031E62" w:rsidP="005F7A82">
      <w:pPr>
        <w:spacing w:line="240" w:lineRule="auto"/>
        <w:rPr>
          <w:rFonts w:ascii="Arial" w:hAnsi="Arial" w:cs="Arial"/>
          <w:b/>
          <w:bCs/>
          <w:sz w:val="28"/>
          <w:szCs w:val="28"/>
        </w:rPr>
      </w:pPr>
    </w:p>
    <w:p w14:paraId="2D786D51" w14:textId="77777777" w:rsidR="003569E7" w:rsidRPr="003569E7" w:rsidRDefault="003569E7" w:rsidP="003569E7">
      <w:pPr>
        <w:rPr>
          <w:rFonts w:eastAsia="Times New Roman"/>
        </w:rPr>
      </w:pPr>
    </w:p>
    <w:p w14:paraId="472BB2C8" w14:textId="28CD2F7F" w:rsidR="003569E7" w:rsidRDefault="003569E7" w:rsidP="003569E7">
      <w:pPr>
        <w:rPr>
          <w:rFonts w:eastAsia="Times New Roman"/>
          <w:b/>
          <w:bCs/>
          <w:sz w:val="24"/>
          <w:szCs w:val="24"/>
        </w:rPr>
      </w:pPr>
    </w:p>
    <w:p w14:paraId="682CDFFC" w14:textId="4E73D313" w:rsidR="003569E7" w:rsidRPr="003569E7" w:rsidRDefault="003569E7" w:rsidP="003569E7">
      <w:pPr>
        <w:rPr>
          <w:rFonts w:eastAsia="Times New Roman"/>
        </w:rPr>
      </w:pPr>
    </w:p>
    <w:p w14:paraId="71D23287" w14:textId="24F94634" w:rsidR="00FC077C" w:rsidRPr="00FC077C" w:rsidRDefault="00FC077C" w:rsidP="00FC077C">
      <w:pPr>
        <w:rPr>
          <w:rFonts w:eastAsia="Times New Roman"/>
        </w:rPr>
      </w:pPr>
    </w:p>
    <w:p w14:paraId="5B7187B6" w14:textId="56E384A6" w:rsidR="00FC077C" w:rsidRPr="003E34BD" w:rsidRDefault="00FC077C" w:rsidP="00FC077C">
      <w:pPr>
        <w:rPr>
          <w:rFonts w:ascii="Arial" w:eastAsia="Arial" w:hAnsi="Arial" w:cs="Arial"/>
          <w:sz w:val="24"/>
          <w:szCs w:val="24"/>
        </w:rPr>
      </w:pPr>
    </w:p>
    <w:p w14:paraId="77864409" w14:textId="77777777" w:rsidR="00FC077C" w:rsidRDefault="00FC077C" w:rsidP="00971050">
      <w:pPr>
        <w:spacing w:after="0" w:line="240" w:lineRule="auto"/>
        <w:rPr>
          <w:rFonts w:ascii="Arial" w:eastAsia="Times New Roman" w:hAnsi="Arial" w:cs="Arial"/>
          <w:sz w:val="24"/>
          <w:szCs w:val="24"/>
        </w:rPr>
      </w:pPr>
    </w:p>
    <w:p w14:paraId="34CFD1D3" w14:textId="77777777" w:rsidR="00971050" w:rsidRPr="003E34BD" w:rsidRDefault="00971050" w:rsidP="00971050">
      <w:pPr>
        <w:spacing w:after="0" w:line="240" w:lineRule="auto"/>
        <w:rPr>
          <w:rFonts w:ascii="Arial" w:hAnsi="Arial" w:cs="Arial"/>
          <w:b/>
          <w:bCs/>
          <w:sz w:val="24"/>
          <w:szCs w:val="24"/>
        </w:rPr>
      </w:pPr>
    </w:p>
    <w:sectPr w:rsidR="00971050" w:rsidRPr="003E34BD" w:rsidSect="003569E7">
      <w:headerReference w:type="default" r:id="rId8"/>
      <w:footerReference w:type="default" r:id="rId9"/>
      <w:headerReference w:type="first" r:id="rId10"/>
      <w:footerReference w:type="first" r:id="rId11"/>
      <w:pgSz w:w="12240" w:h="15840"/>
      <w:pgMar w:top="117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5EDB" w14:textId="77777777" w:rsidR="0020623E" w:rsidRDefault="0020623E" w:rsidP="006C625C">
      <w:pPr>
        <w:spacing w:after="0" w:line="240" w:lineRule="auto"/>
      </w:pPr>
      <w:r>
        <w:separator/>
      </w:r>
    </w:p>
  </w:endnote>
  <w:endnote w:type="continuationSeparator" w:id="0">
    <w:p w14:paraId="13155FBA" w14:textId="77777777" w:rsidR="0020623E" w:rsidRDefault="0020623E"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E6AB" w14:textId="346FCD1B" w:rsidR="00EA26DD" w:rsidRDefault="005F33EE" w:rsidP="00EA26DD">
    <w:pPr>
      <w:pStyle w:val="Footer"/>
    </w:pPr>
    <w:r>
      <w:rPr>
        <w:rFonts w:ascii="Times New Roman" w:hAnsi="Times New Roman" w:cs="Times New Roman"/>
        <w:sz w:val="24"/>
        <w:szCs w:val="24"/>
      </w:rPr>
      <w:t>CRESTMONT SEWER REPLACEMENT</w:t>
    </w:r>
    <w:r w:rsidR="00EA26DD" w:rsidRPr="00EA26DD">
      <w:rPr>
        <w:rFonts w:ascii="Times New Roman" w:hAnsi="Times New Roman" w:cs="Times New Roman"/>
        <w:sz w:val="24"/>
        <w:szCs w:val="24"/>
      </w:rPr>
      <w:ptab w:relativeTo="margin" w:alignment="center" w:leader="none"/>
    </w:r>
    <w:r w:rsidR="00EA26DD" w:rsidRPr="00EA26DD">
      <w:rPr>
        <w:rFonts w:ascii="Times New Roman" w:hAnsi="Times New Roman" w:cs="Times New Roman"/>
        <w:sz w:val="24"/>
        <w:szCs w:val="24"/>
      </w:rPr>
      <w:ptab w:relativeTo="margin" w:alignment="right" w:leader="none"/>
    </w:r>
    <w:r w:rsidR="00EA26DD" w:rsidRPr="00627D82">
      <w:rPr>
        <w:rFonts w:ascii="Times New Roman" w:hAnsi="Times New Roman" w:cs="Times New Roman"/>
      </w:rPr>
      <w:t>CITY OF ABERDEEN</w:t>
    </w:r>
  </w:p>
  <w:p w14:paraId="468A075C" w14:textId="77777777" w:rsidR="00EA26DD" w:rsidRDefault="00EA2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04F97A1E" w:rsidR="006A3930" w:rsidRDefault="006A3930" w:rsidP="006A3930">
    <w:pPr>
      <w:pStyle w:val="Footer"/>
    </w:pPr>
    <w:r w:rsidRPr="00EA26DD">
      <w:rPr>
        <w:rFonts w:ascii="Times New Roman" w:hAnsi="Times New Roman" w:cs="Times New Roman"/>
        <w:sz w:val="24"/>
        <w:szCs w:val="24"/>
      </w:rPr>
      <w:ptab w:relativeTo="margin" w:alignment="center" w:leader="none"/>
    </w:r>
    <w:r w:rsidRPr="00EA26DD">
      <w:rPr>
        <w:rFonts w:ascii="Times New Roman" w:hAnsi="Times New Roman" w:cs="Times New Roman"/>
        <w:sz w:val="24"/>
        <w:szCs w:val="24"/>
      </w:rPr>
      <w:ptab w:relativeTo="margin" w:alignment="right" w:leader="none"/>
    </w:r>
    <w:r w:rsidRPr="00627D82">
      <w:rPr>
        <w:rFonts w:ascii="Times New Roman" w:hAnsi="Times New Roman" w:cs="Times New Roman"/>
      </w:rPr>
      <w:t>CITY OF ABERDEEN</w:t>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D0372" w14:textId="77777777" w:rsidR="0020623E" w:rsidRDefault="0020623E" w:rsidP="006C625C">
      <w:pPr>
        <w:spacing w:after="0" w:line="240" w:lineRule="auto"/>
      </w:pPr>
      <w:r>
        <w:separator/>
      </w:r>
    </w:p>
  </w:footnote>
  <w:footnote w:type="continuationSeparator" w:id="0">
    <w:p w14:paraId="791F144D" w14:textId="77777777" w:rsidR="0020623E" w:rsidRDefault="0020623E"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CFD8" w14:textId="77777777" w:rsidR="006C625C" w:rsidRPr="00C8260E" w:rsidRDefault="00C8260E" w:rsidP="00C8260E">
    <w:pPr>
      <w:spacing w:after="200" w:line="276" w:lineRule="auto"/>
      <w:jc w:val="center"/>
      <w:rPr>
        <w:rFonts w:ascii="Times New Roman" w:hAnsi="Times New Roman" w:cs="Times New Roman"/>
        <w:b/>
        <w:sz w:val="28"/>
      </w:rPr>
    </w:pPr>
    <w:r w:rsidRPr="00C8260E">
      <w:rPr>
        <w:rFonts w:ascii="Times New Roman" w:hAnsi="Times New Roman" w:cs="Times New Roman"/>
        <w:b/>
        <w:sz w:val="28"/>
      </w:rPr>
      <w:t>Bid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1B100A55" w:rsidR="00CE679F" w:rsidRDefault="000B3F3F">
    <w:pPr>
      <w:pStyle w:val="Header"/>
    </w:pPr>
    <w:r>
      <w:t>RFP 2</w:t>
    </w:r>
    <w:r w:rsidR="003E34BD">
      <w:t>3</w:t>
    </w:r>
    <w:r>
      <w:t>-</w:t>
    </w:r>
    <w:r w:rsidR="003E34BD">
      <w:t>03</w:t>
    </w:r>
    <w:r w:rsidR="00CE679F">
      <w:tab/>
    </w:r>
    <w:r w:rsidR="00CE679F">
      <w:tab/>
      <w:t xml:space="preserve"> </w:t>
    </w:r>
    <w:r w:rsidR="00CE679F">
      <w:fldChar w:fldCharType="begin"/>
    </w:r>
    <w:r w:rsidR="00CE679F">
      <w:instrText xml:space="preserve"> DATE \@ "MMMM d, yyyy" </w:instrText>
    </w:r>
    <w:r w:rsidR="00CE679F">
      <w:fldChar w:fldCharType="separate"/>
    </w:r>
    <w:r w:rsidR="00942AFE">
      <w:rPr>
        <w:noProof/>
      </w:rPr>
      <w:t>September 16, 2022</w:t>
    </w:r>
    <w:r w:rsidR="00CE67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872C0C"/>
    <w:multiLevelType w:val="hybridMultilevel"/>
    <w:tmpl w:val="15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B170F6"/>
    <w:multiLevelType w:val="hybridMultilevel"/>
    <w:tmpl w:val="6F72FA38"/>
    <w:lvl w:ilvl="0" w:tplc="05E0DA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7"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C1065A"/>
    <w:multiLevelType w:val="hybridMultilevel"/>
    <w:tmpl w:val="700E2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num w:numId="1" w16cid:durableId="249629264">
    <w:abstractNumId w:val="1"/>
  </w:num>
  <w:num w:numId="2" w16cid:durableId="1758551225">
    <w:abstractNumId w:val="2"/>
  </w:num>
  <w:num w:numId="3" w16cid:durableId="1987928760">
    <w:abstractNumId w:val="0"/>
  </w:num>
  <w:num w:numId="4" w16cid:durableId="19859989">
    <w:abstractNumId w:val="9"/>
  </w:num>
  <w:num w:numId="5" w16cid:durableId="399909039">
    <w:abstractNumId w:val="6"/>
  </w:num>
  <w:num w:numId="6" w16cid:durableId="918519697">
    <w:abstractNumId w:val="3"/>
  </w:num>
  <w:num w:numId="7" w16cid:durableId="334264593">
    <w:abstractNumId w:val="7"/>
  </w:num>
  <w:num w:numId="8" w16cid:durableId="294332849">
    <w:abstractNumId w:val="4"/>
  </w:num>
  <w:num w:numId="9" w16cid:durableId="11150607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62930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2690F"/>
    <w:rsid w:val="000307AB"/>
    <w:rsid w:val="00031E62"/>
    <w:rsid w:val="000405F5"/>
    <w:rsid w:val="00066124"/>
    <w:rsid w:val="00081901"/>
    <w:rsid w:val="000B3F3F"/>
    <w:rsid w:val="000E5445"/>
    <w:rsid w:val="00102D57"/>
    <w:rsid w:val="00192032"/>
    <w:rsid w:val="001971A8"/>
    <w:rsid w:val="001A7F84"/>
    <w:rsid w:val="00202AC0"/>
    <w:rsid w:val="0020623E"/>
    <w:rsid w:val="00211818"/>
    <w:rsid w:val="00230205"/>
    <w:rsid w:val="00231265"/>
    <w:rsid w:val="00233F30"/>
    <w:rsid w:val="002400E9"/>
    <w:rsid w:val="0025079B"/>
    <w:rsid w:val="00271D2D"/>
    <w:rsid w:val="00296650"/>
    <w:rsid w:val="002A558E"/>
    <w:rsid w:val="002C689C"/>
    <w:rsid w:val="002C7F76"/>
    <w:rsid w:val="002E66D7"/>
    <w:rsid w:val="002F09B7"/>
    <w:rsid w:val="002F3E63"/>
    <w:rsid w:val="00311131"/>
    <w:rsid w:val="003145DD"/>
    <w:rsid w:val="00322B3A"/>
    <w:rsid w:val="00341EAB"/>
    <w:rsid w:val="00352306"/>
    <w:rsid w:val="003569E7"/>
    <w:rsid w:val="00385317"/>
    <w:rsid w:val="003979D8"/>
    <w:rsid w:val="003E34BD"/>
    <w:rsid w:val="003F102C"/>
    <w:rsid w:val="004126F7"/>
    <w:rsid w:val="00420D26"/>
    <w:rsid w:val="0042255D"/>
    <w:rsid w:val="004342D2"/>
    <w:rsid w:val="0044014A"/>
    <w:rsid w:val="004406E1"/>
    <w:rsid w:val="004A4E94"/>
    <w:rsid w:val="004B1193"/>
    <w:rsid w:val="004F2FBD"/>
    <w:rsid w:val="004F3424"/>
    <w:rsid w:val="00535AEB"/>
    <w:rsid w:val="00536A78"/>
    <w:rsid w:val="005554EE"/>
    <w:rsid w:val="0056381A"/>
    <w:rsid w:val="00563A9B"/>
    <w:rsid w:val="005A7769"/>
    <w:rsid w:val="005D183F"/>
    <w:rsid w:val="005F33EE"/>
    <w:rsid w:val="005F7A82"/>
    <w:rsid w:val="00627818"/>
    <w:rsid w:val="006453AE"/>
    <w:rsid w:val="00664FA8"/>
    <w:rsid w:val="0067276A"/>
    <w:rsid w:val="00681445"/>
    <w:rsid w:val="006A3930"/>
    <w:rsid w:val="006C625C"/>
    <w:rsid w:val="006F1A08"/>
    <w:rsid w:val="00743A41"/>
    <w:rsid w:val="007574A6"/>
    <w:rsid w:val="00760BFC"/>
    <w:rsid w:val="007641C8"/>
    <w:rsid w:val="00770FEE"/>
    <w:rsid w:val="00776410"/>
    <w:rsid w:val="007852F3"/>
    <w:rsid w:val="00787285"/>
    <w:rsid w:val="007C1848"/>
    <w:rsid w:val="007E0F53"/>
    <w:rsid w:val="007E3943"/>
    <w:rsid w:val="007F4C84"/>
    <w:rsid w:val="007F5D7B"/>
    <w:rsid w:val="008258BB"/>
    <w:rsid w:val="00872546"/>
    <w:rsid w:val="0088739F"/>
    <w:rsid w:val="008A3E61"/>
    <w:rsid w:val="008B4FAD"/>
    <w:rsid w:val="00917157"/>
    <w:rsid w:val="00942AFE"/>
    <w:rsid w:val="00947BEA"/>
    <w:rsid w:val="00954160"/>
    <w:rsid w:val="00971050"/>
    <w:rsid w:val="00995D69"/>
    <w:rsid w:val="009C3FB4"/>
    <w:rsid w:val="009C6BB9"/>
    <w:rsid w:val="009F18DE"/>
    <w:rsid w:val="009F3416"/>
    <w:rsid w:val="00A00420"/>
    <w:rsid w:val="00A029EF"/>
    <w:rsid w:val="00A530AD"/>
    <w:rsid w:val="00A85237"/>
    <w:rsid w:val="00B46872"/>
    <w:rsid w:val="00B72198"/>
    <w:rsid w:val="00B7288A"/>
    <w:rsid w:val="00B80EA6"/>
    <w:rsid w:val="00B81D12"/>
    <w:rsid w:val="00BD3A8E"/>
    <w:rsid w:val="00BD43CC"/>
    <w:rsid w:val="00BE458E"/>
    <w:rsid w:val="00BF4CA1"/>
    <w:rsid w:val="00C03F20"/>
    <w:rsid w:val="00C26B94"/>
    <w:rsid w:val="00C316DB"/>
    <w:rsid w:val="00C32620"/>
    <w:rsid w:val="00C41635"/>
    <w:rsid w:val="00C61803"/>
    <w:rsid w:val="00C80E4E"/>
    <w:rsid w:val="00C8260E"/>
    <w:rsid w:val="00C93E36"/>
    <w:rsid w:val="00C971C2"/>
    <w:rsid w:val="00CB1066"/>
    <w:rsid w:val="00CC7F62"/>
    <w:rsid w:val="00CE679F"/>
    <w:rsid w:val="00D04C73"/>
    <w:rsid w:val="00DC06F9"/>
    <w:rsid w:val="00E2431D"/>
    <w:rsid w:val="00E41394"/>
    <w:rsid w:val="00E534A4"/>
    <w:rsid w:val="00E8123F"/>
    <w:rsid w:val="00E95902"/>
    <w:rsid w:val="00EA26DD"/>
    <w:rsid w:val="00EE653F"/>
    <w:rsid w:val="00F05732"/>
    <w:rsid w:val="00F53FCC"/>
    <w:rsid w:val="00F60B0F"/>
    <w:rsid w:val="00F63FDC"/>
    <w:rsid w:val="00F65F1A"/>
    <w:rsid w:val="00F83051"/>
    <w:rsid w:val="00F84471"/>
    <w:rsid w:val="00FA6B27"/>
    <w:rsid w:val="00FC077C"/>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1256">
      <w:bodyDiv w:val="1"/>
      <w:marLeft w:val="0"/>
      <w:marRight w:val="0"/>
      <w:marTop w:val="0"/>
      <w:marBottom w:val="0"/>
      <w:divBdr>
        <w:top w:val="none" w:sz="0" w:space="0" w:color="auto"/>
        <w:left w:val="none" w:sz="0" w:space="0" w:color="auto"/>
        <w:bottom w:val="none" w:sz="0" w:space="0" w:color="auto"/>
        <w:right w:val="none" w:sz="0" w:space="0" w:color="auto"/>
      </w:divBdr>
    </w:div>
    <w:div w:id="123233521">
      <w:bodyDiv w:val="1"/>
      <w:marLeft w:val="0"/>
      <w:marRight w:val="0"/>
      <w:marTop w:val="0"/>
      <w:marBottom w:val="0"/>
      <w:divBdr>
        <w:top w:val="none" w:sz="0" w:space="0" w:color="auto"/>
        <w:left w:val="none" w:sz="0" w:space="0" w:color="auto"/>
        <w:bottom w:val="none" w:sz="0" w:space="0" w:color="auto"/>
        <w:right w:val="none" w:sz="0" w:space="0" w:color="auto"/>
      </w:divBdr>
    </w:div>
    <w:div w:id="170610372">
      <w:bodyDiv w:val="1"/>
      <w:marLeft w:val="0"/>
      <w:marRight w:val="0"/>
      <w:marTop w:val="0"/>
      <w:marBottom w:val="0"/>
      <w:divBdr>
        <w:top w:val="none" w:sz="0" w:space="0" w:color="auto"/>
        <w:left w:val="none" w:sz="0" w:space="0" w:color="auto"/>
        <w:bottom w:val="none" w:sz="0" w:space="0" w:color="auto"/>
        <w:right w:val="none" w:sz="0" w:space="0" w:color="auto"/>
      </w:divBdr>
    </w:div>
    <w:div w:id="246037465">
      <w:bodyDiv w:val="1"/>
      <w:marLeft w:val="0"/>
      <w:marRight w:val="0"/>
      <w:marTop w:val="0"/>
      <w:marBottom w:val="0"/>
      <w:divBdr>
        <w:top w:val="none" w:sz="0" w:space="0" w:color="auto"/>
        <w:left w:val="none" w:sz="0" w:space="0" w:color="auto"/>
        <w:bottom w:val="none" w:sz="0" w:space="0" w:color="auto"/>
        <w:right w:val="none" w:sz="0" w:space="0" w:color="auto"/>
      </w:divBdr>
    </w:div>
    <w:div w:id="344284869">
      <w:bodyDiv w:val="1"/>
      <w:marLeft w:val="0"/>
      <w:marRight w:val="0"/>
      <w:marTop w:val="0"/>
      <w:marBottom w:val="0"/>
      <w:divBdr>
        <w:top w:val="none" w:sz="0" w:space="0" w:color="auto"/>
        <w:left w:val="none" w:sz="0" w:space="0" w:color="auto"/>
        <w:bottom w:val="none" w:sz="0" w:space="0" w:color="auto"/>
        <w:right w:val="none" w:sz="0" w:space="0" w:color="auto"/>
      </w:divBdr>
    </w:div>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641349089">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247377949">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1866825561">
      <w:bodyDiv w:val="1"/>
      <w:marLeft w:val="0"/>
      <w:marRight w:val="0"/>
      <w:marTop w:val="0"/>
      <w:marBottom w:val="0"/>
      <w:divBdr>
        <w:top w:val="none" w:sz="0" w:space="0" w:color="auto"/>
        <w:left w:val="none" w:sz="0" w:space="0" w:color="auto"/>
        <w:bottom w:val="none" w:sz="0" w:space="0" w:color="auto"/>
        <w:right w:val="none" w:sz="0" w:space="0" w:color="auto"/>
      </w:divBdr>
    </w:div>
    <w:div w:id="1894539547">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 w:id="213447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Maistros, Costa</cp:lastModifiedBy>
  <cp:revision>3</cp:revision>
  <cp:lastPrinted>2022-02-25T19:39:00Z</cp:lastPrinted>
  <dcterms:created xsi:type="dcterms:W3CDTF">2022-09-16T17:17:00Z</dcterms:created>
  <dcterms:modified xsi:type="dcterms:W3CDTF">2022-09-16T17:33:00Z</dcterms:modified>
</cp:coreProperties>
</file>