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056E" w14:textId="66E8A675" w:rsidR="00787285" w:rsidRPr="00995D69" w:rsidRDefault="00787285" w:rsidP="00787285">
      <w:pPr>
        <w:widowControl w:val="0"/>
        <w:spacing w:after="0" w:line="252" w:lineRule="exact"/>
        <w:rPr>
          <w:rFonts w:ascii="Times New Roman" w:hAnsi="Times New Roman" w:cs="Times New Roman"/>
          <w:sz w:val="24"/>
          <w:szCs w:val="24"/>
        </w:rPr>
      </w:pPr>
    </w:p>
    <w:p w14:paraId="5E1DC581" w14:textId="77777777" w:rsidR="00297185" w:rsidRDefault="0029718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18D61E8C" w14:textId="77777777" w:rsidR="00297185" w:rsidRDefault="0029718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32A621C8" w14:textId="47BEED2B" w:rsidR="00787285" w:rsidRDefault="00872546"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ADDENDUM NO.</w:t>
      </w:r>
      <w:r w:rsidR="00230205" w:rsidRPr="00995D69">
        <w:rPr>
          <w:rFonts w:ascii="Arial" w:eastAsia="Arial" w:hAnsi="Arial" w:cs="Arial"/>
          <w:b/>
          <w:sz w:val="24"/>
          <w:szCs w:val="24"/>
        </w:rPr>
        <w:t xml:space="preserve"> </w:t>
      </w:r>
      <w:r w:rsidR="00DB6E53">
        <w:rPr>
          <w:rFonts w:ascii="Arial" w:eastAsia="Arial" w:hAnsi="Arial" w:cs="Arial"/>
          <w:b/>
          <w:sz w:val="24"/>
          <w:szCs w:val="24"/>
        </w:rPr>
        <w:t>6</w:t>
      </w:r>
    </w:p>
    <w:p w14:paraId="051B261D" w14:textId="77777777" w:rsidR="00297185" w:rsidRPr="00995D69" w:rsidRDefault="0029718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2A6AC0D0" w14:textId="77777777" w:rsidR="00787285" w:rsidRPr="00995D69" w:rsidRDefault="0078728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5C73A628" w14:textId="7BE5EB3E" w:rsidR="00787285" w:rsidRPr="00995D69" w:rsidRDefault="0023020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 xml:space="preserve">BID NO.  </w:t>
      </w:r>
      <w:r w:rsidR="000B3F3F" w:rsidRPr="00995D69">
        <w:rPr>
          <w:rFonts w:ascii="Arial" w:eastAsia="Arial" w:hAnsi="Arial" w:cs="Arial"/>
          <w:b/>
          <w:sz w:val="24"/>
          <w:szCs w:val="24"/>
        </w:rPr>
        <w:t>2</w:t>
      </w:r>
      <w:r w:rsidR="003E34BD" w:rsidRPr="00995D69">
        <w:rPr>
          <w:rFonts w:ascii="Arial" w:eastAsia="Arial" w:hAnsi="Arial" w:cs="Arial"/>
          <w:b/>
          <w:sz w:val="24"/>
          <w:szCs w:val="24"/>
        </w:rPr>
        <w:t>3-0</w:t>
      </w:r>
      <w:r w:rsidR="00EE5FCD">
        <w:rPr>
          <w:rFonts w:ascii="Arial" w:eastAsia="Arial" w:hAnsi="Arial" w:cs="Arial"/>
          <w:b/>
          <w:sz w:val="24"/>
          <w:szCs w:val="24"/>
        </w:rPr>
        <w:t>5</w:t>
      </w:r>
    </w:p>
    <w:p w14:paraId="12AAC374" w14:textId="77777777" w:rsidR="00B90CD7" w:rsidRDefault="00EE5FCD"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Pr>
          <w:rFonts w:ascii="Arial" w:eastAsia="Arial" w:hAnsi="Arial" w:cs="Arial"/>
          <w:b/>
          <w:sz w:val="24"/>
          <w:szCs w:val="24"/>
        </w:rPr>
        <w:t xml:space="preserve">SEWER REHABILITATION </w:t>
      </w:r>
    </w:p>
    <w:p w14:paraId="20722357" w14:textId="1355DBEB" w:rsidR="00BC5CF4" w:rsidRPr="00BC5CF4" w:rsidRDefault="00EE5FCD" w:rsidP="00BC5CF4">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Pr>
          <w:rFonts w:ascii="Arial" w:eastAsia="Arial" w:hAnsi="Arial" w:cs="Arial"/>
          <w:b/>
          <w:sz w:val="24"/>
          <w:szCs w:val="24"/>
        </w:rPr>
        <w:t>(GILES LANE &amp; ROUTE 40 AREAS)</w:t>
      </w:r>
    </w:p>
    <w:p w14:paraId="23DD0DE9" w14:textId="65E7D38B" w:rsidR="00BC5CF4" w:rsidRDefault="00BC5CF4" w:rsidP="002400E9">
      <w:pPr>
        <w:widowControl w:val="0"/>
        <w:tabs>
          <w:tab w:val="left" w:pos="2673"/>
        </w:tabs>
        <w:spacing w:after="0" w:line="252" w:lineRule="exact"/>
        <w:rPr>
          <w:rFonts w:ascii="Arial" w:eastAsia="Arial" w:hAnsi="Arial" w:cs="Arial"/>
          <w:sz w:val="24"/>
          <w:szCs w:val="24"/>
        </w:rPr>
      </w:pPr>
    </w:p>
    <w:p w14:paraId="09AB654C" w14:textId="77777777" w:rsidR="00297185" w:rsidRPr="00995D69" w:rsidRDefault="00297185" w:rsidP="002400E9">
      <w:pPr>
        <w:widowControl w:val="0"/>
        <w:tabs>
          <w:tab w:val="left" w:pos="2673"/>
        </w:tabs>
        <w:spacing w:after="0" w:line="252" w:lineRule="exact"/>
        <w:rPr>
          <w:rFonts w:ascii="Arial" w:eastAsia="Arial" w:hAnsi="Arial" w:cs="Arial"/>
          <w:sz w:val="24"/>
          <w:szCs w:val="24"/>
        </w:rPr>
      </w:pPr>
    </w:p>
    <w:p w14:paraId="5DF05D5F" w14:textId="1E6A05C2" w:rsidR="00787285" w:rsidRPr="00995D69" w:rsidRDefault="00787285" w:rsidP="002400E9">
      <w:pPr>
        <w:widowControl w:val="0"/>
        <w:tabs>
          <w:tab w:val="left" w:pos="2673"/>
        </w:tabs>
        <w:spacing w:after="0" w:line="252" w:lineRule="exact"/>
        <w:rPr>
          <w:rFonts w:ascii="Arial" w:eastAsia="Arial" w:hAnsi="Arial" w:cs="Arial"/>
          <w:sz w:val="24"/>
          <w:szCs w:val="24"/>
        </w:rPr>
      </w:pPr>
      <w:r w:rsidRPr="00995D69">
        <w:rPr>
          <w:rFonts w:ascii="Arial" w:eastAsia="Arial" w:hAnsi="Arial" w:cs="Arial"/>
          <w:sz w:val="24"/>
          <w:szCs w:val="24"/>
        </w:rPr>
        <w:t xml:space="preserve">To all holders of the </w:t>
      </w:r>
      <w:r w:rsidR="00743A41" w:rsidRPr="00995D69">
        <w:rPr>
          <w:rFonts w:ascii="Arial" w:eastAsia="Arial" w:hAnsi="Arial" w:cs="Arial"/>
          <w:sz w:val="24"/>
          <w:szCs w:val="24"/>
        </w:rPr>
        <w:t>specifications</w:t>
      </w:r>
      <w:r w:rsidRPr="00995D69">
        <w:rPr>
          <w:rFonts w:ascii="Arial" w:eastAsia="Arial" w:hAnsi="Arial" w:cs="Arial"/>
          <w:sz w:val="24"/>
          <w:szCs w:val="24"/>
        </w:rPr>
        <w:t>, the following correction</w:t>
      </w:r>
      <w:r w:rsidR="003F102C" w:rsidRPr="00995D69">
        <w:rPr>
          <w:rFonts w:ascii="Arial" w:eastAsia="Arial" w:hAnsi="Arial" w:cs="Arial"/>
          <w:sz w:val="24"/>
          <w:szCs w:val="24"/>
        </w:rPr>
        <w:t>s</w:t>
      </w:r>
      <w:r w:rsidRPr="00995D69">
        <w:rPr>
          <w:rFonts w:ascii="Arial" w:eastAsia="Arial" w:hAnsi="Arial" w:cs="Arial"/>
          <w:sz w:val="24"/>
          <w:szCs w:val="24"/>
        </w:rPr>
        <w:t xml:space="preserve"> are hereby made.  All other item</w:t>
      </w:r>
      <w:r w:rsidR="00743A41" w:rsidRPr="00995D69">
        <w:rPr>
          <w:rFonts w:ascii="Arial" w:eastAsia="Arial" w:hAnsi="Arial" w:cs="Arial"/>
          <w:sz w:val="24"/>
          <w:szCs w:val="24"/>
        </w:rPr>
        <w:t>s shall</w:t>
      </w:r>
      <w:r w:rsidRPr="00995D69">
        <w:rPr>
          <w:rFonts w:ascii="Arial" w:eastAsia="Arial" w:hAnsi="Arial" w:cs="Arial"/>
          <w:sz w:val="24"/>
          <w:szCs w:val="24"/>
        </w:rPr>
        <w:t xml:space="preserve"> remain unchanged</w:t>
      </w:r>
      <w:r w:rsidR="00F60B0F" w:rsidRPr="00995D69">
        <w:rPr>
          <w:rFonts w:ascii="Arial" w:eastAsia="Arial" w:hAnsi="Arial" w:cs="Arial"/>
          <w:sz w:val="24"/>
          <w:szCs w:val="24"/>
        </w:rPr>
        <w:t>.</w:t>
      </w:r>
      <w:r w:rsidR="00CE679F" w:rsidRPr="00995D69">
        <w:rPr>
          <w:rFonts w:ascii="Arial" w:eastAsia="Arial" w:hAnsi="Arial" w:cs="Arial"/>
          <w:sz w:val="24"/>
          <w:szCs w:val="24"/>
        </w:rPr>
        <w:t xml:space="preserve"> This addendum shall become part of the Contract Documents for the above referenced project. </w:t>
      </w:r>
    </w:p>
    <w:p w14:paraId="646BA231" w14:textId="2D3463BE" w:rsidR="00CC7F62" w:rsidRDefault="00CC7F62" w:rsidP="002400E9">
      <w:pPr>
        <w:widowControl w:val="0"/>
        <w:tabs>
          <w:tab w:val="left" w:pos="2673"/>
        </w:tabs>
        <w:spacing w:after="0" w:line="252" w:lineRule="exact"/>
        <w:rPr>
          <w:rFonts w:ascii="Arial" w:eastAsia="Arial" w:hAnsi="Arial" w:cs="Arial"/>
          <w:sz w:val="24"/>
          <w:szCs w:val="24"/>
        </w:rPr>
      </w:pPr>
    </w:p>
    <w:p w14:paraId="4DE332C9" w14:textId="77777777" w:rsidR="00297185" w:rsidRPr="00995D69" w:rsidRDefault="00297185" w:rsidP="002400E9">
      <w:pPr>
        <w:widowControl w:val="0"/>
        <w:tabs>
          <w:tab w:val="left" w:pos="2673"/>
        </w:tabs>
        <w:spacing w:after="0" w:line="252" w:lineRule="exact"/>
        <w:rPr>
          <w:rFonts w:ascii="Arial" w:eastAsia="Arial" w:hAnsi="Arial" w:cs="Arial"/>
          <w:sz w:val="24"/>
          <w:szCs w:val="24"/>
        </w:rPr>
      </w:pPr>
    </w:p>
    <w:p w14:paraId="3EE1269A" w14:textId="77777777" w:rsidR="00CC7F62" w:rsidRPr="00995D69" w:rsidRDefault="00CC7F62" w:rsidP="00CC7F62">
      <w:pPr>
        <w:pStyle w:val="ListParagraph"/>
        <w:ind w:left="360"/>
        <w:rPr>
          <w:rFonts w:ascii="Arial" w:hAnsi="Arial" w:cs="Arial"/>
          <w:b/>
          <w:sz w:val="24"/>
          <w:szCs w:val="24"/>
          <w:u w:val="single"/>
        </w:rPr>
      </w:pPr>
      <w:r w:rsidRPr="00995D69">
        <w:rPr>
          <w:rFonts w:ascii="Arial" w:hAnsi="Arial" w:cs="Arial"/>
          <w:b/>
          <w:sz w:val="24"/>
          <w:szCs w:val="24"/>
          <w:u w:val="single"/>
        </w:rPr>
        <w:t>Acknowledgement of Addendum</w:t>
      </w:r>
    </w:p>
    <w:p w14:paraId="5E92B650" w14:textId="77777777" w:rsidR="00CC7F62" w:rsidRPr="00995D69" w:rsidRDefault="00CC7F62" w:rsidP="00CC7F62">
      <w:pPr>
        <w:pStyle w:val="ListParagraph"/>
        <w:ind w:left="360"/>
        <w:rPr>
          <w:rFonts w:ascii="Arial" w:hAnsi="Arial" w:cs="Arial"/>
          <w:sz w:val="24"/>
          <w:szCs w:val="24"/>
        </w:rPr>
      </w:pPr>
    </w:p>
    <w:p w14:paraId="3D690922"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Name: ___________________________________________________</w:t>
      </w:r>
    </w:p>
    <w:p w14:paraId="019030AD" w14:textId="77777777" w:rsidR="00CC7F62" w:rsidRPr="00995D69" w:rsidRDefault="00CC7F62" w:rsidP="00CC7F62">
      <w:pPr>
        <w:pStyle w:val="ListParagraph"/>
        <w:ind w:left="360"/>
        <w:rPr>
          <w:rFonts w:ascii="Arial" w:hAnsi="Arial" w:cs="Arial"/>
          <w:sz w:val="24"/>
          <w:szCs w:val="24"/>
        </w:rPr>
      </w:pPr>
    </w:p>
    <w:p w14:paraId="13A80FBA"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Company: ________________________________________________</w:t>
      </w:r>
    </w:p>
    <w:p w14:paraId="317012DC" w14:textId="77777777" w:rsidR="00CC7F62" w:rsidRPr="00995D69" w:rsidRDefault="00CC7F62" w:rsidP="00CC7F62">
      <w:pPr>
        <w:pStyle w:val="ListParagraph"/>
        <w:ind w:left="360"/>
        <w:rPr>
          <w:rFonts w:ascii="Arial" w:hAnsi="Arial" w:cs="Arial"/>
          <w:sz w:val="24"/>
          <w:szCs w:val="24"/>
        </w:rPr>
      </w:pPr>
    </w:p>
    <w:p w14:paraId="3390616B"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Date: ____________________________________________________</w:t>
      </w:r>
    </w:p>
    <w:p w14:paraId="44F61FBF" w14:textId="77777777" w:rsidR="00CC7F62" w:rsidRPr="00995D69" w:rsidRDefault="00CC7F62" w:rsidP="00CC7F62">
      <w:pPr>
        <w:pStyle w:val="ListParagraph"/>
        <w:ind w:left="360"/>
        <w:rPr>
          <w:rFonts w:ascii="Arial" w:hAnsi="Arial" w:cs="Arial"/>
          <w:sz w:val="24"/>
          <w:szCs w:val="24"/>
        </w:rPr>
      </w:pPr>
    </w:p>
    <w:p w14:paraId="312CCABA"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Signature: ________________________________________________</w:t>
      </w:r>
    </w:p>
    <w:p w14:paraId="3F8D4D9D" w14:textId="5FE28BD4" w:rsidR="00942AFE" w:rsidRDefault="00942AFE" w:rsidP="00942AFE">
      <w:pPr>
        <w:pStyle w:val="ListParagraph"/>
        <w:widowControl w:val="0"/>
        <w:tabs>
          <w:tab w:val="left" w:pos="2673"/>
        </w:tabs>
        <w:spacing w:after="0" w:line="252" w:lineRule="exact"/>
        <w:rPr>
          <w:rFonts w:ascii="Arial" w:eastAsia="Arial" w:hAnsi="Arial" w:cs="Arial"/>
          <w:sz w:val="24"/>
          <w:szCs w:val="24"/>
        </w:rPr>
      </w:pPr>
    </w:p>
    <w:p w14:paraId="24D089CC" w14:textId="77777777" w:rsidR="00BC5CF4" w:rsidRDefault="00BC5CF4" w:rsidP="00BC5CF4">
      <w:pPr>
        <w:widowControl w:val="0"/>
        <w:tabs>
          <w:tab w:val="left" w:pos="2673"/>
        </w:tabs>
        <w:spacing w:after="0" w:line="252" w:lineRule="exact"/>
        <w:jc w:val="center"/>
        <w:rPr>
          <w:rFonts w:ascii="Arial" w:eastAsia="Arial" w:hAnsi="Arial" w:cs="Arial"/>
          <w:sz w:val="24"/>
          <w:szCs w:val="24"/>
        </w:rPr>
      </w:pPr>
    </w:p>
    <w:p w14:paraId="3B1669DB" w14:textId="77777777" w:rsidR="00297185" w:rsidRPr="00BC5CF4" w:rsidRDefault="00297185" w:rsidP="00BC5CF4">
      <w:pPr>
        <w:widowControl w:val="0"/>
        <w:tabs>
          <w:tab w:val="left" w:pos="2673"/>
        </w:tabs>
        <w:spacing w:after="0" w:line="252" w:lineRule="exact"/>
        <w:jc w:val="center"/>
        <w:rPr>
          <w:rFonts w:ascii="Arial" w:eastAsia="Arial" w:hAnsi="Arial" w:cs="Arial"/>
          <w:sz w:val="24"/>
          <w:szCs w:val="24"/>
        </w:rPr>
      </w:pPr>
    </w:p>
    <w:p w14:paraId="1B5D9A06" w14:textId="77777777" w:rsidR="00E1668D" w:rsidRPr="007512F9" w:rsidRDefault="00E1668D" w:rsidP="00381D7B">
      <w:pPr>
        <w:pStyle w:val="ListParagraph"/>
        <w:widowControl w:val="0"/>
        <w:tabs>
          <w:tab w:val="left" w:pos="2673"/>
        </w:tabs>
        <w:spacing w:after="0" w:line="252" w:lineRule="exact"/>
        <w:jc w:val="both"/>
        <w:rPr>
          <w:rFonts w:ascii="Arial" w:eastAsia="Arial" w:hAnsi="Arial" w:cs="Arial"/>
          <w:sz w:val="24"/>
          <w:szCs w:val="24"/>
        </w:rPr>
      </w:pPr>
    </w:p>
    <w:p w14:paraId="6BA43F6A" w14:textId="77777777" w:rsidR="00583B63" w:rsidRPr="00583B63" w:rsidRDefault="00BC5CF4" w:rsidP="00381D7B">
      <w:pPr>
        <w:jc w:val="both"/>
        <w:rPr>
          <w:rFonts w:ascii="Arial" w:hAnsi="Arial" w:cs="Arial"/>
          <w:sz w:val="24"/>
          <w:szCs w:val="24"/>
        </w:rPr>
      </w:pPr>
      <w:r w:rsidRPr="00583B63">
        <w:rPr>
          <w:rFonts w:ascii="Arial" w:eastAsia="Arial" w:hAnsi="Arial" w:cs="Arial"/>
          <w:bCs/>
          <w:sz w:val="24"/>
          <w:szCs w:val="24"/>
        </w:rPr>
        <w:t xml:space="preserve">Q1: </w:t>
      </w:r>
      <w:r w:rsidR="00583B63" w:rsidRPr="00583B63">
        <w:rPr>
          <w:rFonts w:ascii="Arial" w:hAnsi="Arial" w:cs="Arial"/>
          <w:sz w:val="24"/>
          <w:szCs w:val="24"/>
        </w:rPr>
        <w:t xml:space="preserve">Can we use air inversion for the installation of the liners, and steam under pressure to cure the liner?  </w:t>
      </w:r>
    </w:p>
    <w:p w14:paraId="029AD95D" w14:textId="083CBD79" w:rsidR="005C2395" w:rsidRDefault="00BC5CF4" w:rsidP="00381D7B">
      <w:pPr>
        <w:jc w:val="both"/>
        <w:rPr>
          <w:rFonts w:ascii="Arial" w:eastAsia="Arial" w:hAnsi="Arial" w:cs="Arial"/>
          <w:b/>
          <w:sz w:val="24"/>
          <w:szCs w:val="24"/>
        </w:rPr>
      </w:pPr>
      <w:r w:rsidRPr="00583B63">
        <w:rPr>
          <w:rFonts w:ascii="Arial" w:eastAsia="Arial" w:hAnsi="Arial" w:cs="Arial"/>
          <w:b/>
          <w:sz w:val="24"/>
          <w:szCs w:val="24"/>
        </w:rPr>
        <w:t xml:space="preserve">A1: </w:t>
      </w:r>
      <w:r w:rsidR="00583B63" w:rsidRPr="00583B63">
        <w:rPr>
          <w:rFonts w:ascii="Arial" w:eastAsia="Arial" w:hAnsi="Arial" w:cs="Arial"/>
          <w:b/>
          <w:sz w:val="24"/>
          <w:szCs w:val="24"/>
        </w:rPr>
        <w:t>Yes, the City will allow air inversion and steam curing processes for the liner.</w:t>
      </w:r>
    </w:p>
    <w:p w14:paraId="3520BDD0" w14:textId="1B376D88" w:rsidR="00381D7B" w:rsidRPr="00583B63" w:rsidRDefault="00381D7B" w:rsidP="00381D7B">
      <w:pPr>
        <w:jc w:val="both"/>
        <w:rPr>
          <w:rFonts w:ascii="Arial" w:hAnsi="Arial" w:cs="Arial"/>
          <w:sz w:val="24"/>
          <w:szCs w:val="24"/>
        </w:rPr>
      </w:pPr>
      <w:r w:rsidRPr="00583B63">
        <w:rPr>
          <w:rFonts w:ascii="Arial" w:eastAsia="Arial" w:hAnsi="Arial" w:cs="Arial"/>
          <w:bCs/>
          <w:sz w:val="24"/>
          <w:szCs w:val="24"/>
        </w:rPr>
        <w:t>Q</w:t>
      </w:r>
      <w:r>
        <w:rPr>
          <w:rFonts w:ascii="Arial" w:eastAsia="Arial" w:hAnsi="Arial" w:cs="Arial"/>
          <w:bCs/>
          <w:sz w:val="24"/>
          <w:szCs w:val="24"/>
        </w:rPr>
        <w:t>2</w:t>
      </w:r>
      <w:r w:rsidRPr="00583B63">
        <w:rPr>
          <w:rFonts w:ascii="Arial" w:eastAsia="Arial" w:hAnsi="Arial" w:cs="Arial"/>
          <w:bCs/>
          <w:sz w:val="24"/>
          <w:szCs w:val="24"/>
        </w:rPr>
        <w:t xml:space="preserve">: </w:t>
      </w:r>
      <w:r>
        <w:rPr>
          <w:rFonts w:ascii="Arial" w:eastAsia="Arial" w:hAnsi="Arial" w:cs="Arial"/>
          <w:bCs/>
          <w:sz w:val="24"/>
          <w:szCs w:val="24"/>
        </w:rPr>
        <w:t>Can you</w:t>
      </w:r>
      <w:r>
        <w:rPr>
          <w:rFonts w:ascii="Arial" w:hAnsi="Arial" w:cs="Arial"/>
          <w:sz w:val="24"/>
          <w:szCs w:val="24"/>
        </w:rPr>
        <w:t xml:space="preserve"> clarify the requirements for Maryland Certificate of Registration under SPG 6.3 and SPG 6.4?</w:t>
      </w:r>
      <w:r w:rsidRPr="00583B63">
        <w:rPr>
          <w:rFonts w:ascii="Arial" w:hAnsi="Arial" w:cs="Arial"/>
          <w:sz w:val="24"/>
          <w:szCs w:val="24"/>
        </w:rPr>
        <w:t xml:space="preserve">  </w:t>
      </w:r>
    </w:p>
    <w:p w14:paraId="441EABA1" w14:textId="200271E7" w:rsidR="00381D7B" w:rsidRDefault="00381D7B" w:rsidP="00381D7B">
      <w:pPr>
        <w:jc w:val="both"/>
        <w:rPr>
          <w:rFonts w:ascii="Arial" w:eastAsia="Arial" w:hAnsi="Arial" w:cs="Arial"/>
          <w:b/>
          <w:sz w:val="24"/>
          <w:szCs w:val="24"/>
        </w:rPr>
      </w:pPr>
      <w:r w:rsidRPr="00583B63">
        <w:rPr>
          <w:rFonts w:ascii="Arial" w:eastAsia="Arial" w:hAnsi="Arial" w:cs="Arial"/>
          <w:b/>
          <w:sz w:val="24"/>
          <w:szCs w:val="24"/>
        </w:rPr>
        <w:t>A</w:t>
      </w:r>
      <w:r>
        <w:rPr>
          <w:rFonts w:ascii="Arial" w:eastAsia="Arial" w:hAnsi="Arial" w:cs="Arial"/>
          <w:b/>
          <w:sz w:val="24"/>
          <w:szCs w:val="24"/>
        </w:rPr>
        <w:t>2</w:t>
      </w:r>
      <w:r w:rsidRPr="00583B63">
        <w:rPr>
          <w:rFonts w:ascii="Arial" w:eastAsia="Arial" w:hAnsi="Arial" w:cs="Arial"/>
          <w:b/>
          <w:sz w:val="24"/>
          <w:szCs w:val="24"/>
        </w:rPr>
        <w:t xml:space="preserve">: </w:t>
      </w:r>
      <w:r>
        <w:rPr>
          <w:rFonts w:ascii="Arial" w:eastAsia="Arial" w:hAnsi="Arial" w:cs="Arial"/>
          <w:b/>
          <w:sz w:val="24"/>
          <w:szCs w:val="24"/>
        </w:rPr>
        <w:t>SPG 6.3 &amp; 6.4 are redundant.  They both refer to a license or certification to Operate within the State of Maryland.</w:t>
      </w:r>
    </w:p>
    <w:p w14:paraId="3320D7F6" w14:textId="177B983E" w:rsidR="00381D7B" w:rsidRPr="00583B63" w:rsidRDefault="00381D7B" w:rsidP="00381D7B">
      <w:pPr>
        <w:jc w:val="both"/>
        <w:rPr>
          <w:rFonts w:ascii="Arial" w:hAnsi="Arial" w:cs="Arial"/>
          <w:sz w:val="24"/>
          <w:szCs w:val="24"/>
        </w:rPr>
      </w:pPr>
      <w:r w:rsidRPr="00583B63">
        <w:rPr>
          <w:rFonts w:ascii="Arial" w:eastAsia="Arial" w:hAnsi="Arial" w:cs="Arial"/>
          <w:bCs/>
          <w:sz w:val="24"/>
          <w:szCs w:val="24"/>
        </w:rPr>
        <w:t>Q</w:t>
      </w:r>
      <w:r>
        <w:rPr>
          <w:rFonts w:ascii="Arial" w:eastAsia="Arial" w:hAnsi="Arial" w:cs="Arial"/>
          <w:bCs/>
          <w:sz w:val="24"/>
          <w:szCs w:val="24"/>
        </w:rPr>
        <w:t>3</w:t>
      </w:r>
      <w:r w:rsidRPr="00583B63">
        <w:rPr>
          <w:rFonts w:ascii="Arial" w:eastAsia="Arial" w:hAnsi="Arial" w:cs="Arial"/>
          <w:bCs/>
          <w:sz w:val="24"/>
          <w:szCs w:val="24"/>
        </w:rPr>
        <w:t xml:space="preserve">: </w:t>
      </w:r>
      <w:r>
        <w:rPr>
          <w:rFonts w:ascii="Arial" w:eastAsia="Arial" w:hAnsi="Arial" w:cs="Arial"/>
          <w:bCs/>
          <w:sz w:val="24"/>
          <w:szCs w:val="24"/>
        </w:rPr>
        <w:t>What is meant by the ‘Add Alternate Pricing’ on Page 3 of the Bid Form?</w:t>
      </w:r>
      <w:r w:rsidRPr="00583B63">
        <w:rPr>
          <w:rFonts w:ascii="Arial" w:hAnsi="Arial" w:cs="Arial"/>
          <w:sz w:val="24"/>
          <w:szCs w:val="24"/>
        </w:rPr>
        <w:t xml:space="preserve">  </w:t>
      </w:r>
    </w:p>
    <w:p w14:paraId="13874501" w14:textId="7717D19F" w:rsidR="00583B63" w:rsidRPr="00583B63" w:rsidRDefault="00381D7B" w:rsidP="0071546E">
      <w:pPr>
        <w:jc w:val="both"/>
        <w:rPr>
          <w:rFonts w:ascii="Arial" w:eastAsia="Arial" w:hAnsi="Arial" w:cs="Arial"/>
          <w:b/>
          <w:sz w:val="24"/>
          <w:szCs w:val="24"/>
        </w:rPr>
      </w:pPr>
      <w:r w:rsidRPr="00583B63">
        <w:rPr>
          <w:rFonts w:ascii="Arial" w:eastAsia="Arial" w:hAnsi="Arial" w:cs="Arial"/>
          <w:b/>
          <w:sz w:val="24"/>
          <w:szCs w:val="24"/>
        </w:rPr>
        <w:t>A</w:t>
      </w:r>
      <w:r>
        <w:rPr>
          <w:rFonts w:ascii="Arial" w:eastAsia="Arial" w:hAnsi="Arial" w:cs="Arial"/>
          <w:b/>
          <w:sz w:val="24"/>
          <w:szCs w:val="24"/>
        </w:rPr>
        <w:t>3</w:t>
      </w:r>
      <w:r w:rsidRPr="00583B63">
        <w:rPr>
          <w:rFonts w:ascii="Arial" w:eastAsia="Arial" w:hAnsi="Arial" w:cs="Arial"/>
          <w:b/>
          <w:sz w:val="24"/>
          <w:szCs w:val="24"/>
        </w:rPr>
        <w:t xml:space="preserve">: </w:t>
      </w:r>
      <w:r>
        <w:rPr>
          <w:rFonts w:ascii="Arial" w:eastAsia="Arial" w:hAnsi="Arial" w:cs="Arial"/>
          <w:b/>
          <w:sz w:val="24"/>
          <w:szCs w:val="24"/>
        </w:rPr>
        <w:t>The Add Alternate Pricing refers to Item 002 ‘Rt 40 Area Manhole Rehabilitation’.  The project will be awarded based on the bids for Item 001 ‘Giles Lane Area Main Rehabilitation’ with Item 002 as an optional addition to the scope of work</w:t>
      </w:r>
      <w:r w:rsidR="0071546E">
        <w:rPr>
          <w:rFonts w:ascii="Arial" w:eastAsia="Arial" w:hAnsi="Arial" w:cs="Arial"/>
          <w:b/>
          <w:sz w:val="24"/>
          <w:szCs w:val="24"/>
        </w:rPr>
        <w:t xml:space="preserve"> at the City’s discretion.  If Items 001 &amp; 002 are both awarded, they will be awarded to the same bidder only.  If Item 002 is not awarded as a part of this project, the City will not proceed with Item 002 in this fiscal year.</w:t>
      </w:r>
    </w:p>
    <w:p w14:paraId="0595DFA1" w14:textId="1F9F69A9" w:rsidR="00BF074F" w:rsidRPr="00BF074F" w:rsidRDefault="00BF074F" w:rsidP="00297185">
      <w:pPr>
        <w:rPr>
          <w:rFonts w:ascii="Arial" w:eastAsia="Arial" w:hAnsi="Arial" w:cs="Arial"/>
          <w:b/>
          <w:sz w:val="16"/>
          <w:szCs w:val="16"/>
        </w:rPr>
      </w:pPr>
    </w:p>
    <w:p w14:paraId="3A1C2C46" w14:textId="77777777" w:rsidR="00BF074F" w:rsidRPr="005C2395" w:rsidRDefault="00BF074F" w:rsidP="00BF074F">
      <w:pPr>
        <w:jc w:val="center"/>
        <w:rPr>
          <w:rFonts w:ascii="Arial" w:hAnsi="Arial" w:cs="Arial"/>
        </w:rPr>
      </w:pPr>
    </w:p>
    <w:sectPr w:rsidR="00BF074F" w:rsidRPr="005C2395" w:rsidSect="007512F9">
      <w:headerReference w:type="default" r:id="rId8"/>
      <w:headerReference w:type="first" r:id="rId9"/>
      <w:footerReference w:type="first" r:id="rId10"/>
      <w:pgSz w:w="12240" w:h="15840"/>
      <w:pgMar w:top="990" w:right="1440" w:bottom="108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3840" w14:textId="77777777" w:rsidR="001A44C2" w:rsidRDefault="001A44C2" w:rsidP="006C625C">
      <w:pPr>
        <w:spacing w:after="0" w:line="240" w:lineRule="auto"/>
      </w:pPr>
      <w:r>
        <w:separator/>
      </w:r>
    </w:p>
  </w:endnote>
  <w:endnote w:type="continuationSeparator" w:id="0">
    <w:p w14:paraId="3387AE88" w14:textId="77777777" w:rsidR="001A44C2" w:rsidRDefault="001A44C2"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610B85A6" w:rsidR="006A3930" w:rsidRDefault="006A3930" w:rsidP="006A3930">
    <w:pPr>
      <w:pStyle w:val="Footer"/>
    </w:pPr>
    <w:r w:rsidRPr="00EA26DD">
      <w:rPr>
        <w:rFonts w:ascii="Times New Roman" w:hAnsi="Times New Roman" w:cs="Times New Roman"/>
        <w:sz w:val="24"/>
        <w:szCs w:val="24"/>
      </w:rPr>
      <w:ptab w:relativeTo="margin" w:alignment="center" w:leader="none"/>
    </w:r>
    <w:r w:rsidRPr="00EA26DD">
      <w:rPr>
        <w:rFonts w:ascii="Times New Roman" w:hAnsi="Times New Roman" w:cs="Times New Roman"/>
        <w:sz w:val="24"/>
        <w:szCs w:val="24"/>
      </w:rPr>
      <w:ptab w:relativeTo="margin" w:alignment="right" w:leader="none"/>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22D7" w14:textId="77777777" w:rsidR="001A44C2" w:rsidRDefault="001A44C2" w:rsidP="006C625C">
      <w:pPr>
        <w:spacing w:after="0" w:line="240" w:lineRule="auto"/>
      </w:pPr>
      <w:r>
        <w:separator/>
      </w:r>
    </w:p>
  </w:footnote>
  <w:footnote w:type="continuationSeparator" w:id="0">
    <w:p w14:paraId="4FA8E706" w14:textId="77777777" w:rsidR="001A44C2" w:rsidRDefault="001A44C2"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3BD23" w14:textId="432BDCEE" w:rsidR="00173456" w:rsidRDefault="00173456" w:rsidP="00173456">
    <w:pPr>
      <w:pStyle w:val="Header"/>
    </w:pPr>
    <w:r>
      <w:t>23-05 Addendum No. 3</w:t>
    </w:r>
    <w:r>
      <w:tab/>
    </w:r>
    <w:r>
      <w:tab/>
      <w:t xml:space="preserve"> </w:t>
    </w:r>
    <w:r>
      <w:fldChar w:fldCharType="begin"/>
    </w:r>
    <w:r>
      <w:instrText xml:space="preserve"> DATE \@ "MMMM d, yyyy" </w:instrText>
    </w:r>
    <w:r>
      <w:fldChar w:fldCharType="separate"/>
    </w:r>
    <w:r w:rsidR="00DB6E53">
      <w:rPr>
        <w:noProof/>
      </w:rPr>
      <w:t>February 28, 2023</w:t>
    </w:r>
    <w:r>
      <w:fldChar w:fldCharType="end"/>
    </w:r>
  </w:p>
  <w:p w14:paraId="11638EBE" w14:textId="77777777" w:rsidR="00173456" w:rsidRDefault="001734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449686C4" w:rsidR="00CE679F" w:rsidRDefault="000B3F3F">
    <w:pPr>
      <w:pStyle w:val="Header"/>
    </w:pPr>
    <w:r>
      <w:t>2</w:t>
    </w:r>
    <w:r w:rsidR="003E34BD">
      <w:t>3</w:t>
    </w:r>
    <w:r>
      <w:t>-</w:t>
    </w:r>
    <w:r w:rsidR="003E34BD">
      <w:t>0</w:t>
    </w:r>
    <w:r w:rsidR="00B90CD7">
      <w:t>5</w:t>
    </w:r>
    <w:r w:rsidR="00CE679F">
      <w:tab/>
    </w:r>
    <w:r w:rsidR="00CE679F">
      <w:tab/>
      <w:t xml:space="preserve"> </w:t>
    </w:r>
    <w:r w:rsidR="00CE679F">
      <w:fldChar w:fldCharType="begin"/>
    </w:r>
    <w:r w:rsidR="00CE679F">
      <w:instrText xml:space="preserve"> DATE \@ "MMMM d, yyyy" </w:instrText>
    </w:r>
    <w:r w:rsidR="00CE679F">
      <w:fldChar w:fldCharType="separate"/>
    </w:r>
    <w:r w:rsidR="00DB6E53">
      <w:rPr>
        <w:noProof/>
      </w:rPr>
      <w:t>February 28, 2023</w:t>
    </w:r>
    <w:r w:rsidR="00CE67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052089"/>
    <w:multiLevelType w:val="hybridMultilevel"/>
    <w:tmpl w:val="AA782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FC523D9"/>
    <w:multiLevelType w:val="hybridMultilevel"/>
    <w:tmpl w:val="44420AB8"/>
    <w:lvl w:ilvl="0" w:tplc="9442283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3872C0C"/>
    <w:multiLevelType w:val="hybridMultilevel"/>
    <w:tmpl w:val="15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170F6"/>
    <w:multiLevelType w:val="hybridMultilevel"/>
    <w:tmpl w:val="6F72FA38"/>
    <w:lvl w:ilvl="0" w:tplc="05E0DA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9"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1065A"/>
    <w:multiLevelType w:val="hybridMultilevel"/>
    <w:tmpl w:val="700E2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num w:numId="1" w16cid:durableId="249629264">
    <w:abstractNumId w:val="1"/>
  </w:num>
  <w:num w:numId="2" w16cid:durableId="1758551225">
    <w:abstractNumId w:val="2"/>
  </w:num>
  <w:num w:numId="3" w16cid:durableId="1987928760">
    <w:abstractNumId w:val="0"/>
  </w:num>
  <w:num w:numId="4" w16cid:durableId="19859989">
    <w:abstractNumId w:val="11"/>
  </w:num>
  <w:num w:numId="5" w16cid:durableId="399909039">
    <w:abstractNumId w:val="8"/>
  </w:num>
  <w:num w:numId="6" w16cid:durableId="918519697">
    <w:abstractNumId w:val="3"/>
  </w:num>
  <w:num w:numId="7" w16cid:durableId="334264593">
    <w:abstractNumId w:val="9"/>
  </w:num>
  <w:num w:numId="8" w16cid:durableId="294332849">
    <w:abstractNumId w:val="6"/>
  </w:num>
  <w:num w:numId="9" w16cid:durableId="11150607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62930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8027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24077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17ED9"/>
    <w:rsid w:val="0002690F"/>
    <w:rsid w:val="000307AB"/>
    <w:rsid w:val="00031E62"/>
    <w:rsid w:val="000405F5"/>
    <w:rsid w:val="00066124"/>
    <w:rsid w:val="00081901"/>
    <w:rsid w:val="000A4C37"/>
    <w:rsid w:val="000B3F3F"/>
    <w:rsid w:val="000E5445"/>
    <w:rsid w:val="000F2383"/>
    <w:rsid w:val="00102D57"/>
    <w:rsid w:val="00173456"/>
    <w:rsid w:val="00192032"/>
    <w:rsid w:val="001971A8"/>
    <w:rsid w:val="001A44C2"/>
    <w:rsid w:val="001A65FD"/>
    <w:rsid w:val="001A7F84"/>
    <w:rsid w:val="00202AC0"/>
    <w:rsid w:val="0020623E"/>
    <w:rsid w:val="00211818"/>
    <w:rsid w:val="00230205"/>
    <w:rsid w:val="00231265"/>
    <w:rsid w:val="00233F30"/>
    <w:rsid w:val="002400E9"/>
    <w:rsid w:val="0025079B"/>
    <w:rsid w:val="00271D2D"/>
    <w:rsid w:val="00296650"/>
    <w:rsid w:val="00297185"/>
    <w:rsid w:val="002A558E"/>
    <w:rsid w:val="002C689C"/>
    <w:rsid w:val="002C7F76"/>
    <w:rsid w:val="002E66D7"/>
    <w:rsid w:val="002F09B7"/>
    <w:rsid w:val="002F3E63"/>
    <w:rsid w:val="00311131"/>
    <w:rsid w:val="003145DD"/>
    <w:rsid w:val="00322B3A"/>
    <w:rsid w:val="00341EAB"/>
    <w:rsid w:val="00352306"/>
    <w:rsid w:val="003569E7"/>
    <w:rsid w:val="00367A14"/>
    <w:rsid w:val="00381D7B"/>
    <w:rsid w:val="00385317"/>
    <w:rsid w:val="003979D8"/>
    <w:rsid w:val="003E34BD"/>
    <w:rsid w:val="003F102C"/>
    <w:rsid w:val="003F65D0"/>
    <w:rsid w:val="004126F7"/>
    <w:rsid w:val="00420D26"/>
    <w:rsid w:val="0042255D"/>
    <w:rsid w:val="004342D2"/>
    <w:rsid w:val="004343D5"/>
    <w:rsid w:val="0044014A"/>
    <w:rsid w:val="004406E1"/>
    <w:rsid w:val="004A4E94"/>
    <w:rsid w:val="004B1193"/>
    <w:rsid w:val="004D1AC0"/>
    <w:rsid w:val="004F2FBD"/>
    <w:rsid w:val="004F3424"/>
    <w:rsid w:val="00503DC0"/>
    <w:rsid w:val="0053343A"/>
    <w:rsid w:val="00534AC2"/>
    <w:rsid w:val="00535AEB"/>
    <w:rsid w:val="00536A78"/>
    <w:rsid w:val="005554EE"/>
    <w:rsid w:val="0056381A"/>
    <w:rsid w:val="00563A9B"/>
    <w:rsid w:val="00583B63"/>
    <w:rsid w:val="005A7769"/>
    <w:rsid w:val="005C2395"/>
    <w:rsid w:val="005D183F"/>
    <w:rsid w:val="005F33EE"/>
    <w:rsid w:val="005F7A82"/>
    <w:rsid w:val="00627818"/>
    <w:rsid w:val="006453AE"/>
    <w:rsid w:val="00664FA8"/>
    <w:rsid w:val="0067276A"/>
    <w:rsid w:val="00681445"/>
    <w:rsid w:val="006A3930"/>
    <w:rsid w:val="006C625C"/>
    <w:rsid w:val="006F1A08"/>
    <w:rsid w:val="006F1DD6"/>
    <w:rsid w:val="00706315"/>
    <w:rsid w:val="0071546E"/>
    <w:rsid w:val="00743A41"/>
    <w:rsid w:val="007512F9"/>
    <w:rsid w:val="00754174"/>
    <w:rsid w:val="007574A6"/>
    <w:rsid w:val="00760BFC"/>
    <w:rsid w:val="007641C8"/>
    <w:rsid w:val="00766B5E"/>
    <w:rsid w:val="00770FEE"/>
    <w:rsid w:val="00776410"/>
    <w:rsid w:val="007852F3"/>
    <w:rsid w:val="00787285"/>
    <w:rsid w:val="007C1848"/>
    <w:rsid w:val="007E0F53"/>
    <w:rsid w:val="007E3943"/>
    <w:rsid w:val="007F4C84"/>
    <w:rsid w:val="007F5D7B"/>
    <w:rsid w:val="00802963"/>
    <w:rsid w:val="008258BB"/>
    <w:rsid w:val="00872546"/>
    <w:rsid w:val="0088739F"/>
    <w:rsid w:val="00893A4A"/>
    <w:rsid w:val="008A3E61"/>
    <w:rsid w:val="008B4FAD"/>
    <w:rsid w:val="00917157"/>
    <w:rsid w:val="00942AFE"/>
    <w:rsid w:val="00947BEA"/>
    <w:rsid w:val="00954160"/>
    <w:rsid w:val="00964959"/>
    <w:rsid w:val="00971050"/>
    <w:rsid w:val="009802B2"/>
    <w:rsid w:val="00995D69"/>
    <w:rsid w:val="009C3FB4"/>
    <w:rsid w:val="009C6BB9"/>
    <w:rsid w:val="009E6689"/>
    <w:rsid w:val="009F18DE"/>
    <w:rsid w:val="009F3416"/>
    <w:rsid w:val="00A00420"/>
    <w:rsid w:val="00A029EF"/>
    <w:rsid w:val="00A530AD"/>
    <w:rsid w:val="00A722E0"/>
    <w:rsid w:val="00A85237"/>
    <w:rsid w:val="00AE5CAB"/>
    <w:rsid w:val="00B46872"/>
    <w:rsid w:val="00B72198"/>
    <w:rsid w:val="00B7288A"/>
    <w:rsid w:val="00B80EA6"/>
    <w:rsid w:val="00B81D12"/>
    <w:rsid w:val="00B90CD7"/>
    <w:rsid w:val="00BB15F8"/>
    <w:rsid w:val="00BC5CF4"/>
    <w:rsid w:val="00BD3A8E"/>
    <w:rsid w:val="00BD43CC"/>
    <w:rsid w:val="00BE458E"/>
    <w:rsid w:val="00BF074F"/>
    <w:rsid w:val="00BF4CA1"/>
    <w:rsid w:val="00C03F20"/>
    <w:rsid w:val="00C26B94"/>
    <w:rsid w:val="00C316DB"/>
    <w:rsid w:val="00C32620"/>
    <w:rsid w:val="00C41635"/>
    <w:rsid w:val="00C61803"/>
    <w:rsid w:val="00C80E4E"/>
    <w:rsid w:val="00C8260E"/>
    <w:rsid w:val="00C93E36"/>
    <w:rsid w:val="00C971C2"/>
    <w:rsid w:val="00CB1066"/>
    <w:rsid w:val="00CC7F62"/>
    <w:rsid w:val="00CE679F"/>
    <w:rsid w:val="00D04C73"/>
    <w:rsid w:val="00D56786"/>
    <w:rsid w:val="00DB6E53"/>
    <w:rsid w:val="00DC06F9"/>
    <w:rsid w:val="00E03A76"/>
    <w:rsid w:val="00E1668D"/>
    <w:rsid w:val="00E2431D"/>
    <w:rsid w:val="00E41394"/>
    <w:rsid w:val="00E534A4"/>
    <w:rsid w:val="00E8123F"/>
    <w:rsid w:val="00E95902"/>
    <w:rsid w:val="00EA26DD"/>
    <w:rsid w:val="00EB252A"/>
    <w:rsid w:val="00EE5FCD"/>
    <w:rsid w:val="00EE653F"/>
    <w:rsid w:val="00F0547C"/>
    <w:rsid w:val="00F05732"/>
    <w:rsid w:val="00F53FCC"/>
    <w:rsid w:val="00F60B0F"/>
    <w:rsid w:val="00F63FDC"/>
    <w:rsid w:val="00F65F1A"/>
    <w:rsid w:val="00F67989"/>
    <w:rsid w:val="00F7751C"/>
    <w:rsid w:val="00F83051"/>
    <w:rsid w:val="00F84471"/>
    <w:rsid w:val="00FA469F"/>
    <w:rsid w:val="00FA6B27"/>
    <w:rsid w:val="00FB54B0"/>
    <w:rsid w:val="00FC077C"/>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 w:type="character" w:styleId="Hyperlink">
    <w:name w:val="Hyperlink"/>
    <w:basedOn w:val="DefaultParagraphFont"/>
    <w:uiPriority w:val="99"/>
    <w:unhideWhenUsed/>
    <w:rsid w:val="00766B5E"/>
    <w:rPr>
      <w:color w:val="0563C1" w:themeColor="hyperlink"/>
      <w:u w:val="single"/>
    </w:rPr>
  </w:style>
  <w:style w:type="character" w:styleId="UnresolvedMention">
    <w:name w:val="Unresolved Mention"/>
    <w:basedOn w:val="DefaultParagraphFont"/>
    <w:uiPriority w:val="99"/>
    <w:semiHidden/>
    <w:unhideWhenUsed/>
    <w:rsid w:val="00766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1256">
      <w:bodyDiv w:val="1"/>
      <w:marLeft w:val="0"/>
      <w:marRight w:val="0"/>
      <w:marTop w:val="0"/>
      <w:marBottom w:val="0"/>
      <w:divBdr>
        <w:top w:val="none" w:sz="0" w:space="0" w:color="auto"/>
        <w:left w:val="none" w:sz="0" w:space="0" w:color="auto"/>
        <w:bottom w:val="none" w:sz="0" w:space="0" w:color="auto"/>
        <w:right w:val="none" w:sz="0" w:space="0" w:color="auto"/>
      </w:divBdr>
    </w:div>
    <w:div w:id="123233521">
      <w:bodyDiv w:val="1"/>
      <w:marLeft w:val="0"/>
      <w:marRight w:val="0"/>
      <w:marTop w:val="0"/>
      <w:marBottom w:val="0"/>
      <w:divBdr>
        <w:top w:val="none" w:sz="0" w:space="0" w:color="auto"/>
        <w:left w:val="none" w:sz="0" w:space="0" w:color="auto"/>
        <w:bottom w:val="none" w:sz="0" w:space="0" w:color="auto"/>
        <w:right w:val="none" w:sz="0" w:space="0" w:color="auto"/>
      </w:divBdr>
    </w:div>
    <w:div w:id="135800869">
      <w:bodyDiv w:val="1"/>
      <w:marLeft w:val="0"/>
      <w:marRight w:val="0"/>
      <w:marTop w:val="0"/>
      <w:marBottom w:val="0"/>
      <w:divBdr>
        <w:top w:val="none" w:sz="0" w:space="0" w:color="auto"/>
        <w:left w:val="none" w:sz="0" w:space="0" w:color="auto"/>
        <w:bottom w:val="none" w:sz="0" w:space="0" w:color="auto"/>
        <w:right w:val="none" w:sz="0" w:space="0" w:color="auto"/>
      </w:divBdr>
    </w:div>
    <w:div w:id="170610372">
      <w:bodyDiv w:val="1"/>
      <w:marLeft w:val="0"/>
      <w:marRight w:val="0"/>
      <w:marTop w:val="0"/>
      <w:marBottom w:val="0"/>
      <w:divBdr>
        <w:top w:val="none" w:sz="0" w:space="0" w:color="auto"/>
        <w:left w:val="none" w:sz="0" w:space="0" w:color="auto"/>
        <w:bottom w:val="none" w:sz="0" w:space="0" w:color="auto"/>
        <w:right w:val="none" w:sz="0" w:space="0" w:color="auto"/>
      </w:divBdr>
    </w:div>
    <w:div w:id="246037465">
      <w:bodyDiv w:val="1"/>
      <w:marLeft w:val="0"/>
      <w:marRight w:val="0"/>
      <w:marTop w:val="0"/>
      <w:marBottom w:val="0"/>
      <w:divBdr>
        <w:top w:val="none" w:sz="0" w:space="0" w:color="auto"/>
        <w:left w:val="none" w:sz="0" w:space="0" w:color="auto"/>
        <w:bottom w:val="none" w:sz="0" w:space="0" w:color="auto"/>
        <w:right w:val="none" w:sz="0" w:space="0" w:color="auto"/>
      </w:divBdr>
    </w:div>
    <w:div w:id="344284869">
      <w:bodyDiv w:val="1"/>
      <w:marLeft w:val="0"/>
      <w:marRight w:val="0"/>
      <w:marTop w:val="0"/>
      <w:marBottom w:val="0"/>
      <w:divBdr>
        <w:top w:val="none" w:sz="0" w:space="0" w:color="auto"/>
        <w:left w:val="none" w:sz="0" w:space="0" w:color="auto"/>
        <w:bottom w:val="none" w:sz="0" w:space="0" w:color="auto"/>
        <w:right w:val="none" w:sz="0" w:space="0" w:color="auto"/>
      </w:divBdr>
    </w:div>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513423522">
      <w:bodyDiv w:val="1"/>
      <w:marLeft w:val="0"/>
      <w:marRight w:val="0"/>
      <w:marTop w:val="0"/>
      <w:marBottom w:val="0"/>
      <w:divBdr>
        <w:top w:val="none" w:sz="0" w:space="0" w:color="auto"/>
        <w:left w:val="none" w:sz="0" w:space="0" w:color="auto"/>
        <w:bottom w:val="none" w:sz="0" w:space="0" w:color="auto"/>
        <w:right w:val="none" w:sz="0" w:space="0" w:color="auto"/>
      </w:divBdr>
    </w:div>
    <w:div w:id="516894665">
      <w:bodyDiv w:val="1"/>
      <w:marLeft w:val="0"/>
      <w:marRight w:val="0"/>
      <w:marTop w:val="0"/>
      <w:marBottom w:val="0"/>
      <w:divBdr>
        <w:top w:val="none" w:sz="0" w:space="0" w:color="auto"/>
        <w:left w:val="none" w:sz="0" w:space="0" w:color="auto"/>
        <w:bottom w:val="none" w:sz="0" w:space="0" w:color="auto"/>
        <w:right w:val="none" w:sz="0" w:space="0" w:color="auto"/>
      </w:divBdr>
    </w:div>
    <w:div w:id="549807546">
      <w:bodyDiv w:val="1"/>
      <w:marLeft w:val="0"/>
      <w:marRight w:val="0"/>
      <w:marTop w:val="0"/>
      <w:marBottom w:val="0"/>
      <w:divBdr>
        <w:top w:val="none" w:sz="0" w:space="0" w:color="auto"/>
        <w:left w:val="none" w:sz="0" w:space="0" w:color="auto"/>
        <w:bottom w:val="none" w:sz="0" w:space="0" w:color="auto"/>
        <w:right w:val="none" w:sz="0" w:space="0" w:color="auto"/>
      </w:divBdr>
    </w:div>
    <w:div w:id="641349089">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994139401">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247377949">
      <w:bodyDiv w:val="1"/>
      <w:marLeft w:val="0"/>
      <w:marRight w:val="0"/>
      <w:marTop w:val="0"/>
      <w:marBottom w:val="0"/>
      <w:divBdr>
        <w:top w:val="none" w:sz="0" w:space="0" w:color="auto"/>
        <w:left w:val="none" w:sz="0" w:space="0" w:color="auto"/>
        <w:bottom w:val="none" w:sz="0" w:space="0" w:color="auto"/>
        <w:right w:val="none" w:sz="0" w:space="0" w:color="auto"/>
      </w:divBdr>
    </w:div>
    <w:div w:id="1247422750">
      <w:bodyDiv w:val="1"/>
      <w:marLeft w:val="0"/>
      <w:marRight w:val="0"/>
      <w:marTop w:val="0"/>
      <w:marBottom w:val="0"/>
      <w:divBdr>
        <w:top w:val="none" w:sz="0" w:space="0" w:color="auto"/>
        <w:left w:val="none" w:sz="0" w:space="0" w:color="auto"/>
        <w:bottom w:val="none" w:sz="0" w:space="0" w:color="auto"/>
        <w:right w:val="none" w:sz="0" w:space="0" w:color="auto"/>
      </w:divBdr>
    </w:div>
    <w:div w:id="1279097929">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488745435">
      <w:bodyDiv w:val="1"/>
      <w:marLeft w:val="0"/>
      <w:marRight w:val="0"/>
      <w:marTop w:val="0"/>
      <w:marBottom w:val="0"/>
      <w:divBdr>
        <w:top w:val="none" w:sz="0" w:space="0" w:color="auto"/>
        <w:left w:val="none" w:sz="0" w:space="0" w:color="auto"/>
        <w:bottom w:val="none" w:sz="0" w:space="0" w:color="auto"/>
        <w:right w:val="none" w:sz="0" w:space="0" w:color="auto"/>
      </w:divBdr>
    </w:div>
    <w:div w:id="1632440877">
      <w:bodyDiv w:val="1"/>
      <w:marLeft w:val="0"/>
      <w:marRight w:val="0"/>
      <w:marTop w:val="0"/>
      <w:marBottom w:val="0"/>
      <w:divBdr>
        <w:top w:val="none" w:sz="0" w:space="0" w:color="auto"/>
        <w:left w:val="none" w:sz="0" w:space="0" w:color="auto"/>
        <w:bottom w:val="none" w:sz="0" w:space="0" w:color="auto"/>
        <w:right w:val="none" w:sz="0" w:space="0" w:color="auto"/>
      </w:divBdr>
    </w:div>
    <w:div w:id="1656688878">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1866825561">
      <w:bodyDiv w:val="1"/>
      <w:marLeft w:val="0"/>
      <w:marRight w:val="0"/>
      <w:marTop w:val="0"/>
      <w:marBottom w:val="0"/>
      <w:divBdr>
        <w:top w:val="none" w:sz="0" w:space="0" w:color="auto"/>
        <w:left w:val="none" w:sz="0" w:space="0" w:color="auto"/>
        <w:bottom w:val="none" w:sz="0" w:space="0" w:color="auto"/>
        <w:right w:val="none" w:sz="0" w:space="0" w:color="auto"/>
      </w:divBdr>
    </w:div>
    <w:div w:id="1894539547">
      <w:bodyDiv w:val="1"/>
      <w:marLeft w:val="0"/>
      <w:marRight w:val="0"/>
      <w:marTop w:val="0"/>
      <w:marBottom w:val="0"/>
      <w:divBdr>
        <w:top w:val="none" w:sz="0" w:space="0" w:color="auto"/>
        <w:left w:val="none" w:sz="0" w:space="0" w:color="auto"/>
        <w:bottom w:val="none" w:sz="0" w:space="0" w:color="auto"/>
        <w:right w:val="none" w:sz="0" w:space="0" w:color="auto"/>
      </w:divBdr>
    </w:div>
    <w:div w:id="1909611545">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 w:id="213447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Maistros, Costa</cp:lastModifiedBy>
  <cp:revision>3</cp:revision>
  <cp:lastPrinted>2022-02-25T19:39:00Z</cp:lastPrinted>
  <dcterms:created xsi:type="dcterms:W3CDTF">2023-02-28T18:46:00Z</dcterms:created>
  <dcterms:modified xsi:type="dcterms:W3CDTF">2023-02-28T19:10:00Z</dcterms:modified>
</cp:coreProperties>
</file>