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746369C3" w:rsidR="00787285" w:rsidRPr="00995D69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1</w:t>
      </w: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5B7FCD15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3-03</w:t>
      </w:r>
    </w:p>
    <w:p w14:paraId="3F3EEA0F" w14:textId="47CE79D9" w:rsidR="00787285" w:rsidRPr="00995D69" w:rsidRDefault="003E34B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CRESTMONT SEWER REPLACEMENT</w:t>
      </w:r>
    </w:p>
    <w:p w14:paraId="57254416" w14:textId="21FDC87D" w:rsidR="003E34BD" w:rsidRPr="00995D69" w:rsidRDefault="003E34B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HILLCREST MANOR UTL-16-10</w:t>
      </w:r>
    </w:p>
    <w:p w14:paraId="6BA617EA" w14:textId="77777777" w:rsidR="002400E9" w:rsidRPr="00995D6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2BAAF3B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1A2BEA66" w14:textId="701201D7" w:rsidR="00352306" w:rsidRPr="00995D69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b/>
          <w:sz w:val="24"/>
          <w:szCs w:val="24"/>
        </w:rPr>
      </w:pPr>
    </w:p>
    <w:p w14:paraId="2DCB5925" w14:textId="354F3CDE" w:rsidR="00F05732" w:rsidRPr="00995D69" w:rsidRDefault="0056381A" w:rsidP="00BF4CA1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Section 1: </w:t>
      </w:r>
      <w:r w:rsidR="00F05732" w:rsidRPr="00995D69">
        <w:rPr>
          <w:rFonts w:ascii="Arial" w:eastAsia="Arial" w:hAnsi="Arial" w:cs="Arial"/>
          <w:b/>
          <w:sz w:val="24"/>
          <w:szCs w:val="24"/>
        </w:rPr>
        <w:t>Answers to Questions Posed by Bidders</w:t>
      </w:r>
    </w:p>
    <w:p w14:paraId="27C3691A" w14:textId="77777777" w:rsidR="00F05732" w:rsidRPr="00995D69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9DCA734" w14:textId="77777777" w:rsidR="009F18DE" w:rsidRPr="00995D69" w:rsidRDefault="00F05732" w:rsidP="009F18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Q1: </w:t>
      </w:r>
      <w:r w:rsidR="009F18DE" w:rsidRPr="00995D69">
        <w:rPr>
          <w:rFonts w:ascii="Arial" w:eastAsia="Times New Roman" w:hAnsi="Arial" w:cs="Arial"/>
          <w:sz w:val="24"/>
          <w:szCs w:val="24"/>
        </w:rPr>
        <w:t xml:space="preserve">Are there any profiles for the new sewer line, or a table with pipe inverts to determine the size of the new manholes to be placed? </w:t>
      </w:r>
    </w:p>
    <w:p w14:paraId="5CBD6A1E" w14:textId="11074E3C" w:rsidR="00FA6B27" w:rsidRPr="00995D69" w:rsidRDefault="00FA6B27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F077E7D" w14:textId="20B8E7D9" w:rsidR="00F05732" w:rsidRPr="00995D69" w:rsidRDefault="00296650" w:rsidP="00BF4CA1">
      <w:pPr>
        <w:widowControl w:val="0"/>
        <w:tabs>
          <w:tab w:val="left" w:pos="2673"/>
        </w:tabs>
        <w:spacing w:after="0" w:line="252" w:lineRule="exact"/>
        <w:rPr>
          <w:rFonts w:ascii="Arial" w:hAnsi="Arial" w:cs="Arial"/>
          <w:b/>
          <w:bCs/>
          <w:sz w:val="24"/>
          <w:szCs w:val="24"/>
        </w:rPr>
      </w:pPr>
      <w:r w:rsidRPr="003E34BD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27ACD22" wp14:editId="5E08C783">
            <wp:simplePos x="0" y="0"/>
            <wp:positionH relativeFrom="margin">
              <wp:posOffset>850152</wp:posOffset>
            </wp:positionH>
            <wp:positionV relativeFrom="paragraph">
              <wp:posOffset>887607</wp:posOffset>
            </wp:positionV>
            <wp:extent cx="4899546" cy="985255"/>
            <wp:effectExtent l="0" t="0" r="0" b="5715"/>
            <wp:wrapNone/>
            <wp:docPr id="59" name="Picture 5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2"/>
                    <a:stretch/>
                  </pic:blipFill>
                  <pic:spPr bwMode="auto">
                    <a:xfrm>
                      <a:off x="0" y="0"/>
                      <a:ext cx="4899546" cy="9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732" w:rsidRPr="00995D69">
        <w:rPr>
          <w:rFonts w:ascii="Arial" w:eastAsia="Arial" w:hAnsi="Arial" w:cs="Arial"/>
          <w:b/>
          <w:sz w:val="24"/>
          <w:szCs w:val="24"/>
        </w:rPr>
        <w:t>A1:</w:t>
      </w:r>
      <w:r w:rsidR="00995D69">
        <w:rPr>
          <w:rFonts w:ascii="Arial" w:eastAsia="Arial" w:hAnsi="Arial" w:cs="Arial"/>
          <w:b/>
          <w:sz w:val="24"/>
          <w:szCs w:val="24"/>
        </w:rPr>
        <w:t xml:space="preserve">  Unfortunately, t</w:t>
      </w:r>
      <w:r w:rsidR="009F18DE" w:rsidRPr="00995D69">
        <w:rPr>
          <w:rFonts w:ascii="Arial" w:hAnsi="Arial" w:cs="Arial"/>
          <w:b/>
          <w:bCs/>
          <w:sz w:val="24"/>
          <w:szCs w:val="24"/>
        </w:rPr>
        <w:t>here are no profiles available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 for the existing infrastructure at this location.  The attached file</w:t>
      </w:r>
      <w:r w:rsidR="00995D69">
        <w:rPr>
          <w:rFonts w:ascii="Arial" w:hAnsi="Arial" w:cs="Arial"/>
          <w:b/>
          <w:bCs/>
          <w:sz w:val="24"/>
          <w:szCs w:val="24"/>
        </w:rPr>
        <w:t xml:space="preserve"> from 1967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 </w:t>
      </w:r>
      <w:r w:rsidR="0044014A" w:rsidRPr="00995D69">
        <w:rPr>
          <w:rFonts w:ascii="Arial" w:hAnsi="Arial" w:cs="Arial"/>
          <w:b/>
          <w:bCs/>
          <w:i/>
          <w:iCs/>
          <w:sz w:val="24"/>
          <w:szCs w:val="24"/>
        </w:rPr>
        <w:t>“1 of 1 Planview W-S-RD+SD 7-1-67</w:t>
      </w:r>
      <w:r w:rsidR="009C6BB9" w:rsidRPr="00995D69">
        <w:rPr>
          <w:rFonts w:ascii="Arial" w:hAnsi="Arial" w:cs="Arial"/>
          <w:b/>
          <w:bCs/>
          <w:i/>
          <w:iCs/>
          <w:sz w:val="24"/>
          <w:szCs w:val="24"/>
        </w:rPr>
        <w:t>”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 shows some information that may be helpful.  There is however a table included on </w:t>
      </w:r>
      <w:r>
        <w:rPr>
          <w:rFonts w:ascii="Arial" w:hAnsi="Arial" w:cs="Arial"/>
          <w:b/>
          <w:bCs/>
          <w:sz w:val="24"/>
          <w:szCs w:val="24"/>
        </w:rPr>
        <w:t>Page 01 of the P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roject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rawings showing </w:t>
      </w:r>
      <w:r w:rsidR="00760BFC" w:rsidRPr="00995D69">
        <w:rPr>
          <w:rFonts w:ascii="Arial" w:hAnsi="Arial" w:cs="Arial"/>
          <w:b/>
          <w:bCs/>
          <w:sz w:val="24"/>
          <w:szCs w:val="24"/>
        </w:rPr>
        <w:t xml:space="preserve">existing manhole 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>invert</w:t>
      </w:r>
      <w:r w:rsidR="00760BFC" w:rsidRPr="00995D69">
        <w:rPr>
          <w:rFonts w:ascii="Arial" w:hAnsi="Arial" w:cs="Arial"/>
          <w:b/>
          <w:bCs/>
          <w:sz w:val="24"/>
          <w:szCs w:val="24"/>
        </w:rPr>
        <w:t xml:space="preserve">/surface 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>elevations.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760BFC" w:rsidRPr="00995D69">
        <w:rPr>
          <w:rFonts w:ascii="Arial" w:hAnsi="Arial" w:cs="Arial"/>
          <w:b/>
          <w:bCs/>
          <w:sz w:val="24"/>
          <w:szCs w:val="24"/>
        </w:rPr>
        <w:t>The new manholes and pipe should be at the same elevation as the existing.</w:t>
      </w:r>
      <w:r w:rsidR="0044014A" w:rsidRPr="00995D6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F29544" w14:textId="5843163C" w:rsidR="00760BFC" w:rsidRPr="003E34BD" w:rsidRDefault="00760BFC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b/>
          <w:bCs/>
          <w:sz w:val="24"/>
          <w:szCs w:val="24"/>
        </w:rPr>
      </w:pPr>
    </w:p>
    <w:p w14:paraId="21D918F3" w14:textId="3E487FD6" w:rsidR="00F05732" w:rsidRPr="003E34BD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7E5D1B64" w14:textId="54F0C5AF" w:rsidR="008A3E61" w:rsidRPr="003E34BD" w:rsidRDefault="008A3E61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3DCBC3E" w14:textId="362E5F0E" w:rsidR="008A3E61" w:rsidRPr="003E34BD" w:rsidRDefault="008A3E61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C016F55" w14:textId="7734F41C" w:rsidR="008A3E61" w:rsidRPr="003E34BD" w:rsidRDefault="008A3E61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BA8B694" w14:textId="2EF3C837" w:rsidR="008A3E61" w:rsidRPr="003E34BD" w:rsidRDefault="008A3E61" w:rsidP="00296650">
      <w:pPr>
        <w:widowControl w:val="0"/>
        <w:tabs>
          <w:tab w:val="left" w:pos="1988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05EEE63C" w14:textId="3B79E10E" w:rsidR="003E34BD" w:rsidRPr="003E34BD" w:rsidRDefault="008A3E61" w:rsidP="00296650">
      <w:pPr>
        <w:widowControl w:val="0"/>
        <w:tabs>
          <w:tab w:val="left" w:pos="1741"/>
        </w:tabs>
        <w:spacing w:after="0" w:line="252" w:lineRule="exact"/>
        <w:rPr>
          <w:rFonts w:ascii="Arial" w:eastAsia="Arial" w:hAnsi="Arial" w:cs="Arial"/>
          <w:b/>
          <w:sz w:val="24"/>
          <w:szCs w:val="24"/>
        </w:rPr>
      </w:pPr>
      <w:r w:rsidRPr="003E34BD">
        <w:rPr>
          <w:rFonts w:ascii="Arial" w:eastAsia="Arial" w:hAnsi="Arial" w:cs="Arial"/>
          <w:sz w:val="24"/>
          <w:szCs w:val="24"/>
        </w:rPr>
        <w:tab/>
      </w:r>
    </w:p>
    <w:p w14:paraId="7542E943" w14:textId="3112006B" w:rsidR="005F33EE" w:rsidRPr="00995D69" w:rsidRDefault="005F33EE" w:rsidP="005F33EE">
      <w:pPr>
        <w:spacing w:after="0" w:line="240" w:lineRule="auto"/>
        <w:rPr>
          <w:rFonts w:ascii="Arial" w:eastAsia="Times New Roman" w:hAnsi="Arial" w:cs="Arial"/>
        </w:rPr>
      </w:pPr>
      <w:r w:rsidRPr="00995D69">
        <w:rPr>
          <w:rFonts w:ascii="Arial" w:eastAsia="Arial" w:hAnsi="Arial" w:cs="Arial"/>
          <w:b/>
          <w:sz w:val="24"/>
          <w:szCs w:val="24"/>
        </w:rPr>
        <w:t>Q</w:t>
      </w:r>
      <w:r w:rsidR="00995D69" w:rsidRPr="00995D69">
        <w:rPr>
          <w:rFonts w:ascii="Arial" w:eastAsia="Arial" w:hAnsi="Arial" w:cs="Arial"/>
          <w:b/>
          <w:sz w:val="24"/>
          <w:szCs w:val="24"/>
        </w:rPr>
        <w:t>2</w:t>
      </w:r>
      <w:r w:rsidRPr="00995D69">
        <w:rPr>
          <w:rFonts w:ascii="Arial" w:eastAsia="Arial" w:hAnsi="Arial" w:cs="Arial"/>
          <w:b/>
          <w:sz w:val="24"/>
          <w:szCs w:val="24"/>
        </w:rPr>
        <w:t xml:space="preserve">: </w:t>
      </w:r>
      <w:r w:rsidR="00995D69" w:rsidRPr="00995D69">
        <w:rPr>
          <w:rFonts w:ascii="Arial" w:eastAsia="Times New Roman" w:hAnsi="Arial" w:cs="Arial"/>
          <w:sz w:val="24"/>
          <w:szCs w:val="24"/>
        </w:rPr>
        <w:t>What size pipe are the sewer service laterals to the cleanouts?</w:t>
      </w:r>
      <w:r w:rsidR="00995D69" w:rsidRPr="00995D69">
        <w:rPr>
          <w:rFonts w:ascii="Arial" w:eastAsia="Times New Roman" w:hAnsi="Arial" w:cs="Arial"/>
        </w:rPr>
        <w:t xml:space="preserve"> </w:t>
      </w:r>
    </w:p>
    <w:p w14:paraId="22FBA20F" w14:textId="77777777" w:rsidR="005F33EE" w:rsidRPr="003E34BD" w:rsidRDefault="005F33EE" w:rsidP="005F33EE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A84D086" w14:textId="22D974E2" w:rsidR="005F33EE" w:rsidRPr="003E34BD" w:rsidRDefault="005F33EE" w:rsidP="005F33EE">
      <w:pPr>
        <w:widowControl w:val="0"/>
        <w:tabs>
          <w:tab w:val="left" w:pos="2673"/>
        </w:tabs>
        <w:spacing w:after="0" w:line="252" w:lineRule="exact"/>
        <w:rPr>
          <w:rFonts w:ascii="Arial" w:hAnsi="Arial" w:cs="Arial"/>
          <w:b/>
          <w:bCs/>
          <w:sz w:val="24"/>
          <w:szCs w:val="24"/>
        </w:rPr>
      </w:pPr>
      <w:r w:rsidRPr="003E34BD">
        <w:rPr>
          <w:rFonts w:ascii="Arial" w:eastAsia="Arial" w:hAnsi="Arial" w:cs="Arial"/>
          <w:b/>
          <w:sz w:val="24"/>
          <w:szCs w:val="24"/>
        </w:rPr>
        <w:t>A</w:t>
      </w:r>
      <w:r w:rsidR="00995D69">
        <w:rPr>
          <w:rFonts w:ascii="Arial" w:eastAsia="Arial" w:hAnsi="Arial" w:cs="Arial"/>
          <w:b/>
          <w:sz w:val="24"/>
          <w:szCs w:val="24"/>
        </w:rPr>
        <w:t>2: The new sewer service laterals must be 6” SDR-26 PVC from the new sewer main to the cleanout</w:t>
      </w:r>
      <w:r w:rsidR="00296650">
        <w:rPr>
          <w:rFonts w:ascii="Arial" w:eastAsia="Arial" w:hAnsi="Arial" w:cs="Arial"/>
          <w:b/>
          <w:sz w:val="24"/>
          <w:szCs w:val="24"/>
        </w:rPr>
        <w:t xml:space="preserve"> at the parcel boundary.  Please see this information and further specifications on Plate S-22; Page 03 of the Project Drawings.</w:t>
      </w:r>
      <w:r w:rsidR="00995D69">
        <w:rPr>
          <w:rFonts w:ascii="Arial" w:eastAsia="Arial" w:hAnsi="Arial" w:cs="Arial"/>
          <w:b/>
          <w:sz w:val="24"/>
          <w:szCs w:val="24"/>
        </w:rPr>
        <w:t xml:space="preserve"> The size and material of the existing service laterals on the private side of each parcel boundary are undefined.  </w:t>
      </w:r>
      <w:r w:rsidRPr="003E34BD">
        <w:rPr>
          <w:rFonts w:ascii="Arial" w:hAnsi="Arial" w:cs="Arial"/>
        </w:rPr>
        <w:t xml:space="preserve"> </w:t>
      </w:r>
    </w:p>
    <w:sectPr w:rsidR="005F33EE" w:rsidRPr="003E34BD" w:rsidSect="0091715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346FCD1B" w:rsidR="00EA26DD" w:rsidRDefault="005F33EE" w:rsidP="00EA26DD">
    <w:pPr>
      <w:pStyle w:val="Footer"/>
    </w:pPr>
    <w:r>
      <w:rPr>
        <w:rFonts w:ascii="Times New Roman" w:hAnsi="Times New Roman" w:cs="Times New Roman"/>
        <w:sz w:val="24"/>
        <w:szCs w:val="24"/>
      </w:rPr>
      <w:t>CRESTMONT SEWER REPLACEMENT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18CEDB34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03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9F18DE">
      <w:rPr>
        <w:noProof/>
      </w:rPr>
      <w:t>August 31,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8"/>
  </w:num>
  <w:num w:numId="5" w16cid:durableId="399909039">
    <w:abstractNumId w:val="5"/>
  </w:num>
  <w:num w:numId="6" w16cid:durableId="918519697">
    <w:abstractNumId w:val="3"/>
  </w:num>
  <w:num w:numId="7" w16cid:durableId="334264593">
    <w:abstractNumId w:val="6"/>
  </w:num>
  <w:num w:numId="8" w16cid:durableId="294332849">
    <w:abstractNumId w:val="4"/>
  </w:num>
  <w:num w:numId="9" w16cid:durableId="1115060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B3F3F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E34BD"/>
    <w:rsid w:val="003F102C"/>
    <w:rsid w:val="004126F7"/>
    <w:rsid w:val="00420D26"/>
    <w:rsid w:val="0042255D"/>
    <w:rsid w:val="004342D2"/>
    <w:rsid w:val="0044014A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5F33EE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0BFC"/>
    <w:rsid w:val="007641C8"/>
    <w:rsid w:val="00770FEE"/>
    <w:rsid w:val="00776410"/>
    <w:rsid w:val="007852F3"/>
    <w:rsid w:val="00787285"/>
    <w:rsid w:val="007E0F53"/>
    <w:rsid w:val="007E3943"/>
    <w:rsid w:val="007F4C84"/>
    <w:rsid w:val="007F5D7B"/>
    <w:rsid w:val="008258BB"/>
    <w:rsid w:val="00872546"/>
    <w:rsid w:val="0088739F"/>
    <w:rsid w:val="008A3E61"/>
    <w:rsid w:val="008B4FAD"/>
    <w:rsid w:val="00917157"/>
    <w:rsid w:val="00947BEA"/>
    <w:rsid w:val="00954160"/>
    <w:rsid w:val="00995D69"/>
    <w:rsid w:val="009C3FB4"/>
    <w:rsid w:val="009C6BB9"/>
    <w:rsid w:val="009F18DE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C06F9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83051"/>
    <w:rsid w:val="00F84471"/>
    <w:rsid w:val="00FA6B27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2022-08-31T20:40:00Z</dcterms:created>
  <dcterms:modified xsi:type="dcterms:W3CDTF">2022-08-31T20:40:00Z</dcterms:modified>
</cp:coreProperties>
</file>