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710" w:type="dxa"/>
        <w:tblInd w:w="-455" w:type="dxa"/>
        <w:tblLook w:val="04A0" w:firstRow="1" w:lastRow="0" w:firstColumn="1" w:lastColumn="0" w:noHBand="0" w:noVBand="1"/>
      </w:tblPr>
      <w:tblGrid>
        <w:gridCol w:w="11710"/>
      </w:tblGrid>
      <w:tr w:rsidR="00F0113B" w:rsidRPr="00994689" w14:paraId="1E889D92" w14:textId="3626D863" w:rsidTr="006D750D">
        <w:trPr>
          <w:trHeight w:val="540"/>
        </w:trPr>
        <w:tc>
          <w:tcPr>
            <w:tcW w:w="11710" w:type="dxa"/>
            <w:tcBorders>
              <w:top w:val="single" w:sz="4" w:space="0" w:color="auto"/>
              <w:left w:val="single" w:sz="4" w:space="0" w:color="auto"/>
              <w:right w:val="single" w:sz="4" w:space="0" w:color="auto"/>
            </w:tcBorders>
            <w:shd w:val="clear" w:color="auto" w:fill="003A5D"/>
            <w:noWrap/>
            <w:hideMark/>
          </w:tcPr>
          <w:p w14:paraId="0B482B67" w14:textId="71ADFC50" w:rsidR="00F0113B" w:rsidRPr="003C0823" w:rsidRDefault="00F0113B" w:rsidP="00994689">
            <w:pPr>
              <w:spacing w:after="0" w:line="240" w:lineRule="auto"/>
              <w:jc w:val="center"/>
              <w:rPr>
                <w:rFonts w:ascii="Times New Roman" w:eastAsia="Times New Roman" w:hAnsi="Times New Roman" w:cs="Times New Roman"/>
                <w:b/>
                <w:bCs/>
                <w:color w:val="FFFFFF"/>
                <w:kern w:val="0"/>
                <w:sz w:val="28"/>
                <w:szCs w:val="28"/>
                <w14:ligatures w14:val="none"/>
              </w:rPr>
            </w:pPr>
            <w:r w:rsidRPr="003C0823">
              <w:rPr>
                <w:rFonts w:ascii="Times New Roman" w:eastAsia="Times New Roman" w:hAnsi="Times New Roman" w:cs="Times New Roman"/>
                <w:b/>
                <w:bCs/>
                <w:color w:val="FFFFFF"/>
                <w:kern w:val="0"/>
                <w:sz w:val="28"/>
                <w:szCs w:val="28"/>
                <w14:ligatures w14:val="none"/>
              </w:rPr>
              <w:t xml:space="preserve">CENTERVILLE </w:t>
            </w:r>
            <w:r w:rsidR="00B27C1C" w:rsidRPr="003C0823">
              <w:rPr>
                <w:rFonts w:ascii="Times New Roman" w:eastAsia="Times New Roman" w:hAnsi="Times New Roman" w:cs="Times New Roman"/>
                <w:b/>
                <w:bCs/>
                <w:color w:val="FFFFFF"/>
                <w:kern w:val="0"/>
                <w:sz w:val="28"/>
                <w:szCs w:val="28"/>
                <w14:ligatures w14:val="none"/>
              </w:rPr>
              <w:t>CI</w:t>
            </w:r>
            <w:r w:rsidR="00B27C1C">
              <w:rPr>
                <w:rFonts w:ascii="Times New Roman" w:eastAsia="Times New Roman" w:hAnsi="Times New Roman" w:cs="Times New Roman"/>
                <w:b/>
                <w:bCs/>
                <w:color w:val="FFFFFF"/>
                <w:kern w:val="0"/>
                <w:sz w:val="28"/>
                <w:szCs w:val="28"/>
                <w14:ligatures w14:val="none"/>
              </w:rPr>
              <w:t xml:space="preserve">TY CONDITIONAL USE </w:t>
            </w:r>
            <w:r w:rsidR="00332C61">
              <w:rPr>
                <w:rFonts w:ascii="Times New Roman" w:eastAsia="Times New Roman" w:hAnsi="Times New Roman" w:cs="Times New Roman"/>
                <w:b/>
                <w:bCs/>
                <w:color w:val="FFFFFF"/>
                <w:kern w:val="0"/>
                <w:sz w:val="28"/>
                <w:szCs w:val="28"/>
                <w14:ligatures w14:val="none"/>
              </w:rPr>
              <w:t xml:space="preserve">PERMIT AMENDMENT </w:t>
            </w:r>
            <w:r w:rsidR="00332C61" w:rsidRPr="003C0823">
              <w:rPr>
                <w:rFonts w:ascii="Times New Roman" w:eastAsia="Times New Roman" w:hAnsi="Times New Roman" w:cs="Times New Roman"/>
                <w:b/>
                <w:bCs/>
                <w:color w:val="FFFFFF"/>
                <w:kern w:val="0"/>
                <w:sz w:val="28"/>
                <w:szCs w:val="28"/>
                <w14:ligatures w14:val="none"/>
              </w:rPr>
              <w:t>CHECKLIST</w:t>
            </w:r>
          </w:p>
        </w:tc>
      </w:tr>
      <w:tr w:rsidR="003C0823" w:rsidRPr="00994689" w14:paraId="2B358138" w14:textId="77777777" w:rsidTr="006D750D">
        <w:trPr>
          <w:trHeight w:val="540"/>
        </w:trPr>
        <w:tc>
          <w:tcPr>
            <w:tcW w:w="11710" w:type="dxa"/>
            <w:noWrap/>
          </w:tcPr>
          <w:p w14:paraId="3C5B27E3" w14:textId="636CC944" w:rsidR="003C0823" w:rsidRPr="003C0823" w:rsidRDefault="00B27C1C" w:rsidP="003C0823">
            <w:pPr>
              <w:tabs>
                <w:tab w:val="left" w:pos="9990"/>
              </w:tabs>
              <w:spacing w:after="0"/>
              <w:ind w:right="1380"/>
              <w:jc w:val="both"/>
              <w:rPr>
                <w:rFonts w:ascii="Times New Roman" w:hAnsi="Times New Roman" w:cs="Times New Roman"/>
                <w:b/>
                <w:color w:val="002060"/>
                <w:sz w:val="28"/>
                <w:szCs w:val="28"/>
              </w:rPr>
            </w:pPr>
            <w:r>
              <w:rPr>
                <w:rFonts w:ascii="Times New Roman" w:hAnsi="Times New Roman" w:cs="Times New Roman"/>
                <w:b/>
                <w:color w:val="002060"/>
                <w:sz w:val="28"/>
                <w:szCs w:val="28"/>
              </w:rPr>
              <w:t>Conditional Use Permit</w:t>
            </w:r>
            <w:r w:rsidR="00332C61">
              <w:rPr>
                <w:rFonts w:ascii="Times New Roman" w:hAnsi="Times New Roman" w:cs="Times New Roman"/>
                <w:b/>
                <w:color w:val="002060"/>
                <w:sz w:val="28"/>
                <w:szCs w:val="28"/>
              </w:rPr>
              <w:t xml:space="preserve"> Amendment</w:t>
            </w:r>
            <w:r w:rsidR="003C0823" w:rsidRPr="003C0823">
              <w:rPr>
                <w:rFonts w:ascii="Times New Roman" w:hAnsi="Times New Roman" w:cs="Times New Roman"/>
                <w:b/>
                <w:color w:val="002060"/>
                <w:sz w:val="28"/>
                <w:szCs w:val="28"/>
              </w:rPr>
              <w:t xml:space="preserve"> – Completeness Checklist </w:t>
            </w:r>
          </w:p>
          <w:p w14:paraId="12D2B344" w14:textId="77777777" w:rsidR="00332C61" w:rsidRDefault="003C0823" w:rsidP="00332C61">
            <w:pPr>
              <w:tabs>
                <w:tab w:val="left" w:pos="9990"/>
              </w:tabs>
              <w:spacing w:after="0"/>
              <w:ind w:right="1380"/>
              <w:jc w:val="both"/>
              <w:rPr>
                <w:rFonts w:ascii="Times New Roman" w:hAnsi="Times New Roman" w:cs="Times New Roman"/>
                <w:bCs/>
              </w:rPr>
            </w:pPr>
            <w:r w:rsidRPr="003C0823">
              <w:rPr>
                <w:rFonts w:ascii="Times New Roman" w:hAnsi="Times New Roman" w:cs="Times New Roman"/>
                <w:bCs/>
              </w:rPr>
              <w:t xml:space="preserve">The following application, information, fees, and documentation is required for </w:t>
            </w:r>
            <w:r>
              <w:rPr>
                <w:rFonts w:ascii="Times New Roman" w:hAnsi="Times New Roman" w:cs="Times New Roman"/>
                <w:bCs/>
              </w:rPr>
              <w:t>a</w:t>
            </w:r>
            <w:r w:rsidR="00B27C1C">
              <w:rPr>
                <w:rFonts w:ascii="Times New Roman" w:hAnsi="Times New Roman" w:cs="Times New Roman"/>
                <w:bCs/>
              </w:rPr>
              <w:t xml:space="preserve"> CUP</w:t>
            </w:r>
            <w:r w:rsidR="00332C61">
              <w:rPr>
                <w:rFonts w:ascii="Times New Roman" w:hAnsi="Times New Roman" w:cs="Times New Roman"/>
                <w:bCs/>
              </w:rPr>
              <w:t xml:space="preserve"> Amendment</w:t>
            </w:r>
            <w:r w:rsidR="001030F0">
              <w:rPr>
                <w:rFonts w:ascii="Times New Roman" w:hAnsi="Times New Roman" w:cs="Times New Roman"/>
                <w:bCs/>
              </w:rPr>
              <w:t xml:space="preserve"> </w:t>
            </w:r>
            <w:r w:rsidRPr="003C0823">
              <w:rPr>
                <w:rFonts w:ascii="Times New Roman" w:hAnsi="Times New Roman" w:cs="Times New Roman"/>
                <w:bCs/>
              </w:rPr>
              <w:t>application completeness review.</w:t>
            </w:r>
            <w:r w:rsidR="00332C61">
              <w:rPr>
                <w:rFonts w:ascii="Times New Roman" w:hAnsi="Times New Roman" w:cs="Times New Roman"/>
                <w:bCs/>
              </w:rPr>
              <w:t xml:space="preserve"> </w:t>
            </w:r>
          </w:p>
          <w:p w14:paraId="3B872D3C" w14:textId="77777777" w:rsidR="00332C61" w:rsidRDefault="00332C61" w:rsidP="00332C61">
            <w:pPr>
              <w:tabs>
                <w:tab w:val="left" w:pos="9990"/>
              </w:tabs>
              <w:spacing w:after="0"/>
              <w:ind w:right="1380"/>
              <w:jc w:val="both"/>
              <w:rPr>
                <w:rFonts w:ascii="Times New Roman" w:hAnsi="Times New Roman" w:cs="Times New Roman"/>
                <w:bCs/>
              </w:rPr>
            </w:pPr>
          </w:p>
          <w:p w14:paraId="6F2F8C27" w14:textId="4BDF391A" w:rsidR="003C0823" w:rsidRDefault="00332C61" w:rsidP="003C0823">
            <w:pPr>
              <w:tabs>
                <w:tab w:val="left" w:pos="9990"/>
              </w:tabs>
              <w:spacing w:after="0"/>
              <w:ind w:right="1380"/>
              <w:jc w:val="both"/>
              <w:rPr>
                <w:rFonts w:ascii="Times New Roman" w:hAnsi="Times New Roman" w:cs="Times New Roman"/>
                <w:bCs/>
              </w:rPr>
            </w:pPr>
            <w:r w:rsidRPr="00332C61">
              <w:rPr>
                <w:rFonts w:ascii="Times New Roman" w:hAnsi="Times New Roman" w:cs="Times New Roman"/>
                <w:bCs/>
              </w:rPr>
              <w:t>The procedure for amending a conditional use permit shall be the same as the original procedure set forth in this Section.</w:t>
            </w:r>
          </w:p>
          <w:p w14:paraId="54ABD180" w14:textId="77777777" w:rsidR="00332C61" w:rsidRPr="003C0823" w:rsidRDefault="00332C61" w:rsidP="003C0823">
            <w:pPr>
              <w:tabs>
                <w:tab w:val="left" w:pos="9990"/>
              </w:tabs>
              <w:spacing w:after="0"/>
              <w:ind w:right="1380"/>
              <w:jc w:val="both"/>
              <w:rPr>
                <w:rFonts w:ascii="Times New Roman" w:hAnsi="Times New Roman" w:cs="Times New Roman"/>
                <w:bCs/>
              </w:rPr>
            </w:pPr>
          </w:p>
          <w:p w14:paraId="435BC179" w14:textId="77777777" w:rsidR="003C0823" w:rsidRPr="003C0823" w:rsidRDefault="003C0823" w:rsidP="003C0823">
            <w:pPr>
              <w:tabs>
                <w:tab w:val="left" w:pos="9990"/>
              </w:tabs>
              <w:spacing w:after="0"/>
              <w:ind w:right="1380"/>
              <w:jc w:val="both"/>
              <w:rPr>
                <w:rFonts w:ascii="Times New Roman" w:hAnsi="Times New Roman" w:cs="Times New Roman"/>
                <w:b/>
                <w:bCs/>
                <w:sz w:val="28"/>
                <w:szCs w:val="28"/>
              </w:rPr>
            </w:pPr>
            <w:r w:rsidRPr="003C0823">
              <w:rPr>
                <w:rFonts w:ascii="Times New Roman" w:hAnsi="Times New Roman" w:cs="Times New Roman"/>
                <w:b/>
                <w:bCs/>
                <w:sz w:val="28"/>
                <w:szCs w:val="28"/>
              </w:rPr>
              <w:t xml:space="preserve">Project Name: </w:t>
            </w:r>
          </w:p>
          <w:p w14:paraId="321A1A25" w14:textId="77777777" w:rsidR="003C0823" w:rsidRPr="003C0823" w:rsidRDefault="003C0823" w:rsidP="003C0823">
            <w:pPr>
              <w:tabs>
                <w:tab w:val="left" w:pos="9990"/>
              </w:tabs>
              <w:spacing w:after="0"/>
              <w:ind w:right="1380"/>
              <w:jc w:val="both"/>
              <w:rPr>
                <w:rFonts w:ascii="Times New Roman" w:hAnsi="Times New Roman" w:cs="Times New Roman"/>
                <w:b/>
                <w:color w:val="002060"/>
                <w:sz w:val="28"/>
                <w:szCs w:val="28"/>
              </w:rPr>
            </w:pPr>
            <w:r w:rsidRPr="003C0823">
              <w:rPr>
                <w:rFonts w:ascii="Times New Roman" w:hAnsi="Times New Roman" w:cs="Times New Roman"/>
                <w:b/>
                <w:bCs/>
                <w:sz w:val="28"/>
                <w:szCs w:val="28"/>
              </w:rPr>
              <w:t xml:space="preserve">Date: </w:t>
            </w:r>
          </w:p>
          <w:p w14:paraId="2E69D974" w14:textId="77777777" w:rsidR="003C0823" w:rsidRPr="003C0823" w:rsidRDefault="003C0823" w:rsidP="003C0823">
            <w:pPr>
              <w:tabs>
                <w:tab w:val="left" w:pos="1530"/>
              </w:tabs>
              <w:spacing w:after="0"/>
              <w:rPr>
                <w:rFonts w:ascii="Times New Roman" w:hAnsi="Times New Roman" w:cs="Times New Roman"/>
                <w:sz w:val="28"/>
                <w:szCs w:val="28"/>
              </w:rPr>
            </w:pPr>
            <w:r w:rsidRPr="003C0823">
              <w:rPr>
                <w:rFonts w:ascii="Times New Roman" w:hAnsi="Times New Roman" w:cs="Times New Roman"/>
                <w:sz w:val="28"/>
                <w:szCs w:val="28"/>
              </w:rPr>
              <w:t>TRACKING HISTORY:  </w:t>
            </w:r>
          </w:p>
          <w:p w14:paraId="2DC81314" w14:textId="77777777"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Application Submitted:  </w:t>
            </w:r>
          </w:p>
          <w:p w14:paraId="6F90BB3B" w14:textId="658CBC1A" w:rsidR="003C0823" w:rsidRPr="003C0823" w:rsidRDefault="003C0823" w:rsidP="003C0823">
            <w:pPr>
              <w:tabs>
                <w:tab w:val="left" w:pos="1530"/>
              </w:tabs>
              <w:spacing w:after="0"/>
              <w:rPr>
                <w:rFonts w:ascii="Times New Roman" w:hAnsi="Times New Roman" w:cs="Times New Roman"/>
                <w:sz w:val="24"/>
                <w:szCs w:val="24"/>
              </w:rPr>
            </w:pPr>
            <w:r w:rsidRPr="003C0823">
              <w:rPr>
                <w:rFonts w:ascii="Times New Roman" w:hAnsi="Times New Roman" w:cs="Times New Roman"/>
                <w:sz w:val="24"/>
                <w:szCs w:val="24"/>
              </w:rPr>
              <w:t xml:space="preserve">Completeness (1): </w:t>
            </w:r>
          </w:p>
          <w:p w14:paraId="1E6BC5E4" w14:textId="53375CAA" w:rsidR="003C0823" w:rsidRPr="003C0823" w:rsidRDefault="003C0823" w:rsidP="003C0823">
            <w:pPr>
              <w:tabs>
                <w:tab w:val="left" w:pos="1530"/>
              </w:tabs>
              <w:spacing w:after="0" w:line="240" w:lineRule="auto"/>
              <w:rPr>
                <w:rFonts w:ascii="Times New Roman" w:hAnsi="Times New Roman" w:cs="Times New Roman"/>
                <w:sz w:val="24"/>
                <w:szCs w:val="24"/>
              </w:rPr>
            </w:pPr>
            <w:r w:rsidRPr="003C0823">
              <w:rPr>
                <w:rFonts w:ascii="Times New Roman" w:hAnsi="Times New Roman" w:cs="Times New Roman"/>
                <w:sz w:val="24"/>
                <w:szCs w:val="24"/>
              </w:rPr>
              <w:t>Completeness (2)</w:t>
            </w:r>
            <w:r w:rsidR="001030F0">
              <w:rPr>
                <w:rFonts w:ascii="Times New Roman" w:hAnsi="Times New Roman" w:cs="Times New Roman"/>
                <w:sz w:val="24"/>
                <w:szCs w:val="24"/>
              </w:rPr>
              <w:t>:</w:t>
            </w:r>
          </w:p>
          <w:p w14:paraId="03FD65C2" w14:textId="27936E42" w:rsidR="003C0823" w:rsidRPr="003C0823" w:rsidRDefault="003C0823" w:rsidP="003C0823">
            <w:pPr>
              <w:spacing w:after="0" w:line="240" w:lineRule="auto"/>
              <w:jc w:val="center"/>
              <w:rPr>
                <w:rFonts w:ascii="Times New Roman" w:eastAsia="Times New Roman" w:hAnsi="Times New Roman" w:cs="Times New Roman"/>
                <w:b/>
                <w:bCs/>
                <w:color w:val="FFFFFF"/>
                <w:kern w:val="0"/>
                <w:sz w:val="28"/>
                <w:szCs w:val="28"/>
                <w14:ligatures w14:val="none"/>
              </w:rPr>
            </w:pPr>
            <w:r w:rsidRPr="00FF2962">
              <w:rPr>
                <w:noProof/>
              </w:rPr>
              <w:drawing>
                <wp:inline distT="0" distB="0" distL="0" distR="0" wp14:anchorId="5DF996D1" wp14:editId="4B1BBCA5">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276225" cy="276225"/>
                          </a:xfrm>
                          <a:prstGeom prst="rect">
                            <a:avLst/>
                          </a:prstGeom>
                        </pic:spPr>
                      </pic:pic>
                    </a:graphicData>
                  </a:graphic>
                </wp:inline>
              </w:drawing>
            </w:r>
            <w:r w:rsidRPr="00FF2962">
              <w:rPr>
                <w:b/>
                <w:noProof/>
              </w:rPr>
              <w:drawing>
                <wp:inline distT="0" distB="0" distL="0" distR="0" wp14:anchorId="0220F54A" wp14:editId="456EC83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Pr="00FF2962">
              <w:rPr>
                <w:b/>
                <w:color w:val="FFC000"/>
                <w:sz w:val="48"/>
                <w:szCs w:val="48"/>
              </w:rPr>
              <w:t>–</w:t>
            </w:r>
          </w:p>
        </w:tc>
      </w:tr>
    </w:tbl>
    <w:tbl>
      <w:tblPr>
        <w:tblStyle w:val="TableGrid"/>
        <w:tblW w:w="11700" w:type="dxa"/>
        <w:tblInd w:w="-455" w:type="dxa"/>
        <w:tblLook w:val="04A0" w:firstRow="1" w:lastRow="0" w:firstColumn="1" w:lastColumn="0" w:noHBand="0" w:noVBand="1"/>
      </w:tblPr>
      <w:tblGrid>
        <w:gridCol w:w="5029"/>
        <w:gridCol w:w="1631"/>
        <w:gridCol w:w="1710"/>
        <w:gridCol w:w="2610"/>
        <w:gridCol w:w="720"/>
      </w:tblGrid>
      <w:tr w:rsidR="003C0823" w:rsidRPr="00FF2962" w14:paraId="54A133BE" w14:textId="77777777" w:rsidTr="00C174E6">
        <w:trPr>
          <w:trHeight w:val="300"/>
        </w:trPr>
        <w:tc>
          <w:tcPr>
            <w:tcW w:w="5029" w:type="dxa"/>
            <w:shd w:val="clear" w:color="auto" w:fill="003A5D"/>
          </w:tcPr>
          <w:p w14:paraId="7AACB3A7" w14:textId="77777777" w:rsidR="003C0823" w:rsidRPr="003C0823" w:rsidRDefault="003C0823" w:rsidP="00C174E6">
            <w:pPr>
              <w:rPr>
                <w:rFonts w:ascii="Times New Roman" w:hAnsi="Times New Roman" w:cs="Times New Roman"/>
                <w:b/>
                <w:bCs/>
                <w:sz w:val="24"/>
                <w:szCs w:val="24"/>
              </w:rPr>
            </w:pPr>
            <w:r w:rsidRPr="003C0823">
              <w:rPr>
                <w:rFonts w:ascii="Times New Roman" w:hAnsi="Times New Roman" w:cs="Times New Roman"/>
                <w:b/>
                <w:bCs/>
                <w:sz w:val="24"/>
                <w:szCs w:val="24"/>
              </w:rPr>
              <w:t>Application Requirement</w:t>
            </w:r>
          </w:p>
        </w:tc>
        <w:tc>
          <w:tcPr>
            <w:tcW w:w="1631" w:type="dxa"/>
            <w:shd w:val="clear" w:color="auto" w:fill="003A5D"/>
          </w:tcPr>
          <w:p w14:paraId="4E751524"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Code Reference</w:t>
            </w:r>
          </w:p>
        </w:tc>
        <w:tc>
          <w:tcPr>
            <w:tcW w:w="1710" w:type="dxa"/>
            <w:shd w:val="clear" w:color="auto" w:fill="003A5D"/>
          </w:tcPr>
          <w:p w14:paraId="7CB8E037"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Department</w:t>
            </w:r>
          </w:p>
        </w:tc>
        <w:tc>
          <w:tcPr>
            <w:tcW w:w="2610" w:type="dxa"/>
            <w:shd w:val="clear" w:color="auto" w:fill="003A5D"/>
          </w:tcPr>
          <w:p w14:paraId="5B7E8B86" w14:textId="77777777" w:rsidR="003C0823" w:rsidRPr="003C0823" w:rsidRDefault="003C0823">
            <w:pPr>
              <w:jc w:val="both"/>
              <w:rPr>
                <w:rFonts w:ascii="Times New Roman" w:hAnsi="Times New Roman" w:cs="Times New Roman"/>
                <w:b/>
                <w:bCs/>
                <w:sz w:val="24"/>
                <w:szCs w:val="24"/>
              </w:rPr>
            </w:pPr>
            <w:r w:rsidRPr="003C0823">
              <w:rPr>
                <w:rFonts w:ascii="Times New Roman" w:hAnsi="Times New Roman" w:cs="Times New Roman"/>
                <w:b/>
                <w:bCs/>
                <w:sz w:val="24"/>
                <w:szCs w:val="24"/>
              </w:rPr>
              <w:t>Comments</w:t>
            </w:r>
          </w:p>
        </w:tc>
        <w:tc>
          <w:tcPr>
            <w:tcW w:w="720" w:type="dxa"/>
            <w:shd w:val="clear" w:color="auto" w:fill="FFFFFF" w:themeFill="background1"/>
          </w:tcPr>
          <w:p w14:paraId="20BB831A" w14:textId="77777777" w:rsidR="003C0823" w:rsidRPr="003C0823" w:rsidRDefault="003C0823">
            <w:pPr>
              <w:jc w:val="both"/>
              <w:rPr>
                <w:rFonts w:ascii="Times New Roman" w:hAnsi="Times New Roman" w:cs="Times New Roman"/>
                <w:sz w:val="24"/>
                <w:szCs w:val="24"/>
              </w:rPr>
            </w:pPr>
          </w:p>
        </w:tc>
      </w:tr>
      <w:tr w:rsidR="003C0823" w:rsidRPr="00FF2962" w14:paraId="27550915" w14:textId="77777777" w:rsidTr="003C0823">
        <w:trPr>
          <w:trHeight w:val="300"/>
        </w:trPr>
        <w:tc>
          <w:tcPr>
            <w:tcW w:w="5029" w:type="dxa"/>
            <w:shd w:val="clear" w:color="auto" w:fill="FFFFFF" w:themeFill="background1"/>
          </w:tcPr>
          <w:p w14:paraId="3F696BFB" w14:textId="6E9DA098" w:rsidR="003C0823" w:rsidRPr="003C0823" w:rsidRDefault="003C0823" w:rsidP="00C174E6">
            <w:pPr>
              <w:rPr>
                <w:rFonts w:ascii="Times New Roman" w:hAnsi="Times New Roman" w:cs="Times New Roman"/>
                <w:b/>
                <w:bCs/>
                <w:sz w:val="24"/>
                <w:szCs w:val="24"/>
              </w:rPr>
            </w:pPr>
            <w:r w:rsidRPr="003C0823">
              <w:rPr>
                <w:rFonts w:ascii="Times New Roman" w:eastAsia="Times New Roman" w:hAnsi="Times New Roman" w:cs="Times New Roman"/>
                <w:color w:val="000000"/>
                <w:kern w:val="0"/>
                <w14:ligatures w14:val="none"/>
              </w:rPr>
              <w:t>Complete Online Application Form</w:t>
            </w:r>
          </w:p>
        </w:tc>
        <w:tc>
          <w:tcPr>
            <w:tcW w:w="1631" w:type="dxa"/>
            <w:shd w:val="clear" w:color="auto" w:fill="FFFFFF" w:themeFill="background1"/>
          </w:tcPr>
          <w:p w14:paraId="4A605DE4" w14:textId="45523C0B" w:rsidR="003C0823" w:rsidRPr="003C0823" w:rsidRDefault="003C0823">
            <w:pPr>
              <w:jc w:val="both"/>
              <w:rPr>
                <w:rFonts w:ascii="Times New Roman" w:hAnsi="Times New Roman" w:cs="Times New Roman"/>
                <w:sz w:val="24"/>
                <w:szCs w:val="24"/>
              </w:rPr>
            </w:pPr>
          </w:p>
        </w:tc>
        <w:tc>
          <w:tcPr>
            <w:tcW w:w="1710" w:type="dxa"/>
            <w:shd w:val="clear" w:color="auto" w:fill="FFFFFF" w:themeFill="background1"/>
          </w:tcPr>
          <w:p w14:paraId="6DFEC845" w14:textId="78E5C688" w:rsidR="003C0823" w:rsidRPr="003C0823" w:rsidRDefault="003C0823">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55F41A"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16827F29" w14:textId="77777777" w:rsidR="003C0823" w:rsidRPr="003C0823" w:rsidRDefault="003C0823">
            <w:pPr>
              <w:jc w:val="both"/>
              <w:rPr>
                <w:rFonts w:ascii="Times New Roman" w:hAnsi="Times New Roman" w:cs="Times New Roman"/>
                <w:sz w:val="24"/>
                <w:szCs w:val="24"/>
              </w:rPr>
            </w:pPr>
          </w:p>
        </w:tc>
      </w:tr>
      <w:tr w:rsidR="003C0823" w:rsidRPr="00FF2962" w14:paraId="57512EC9" w14:textId="77777777" w:rsidTr="003C0823">
        <w:trPr>
          <w:trHeight w:val="300"/>
        </w:trPr>
        <w:tc>
          <w:tcPr>
            <w:tcW w:w="5029" w:type="dxa"/>
            <w:shd w:val="clear" w:color="auto" w:fill="FFFFFF" w:themeFill="background1"/>
          </w:tcPr>
          <w:p w14:paraId="30FDAE5D" w14:textId="263622A2"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Application Fees</w:t>
            </w:r>
          </w:p>
        </w:tc>
        <w:tc>
          <w:tcPr>
            <w:tcW w:w="1631" w:type="dxa"/>
            <w:shd w:val="clear" w:color="auto" w:fill="FFFFFF" w:themeFill="background1"/>
          </w:tcPr>
          <w:p w14:paraId="0F16E255" w14:textId="50137C2D" w:rsidR="003C0823" w:rsidRPr="003C0823" w:rsidRDefault="00B27C1C">
            <w:pPr>
              <w:jc w:val="both"/>
              <w:rPr>
                <w:rFonts w:ascii="Times New Roman" w:hAnsi="Times New Roman" w:cs="Times New Roman"/>
                <w:sz w:val="24"/>
                <w:szCs w:val="24"/>
              </w:rPr>
            </w:pPr>
            <w:r w:rsidRPr="00B27C1C">
              <w:rPr>
                <w:rFonts w:ascii="Times New Roman" w:hAnsi="Times New Roman" w:cs="Times New Roman"/>
                <w:sz w:val="24"/>
                <w:szCs w:val="24"/>
              </w:rPr>
              <w:t>20.050</w:t>
            </w:r>
          </w:p>
        </w:tc>
        <w:tc>
          <w:tcPr>
            <w:tcW w:w="1710" w:type="dxa"/>
            <w:shd w:val="clear" w:color="auto" w:fill="FFFFFF" w:themeFill="background1"/>
          </w:tcPr>
          <w:p w14:paraId="7BF5815C" w14:textId="14A64E2F"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470A641"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40A6BA98" w14:textId="77777777" w:rsidR="003C0823" w:rsidRPr="003C0823" w:rsidRDefault="003C0823">
            <w:pPr>
              <w:jc w:val="both"/>
              <w:rPr>
                <w:rFonts w:ascii="Times New Roman" w:hAnsi="Times New Roman" w:cs="Times New Roman"/>
                <w:sz w:val="24"/>
                <w:szCs w:val="24"/>
              </w:rPr>
            </w:pPr>
          </w:p>
        </w:tc>
      </w:tr>
      <w:tr w:rsidR="003C0823" w:rsidRPr="00FF2962" w14:paraId="573A6064" w14:textId="77777777" w:rsidTr="003C0823">
        <w:trPr>
          <w:trHeight w:val="300"/>
        </w:trPr>
        <w:tc>
          <w:tcPr>
            <w:tcW w:w="5029" w:type="dxa"/>
            <w:shd w:val="clear" w:color="auto" w:fill="FFFFFF" w:themeFill="background1"/>
          </w:tcPr>
          <w:p w14:paraId="10BE89AA" w14:textId="2CB2DDA1" w:rsidR="003C0823" w:rsidRPr="006D750D" w:rsidRDefault="006D750D" w:rsidP="00C174E6">
            <w:pPr>
              <w:rPr>
                <w:rFonts w:ascii="Times New Roman" w:hAnsi="Times New Roman" w:cs="Times New Roman"/>
                <w:sz w:val="24"/>
                <w:szCs w:val="24"/>
              </w:rPr>
            </w:pPr>
            <w:r w:rsidRPr="006D750D">
              <w:rPr>
                <w:rFonts w:ascii="Times New Roman" w:hAnsi="Times New Roman" w:cs="Times New Roman"/>
                <w:sz w:val="24"/>
                <w:szCs w:val="24"/>
              </w:rPr>
              <w:t>List of current owners of each property as indicated by current records of the Davis County Recorder’s Office.</w:t>
            </w:r>
          </w:p>
        </w:tc>
        <w:tc>
          <w:tcPr>
            <w:tcW w:w="1631" w:type="dxa"/>
            <w:shd w:val="clear" w:color="auto" w:fill="FFFFFF" w:themeFill="background1"/>
          </w:tcPr>
          <w:p w14:paraId="78B3F7A1" w14:textId="17529F46" w:rsidR="003C0823" w:rsidRPr="003C0823" w:rsidRDefault="00B27C1C">
            <w:pPr>
              <w:jc w:val="both"/>
              <w:rPr>
                <w:rFonts w:ascii="Times New Roman" w:hAnsi="Times New Roman" w:cs="Times New Roman"/>
                <w:sz w:val="24"/>
                <w:szCs w:val="24"/>
              </w:rPr>
            </w:pPr>
            <w:r w:rsidRPr="00B27C1C">
              <w:rPr>
                <w:rFonts w:ascii="Times New Roman" w:hAnsi="Times New Roman" w:cs="Times New Roman"/>
                <w:sz w:val="24"/>
                <w:szCs w:val="24"/>
              </w:rPr>
              <w:t xml:space="preserve">12.21.100 </w:t>
            </w:r>
          </w:p>
        </w:tc>
        <w:tc>
          <w:tcPr>
            <w:tcW w:w="1710" w:type="dxa"/>
            <w:shd w:val="clear" w:color="auto" w:fill="FFFFFF" w:themeFill="background1"/>
          </w:tcPr>
          <w:p w14:paraId="2B2FC729" w14:textId="692400AD" w:rsidR="003C0823" w:rsidRPr="003C0823" w:rsidRDefault="00683BC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62F84A7B" w14:textId="77777777" w:rsidR="003C0823" w:rsidRPr="003C0823" w:rsidRDefault="003C0823">
            <w:pPr>
              <w:jc w:val="both"/>
              <w:rPr>
                <w:rFonts w:ascii="Times New Roman" w:hAnsi="Times New Roman" w:cs="Times New Roman"/>
                <w:sz w:val="24"/>
                <w:szCs w:val="24"/>
              </w:rPr>
            </w:pPr>
          </w:p>
        </w:tc>
        <w:tc>
          <w:tcPr>
            <w:tcW w:w="720" w:type="dxa"/>
            <w:shd w:val="clear" w:color="auto" w:fill="FFFFFF" w:themeFill="background1"/>
          </w:tcPr>
          <w:p w14:paraId="6A4E41AC" w14:textId="77777777" w:rsidR="003C0823" w:rsidRPr="003C0823" w:rsidRDefault="003C0823">
            <w:pPr>
              <w:jc w:val="both"/>
              <w:rPr>
                <w:rFonts w:ascii="Times New Roman" w:hAnsi="Times New Roman" w:cs="Times New Roman"/>
                <w:sz w:val="24"/>
                <w:szCs w:val="24"/>
              </w:rPr>
            </w:pPr>
          </w:p>
        </w:tc>
      </w:tr>
      <w:tr w:rsidR="00B27C1C" w:rsidRPr="00FF2962" w14:paraId="06F8CE34" w14:textId="77777777" w:rsidTr="003C0823">
        <w:trPr>
          <w:trHeight w:val="300"/>
        </w:trPr>
        <w:tc>
          <w:tcPr>
            <w:tcW w:w="5029" w:type="dxa"/>
            <w:shd w:val="clear" w:color="auto" w:fill="FFFFFF" w:themeFill="background1"/>
          </w:tcPr>
          <w:p w14:paraId="38675B7E" w14:textId="4036F697" w:rsidR="00B27C1C" w:rsidRPr="006D750D" w:rsidRDefault="00B27C1C" w:rsidP="00B27C1C">
            <w:pPr>
              <w:rPr>
                <w:rFonts w:ascii="Times New Roman" w:hAnsi="Times New Roman" w:cs="Times New Roman"/>
                <w:sz w:val="24"/>
                <w:szCs w:val="24"/>
              </w:rPr>
            </w:pPr>
            <w:r w:rsidRPr="001F6DBB">
              <w:rPr>
                <w:rFonts w:ascii="Times New Roman" w:hAnsi="Times New Roman" w:cs="Times New Roman"/>
                <w:sz w:val="24"/>
                <w:szCs w:val="24"/>
              </w:rPr>
              <w:t>Notarized Property Owner Signature(s)</w:t>
            </w:r>
          </w:p>
        </w:tc>
        <w:tc>
          <w:tcPr>
            <w:tcW w:w="1631" w:type="dxa"/>
            <w:shd w:val="clear" w:color="auto" w:fill="FFFFFF" w:themeFill="background1"/>
          </w:tcPr>
          <w:p w14:paraId="702DB0AF" w14:textId="48160456" w:rsidR="00B27C1C" w:rsidRPr="003C0823" w:rsidRDefault="00B27C1C" w:rsidP="00B27C1C">
            <w:pPr>
              <w:jc w:val="both"/>
              <w:rPr>
                <w:rFonts w:ascii="Times New Roman" w:hAnsi="Times New Roman" w:cs="Times New Roman"/>
                <w:sz w:val="24"/>
                <w:szCs w:val="24"/>
              </w:rPr>
            </w:pPr>
            <w:r w:rsidRPr="00B27C1C">
              <w:rPr>
                <w:rFonts w:ascii="Times New Roman" w:hAnsi="Times New Roman" w:cs="Times New Roman"/>
                <w:sz w:val="24"/>
                <w:szCs w:val="24"/>
              </w:rPr>
              <w:t xml:space="preserve">12.21.100 </w:t>
            </w:r>
          </w:p>
        </w:tc>
        <w:tc>
          <w:tcPr>
            <w:tcW w:w="1710" w:type="dxa"/>
            <w:shd w:val="clear" w:color="auto" w:fill="FFFFFF" w:themeFill="background1"/>
          </w:tcPr>
          <w:p w14:paraId="23E02775" w14:textId="618139E0" w:rsidR="00B27C1C" w:rsidRPr="003C0823" w:rsidRDefault="00B27C1C" w:rsidP="00B27C1C">
            <w:pPr>
              <w:jc w:val="both"/>
              <w:rPr>
                <w:rFonts w:ascii="Times New Roman" w:hAnsi="Times New Roman" w:cs="Times New Roman"/>
                <w:sz w:val="24"/>
                <w:szCs w:val="24"/>
              </w:rPr>
            </w:pPr>
            <w:r w:rsidRPr="00C340DA">
              <w:rPr>
                <w:rFonts w:ascii="Times New Roman" w:hAnsi="Times New Roman" w:cs="Times New Roman"/>
                <w:sz w:val="24"/>
                <w:szCs w:val="24"/>
              </w:rPr>
              <w:t xml:space="preserve">Planning </w:t>
            </w:r>
          </w:p>
        </w:tc>
        <w:tc>
          <w:tcPr>
            <w:tcW w:w="2610" w:type="dxa"/>
            <w:shd w:val="clear" w:color="auto" w:fill="FFFFFF" w:themeFill="background1"/>
          </w:tcPr>
          <w:p w14:paraId="69566CF9"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339F7283" w14:textId="77777777" w:rsidR="00B27C1C" w:rsidRPr="003C0823" w:rsidRDefault="00B27C1C" w:rsidP="00B27C1C">
            <w:pPr>
              <w:jc w:val="both"/>
              <w:rPr>
                <w:rFonts w:ascii="Times New Roman" w:hAnsi="Times New Roman" w:cs="Times New Roman"/>
                <w:sz w:val="24"/>
                <w:szCs w:val="24"/>
              </w:rPr>
            </w:pPr>
          </w:p>
        </w:tc>
      </w:tr>
      <w:tr w:rsidR="00B27C1C" w:rsidRPr="00FF2962" w14:paraId="52C25D38" w14:textId="77777777" w:rsidTr="003C0823">
        <w:trPr>
          <w:trHeight w:val="300"/>
        </w:trPr>
        <w:tc>
          <w:tcPr>
            <w:tcW w:w="5029" w:type="dxa"/>
            <w:shd w:val="clear" w:color="auto" w:fill="FFFFFF" w:themeFill="background1"/>
          </w:tcPr>
          <w:p w14:paraId="1A24EA16" w14:textId="16E49773" w:rsidR="00B27C1C" w:rsidRPr="001F6DBB" w:rsidRDefault="00B27C1C" w:rsidP="00B27C1C">
            <w:pPr>
              <w:rPr>
                <w:rFonts w:ascii="Times New Roman" w:hAnsi="Times New Roman" w:cs="Times New Roman"/>
                <w:sz w:val="24"/>
                <w:szCs w:val="24"/>
              </w:rPr>
            </w:pPr>
            <w:r w:rsidRPr="006D750D">
              <w:rPr>
                <w:rFonts w:ascii="Times New Roman" w:hAnsi="Times New Roman" w:cs="Times New Roman"/>
                <w:sz w:val="24"/>
                <w:szCs w:val="24"/>
              </w:rPr>
              <w:t>Copies of any agreements with adjacent property owners relevant to the proposed</w:t>
            </w:r>
            <w:r>
              <w:rPr>
                <w:rFonts w:ascii="Times New Roman" w:hAnsi="Times New Roman" w:cs="Times New Roman"/>
                <w:sz w:val="24"/>
                <w:szCs w:val="24"/>
              </w:rPr>
              <w:t xml:space="preserve"> </w:t>
            </w:r>
            <w:r w:rsidRPr="006D750D">
              <w:rPr>
                <w:rFonts w:ascii="Times New Roman" w:hAnsi="Times New Roman" w:cs="Times New Roman"/>
                <w:sz w:val="24"/>
                <w:szCs w:val="24"/>
              </w:rPr>
              <w:t>boundary line adjustment.</w:t>
            </w:r>
          </w:p>
        </w:tc>
        <w:tc>
          <w:tcPr>
            <w:tcW w:w="1631" w:type="dxa"/>
            <w:shd w:val="clear" w:color="auto" w:fill="FFFFFF" w:themeFill="background1"/>
          </w:tcPr>
          <w:p w14:paraId="153519BF" w14:textId="4294679B" w:rsidR="00B27C1C" w:rsidRP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 xml:space="preserve">12.21.100 </w:t>
            </w:r>
          </w:p>
        </w:tc>
        <w:tc>
          <w:tcPr>
            <w:tcW w:w="1710" w:type="dxa"/>
            <w:shd w:val="clear" w:color="auto" w:fill="FFFFFF" w:themeFill="background1"/>
          </w:tcPr>
          <w:p w14:paraId="3129805E" w14:textId="5FE51B88" w:rsidR="00B27C1C" w:rsidRPr="003C0823" w:rsidRDefault="00B27C1C" w:rsidP="00B27C1C">
            <w:pPr>
              <w:jc w:val="both"/>
              <w:rPr>
                <w:rFonts w:ascii="Times New Roman" w:hAnsi="Times New Roman" w:cs="Times New Roman"/>
                <w:sz w:val="24"/>
                <w:szCs w:val="24"/>
              </w:rPr>
            </w:pPr>
            <w:r w:rsidRPr="00C340DA">
              <w:rPr>
                <w:rFonts w:ascii="Times New Roman" w:hAnsi="Times New Roman" w:cs="Times New Roman"/>
                <w:sz w:val="24"/>
                <w:szCs w:val="24"/>
              </w:rPr>
              <w:t xml:space="preserve">Planning </w:t>
            </w:r>
          </w:p>
        </w:tc>
        <w:tc>
          <w:tcPr>
            <w:tcW w:w="2610" w:type="dxa"/>
            <w:shd w:val="clear" w:color="auto" w:fill="FFFFFF" w:themeFill="background1"/>
          </w:tcPr>
          <w:p w14:paraId="202E50AB"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2BD984A4" w14:textId="77777777" w:rsidR="00B27C1C" w:rsidRPr="003C0823" w:rsidRDefault="00B27C1C" w:rsidP="00B27C1C">
            <w:pPr>
              <w:jc w:val="both"/>
              <w:rPr>
                <w:rFonts w:ascii="Times New Roman" w:hAnsi="Times New Roman" w:cs="Times New Roman"/>
                <w:sz w:val="24"/>
                <w:szCs w:val="24"/>
              </w:rPr>
            </w:pPr>
          </w:p>
        </w:tc>
      </w:tr>
      <w:tr w:rsidR="00B27C1C" w:rsidRPr="00FF2962" w14:paraId="4A7D01A2" w14:textId="77777777" w:rsidTr="003C0823">
        <w:trPr>
          <w:trHeight w:val="300"/>
        </w:trPr>
        <w:tc>
          <w:tcPr>
            <w:tcW w:w="5029" w:type="dxa"/>
            <w:shd w:val="clear" w:color="auto" w:fill="FFFFFF" w:themeFill="background1"/>
          </w:tcPr>
          <w:p w14:paraId="1D3C1444" w14:textId="1F625731" w:rsidR="00B27C1C" w:rsidRPr="00B27C1C" w:rsidRDefault="00B27C1C" w:rsidP="00B27C1C">
            <w:pPr>
              <w:rPr>
                <w:rFonts w:ascii="Times New Roman" w:hAnsi="Times New Roman" w:cs="Times New Roman"/>
                <w:sz w:val="24"/>
                <w:szCs w:val="24"/>
              </w:rPr>
            </w:pPr>
            <w:r w:rsidRPr="006D750D">
              <w:rPr>
                <w:rFonts w:ascii="Times New Roman" w:hAnsi="Times New Roman" w:cs="Times New Roman"/>
                <w:sz w:val="24"/>
                <w:szCs w:val="24"/>
              </w:rPr>
              <w:t xml:space="preserve">Provide a </w:t>
            </w:r>
            <w:r>
              <w:rPr>
                <w:rFonts w:ascii="Times New Roman" w:hAnsi="Times New Roman" w:cs="Times New Roman"/>
                <w:sz w:val="24"/>
                <w:szCs w:val="24"/>
              </w:rPr>
              <w:t>narrative</w:t>
            </w:r>
            <w:r w:rsidRPr="006D750D">
              <w:rPr>
                <w:rFonts w:ascii="Times New Roman" w:hAnsi="Times New Roman" w:cs="Times New Roman"/>
                <w:sz w:val="24"/>
                <w:szCs w:val="24"/>
              </w:rPr>
              <w:t xml:space="preserve"> </w:t>
            </w:r>
            <w:r>
              <w:rPr>
                <w:rFonts w:ascii="Times New Roman" w:hAnsi="Times New Roman" w:cs="Times New Roman"/>
                <w:sz w:val="24"/>
                <w:szCs w:val="24"/>
              </w:rPr>
              <w:t xml:space="preserve">of conditional use that establishes </w:t>
            </w:r>
            <w:r w:rsidRPr="00B27C1C">
              <w:rPr>
                <w:rFonts w:ascii="Times New Roman" w:hAnsi="Times New Roman" w:cs="Times New Roman"/>
                <w:sz w:val="24"/>
                <w:szCs w:val="24"/>
              </w:rPr>
              <w:t xml:space="preserve">evidence </w:t>
            </w:r>
            <w:r>
              <w:rPr>
                <w:rFonts w:ascii="Times New Roman" w:hAnsi="Times New Roman" w:cs="Times New Roman"/>
                <w:sz w:val="24"/>
                <w:szCs w:val="24"/>
              </w:rPr>
              <w:t>of</w:t>
            </w:r>
            <w:r w:rsidRPr="00B27C1C">
              <w:rPr>
                <w:rFonts w:ascii="Times New Roman" w:hAnsi="Times New Roman" w:cs="Times New Roman"/>
                <w:sz w:val="24"/>
                <w:szCs w:val="24"/>
              </w:rPr>
              <w:t>:</w:t>
            </w:r>
            <w:r w:rsidRPr="00B27C1C">
              <w:rPr>
                <w:rFonts w:ascii="Times New Roman" w:hAnsi="Times New Roman" w:cs="Times New Roman"/>
                <w:sz w:val="24"/>
                <w:szCs w:val="24"/>
              </w:rPr>
              <w:br/>
            </w:r>
          </w:p>
          <w:p w14:paraId="24E23FB5" w14:textId="58405B46" w:rsid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 xml:space="preserve">The proposed use </w:t>
            </w:r>
            <w:r>
              <w:rPr>
                <w:rFonts w:ascii="Times New Roman" w:hAnsi="Times New Roman" w:cs="Times New Roman"/>
                <w:sz w:val="24"/>
                <w:szCs w:val="24"/>
              </w:rPr>
              <w:t>is not</w:t>
            </w:r>
            <w:r w:rsidRPr="00B27C1C">
              <w:rPr>
                <w:rFonts w:ascii="Times New Roman" w:hAnsi="Times New Roman" w:cs="Times New Roman"/>
                <w:sz w:val="24"/>
                <w:szCs w:val="24"/>
              </w:rPr>
              <w:t xml:space="preserve"> detrimental to the health, safety, or general welfare of </w:t>
            </w:r>
            <w:proofErr w:type="gramStart"/>
            <w:r w:rsidRPr="00B27C1C">
              <w:rPr>
                <w:rFonts w:ascii="Times New Roman" w:hAnsi="Times New Roman" w:cs="Times New Roman"/>
                <w:sz w:val="24"/>
                <w:szCs w:val="24"/>
              </w:rPr>
              <w:t>persons</w:t>
            </w:r>
            <w:proofErr w:type="gramEnd"/>
            <w:r w:rsidRPr="00B27C1C">
              <w:rPr>
                <w:rFonts w:ascii="Times New Roman" w:hAnsi="Times New Roman" w:cs="Times New Roman"/>
                <w:sz w:val="24"/>
                <w:szCs w:val="24"/>
              </w:rPr>
              <w:t xml:space="preserve"> residing or working in the vicinity, or injurious to property or improvements in the vicinity</w:t>
            </w:r>
          </w:p>
          <w:p w14:paraId="1013B991" w14:textId="77777777" w:rsidR="00B27C1C" w:rsidRPr="00B27C1C" w:rsidRDefault="00B27C1C" w:rsidP="00B27C1C">
            <w:pPr>
              <w:rPr>
                <w:rFonts w:ascii="Times New Roman" w:hAnsi="Times New Roman" w:cs="Times New Roman"/>
                <w:sz w:val="24"/>
                <w:szCs w:val="24"/>
              </w:rPr>
            </w:pPr>
          </w:p>
          <w:p w14:paraId="16B2D5C7" w14:textId="5FC2A639" w:rsid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 xml:space="preserve">The proposed use of the </w:t>
            </w:r>
            <w:proofErr w:type="gramStart"/>
            <w:r w:rsidRPr="00B27C1C">
              <w:rPr>
                <w:rFonts w:ascii="Times New Roman" w:hAnsi="Times New Roman" w:cs="Times New Roman"/>
                <w:sz w:val="24"/>
                <w:szCs w:val="24"/>
              </w:rPr>
              <w:t>particular location</w:t>
            </w:r>
            <w:proofErr w:type="gramEnd"/>
            <w:r w:rsidRPr="00B27C1C">
              <w:rPr>
                <w:rFonts w:ascii="Times New Roman" w:hAnsi="Times New Roman" w:cs="Times New Roman"/>
                <w:sz w:val="24"/>
                <w:szCs w:val="24"/>
              </w:rPr>
              <w:t xml:space="preserve"> is necessary or desirable to provide a service or facility which will contribute to the general well-being of the neighborhood and the community</w:t>
            </w:r>
          </w:p>
          <w:p w14:paraId="5E7A6703" w14:textId="77777777" w:rsidR="00B27C1C" w:rsidRPr="00B27C1C" w:rsidRDefault="00B27C1C" w:rsidP="00B27C1C">
            <w:pPr>
              <w:rPr>
                <w:rFonts w:ascii="Times New Roman" w:hAnsi="Times New Roman" w:cs="Times New Roman"/>
                <w:sz w:val="24"/>
                <w:szCs w:val="24"/>
              </w:rPr>
            </w:pPr>
          </w:p>
          <w:p w14:paraId="65BFF0A8" w14:textId="2C3D7EE5" w:rsid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t xml:space="preserve">The proposed use will comply with regulations and conditions specified in </w:t>
            </w:r>
            <w:r>
              <w:rPr>
                <w:rFonts w:ascii="Times New Roman" w:hAnsi="Times New Roman" w:cs="Times New Roman"/>
                <w:sz w:val="24"/>
                <w:szCs w:val="24"/>
              </w:rPr>
              <w:t>12.21.100</w:t>
            </w:r>
          </w:p>
          <w:p w14:paraId="1ED25DBD" w14:textId="77777777" w:rsidR="00B27C1C" w:rsidRPr="00B27C1C" w:rsidRDefault="00B27C1C" w:rsidP="00B27C1C">
            <w:pPr>
              <w:rPr>
                <w:rFonts w:ascii="Times New Roman" w:hAnsi="Times New Roman" w:cs="Times New Roman"/>
                <w:sz w:val="24"/>
                <w:szCs w:val="24"/>
              </w:rPr>
            </w:pPr>
          </w:p>
          <w:p w14:paraId="345D9261" w14:textId="77777777" w:rsidR="00B27C1C" w:rsidRDefault="00B27C1C" w:rsidP="00B27C1C">
            <w:pPr>
              <w:rPr>
                <w:rFonts w:ascii="Times New Roman" w:hAnsi="Times New Roman" w:cs="Times New Roman"/>
                <w:sz w:val="24"/>
                <w:szCs w:val="24"/>
              </w:rPr>
            </w:pPr>
            <w:r w:rsidRPr="00B27C1C">
              <w:rPr>
                <w:rFonts w:ascii="Times New Roman" w:hAnsi="Times New Roman" w:cs="Times New Roman"/>
                <w:sz w:val="24"/>
                <w:szCs w:val="24"/>
              </w:rPr>
              <w:lastRenderedPageBreak/>
              <w:t>The proposed use will comply with applicable provisions of the General Plan.</w:t>
            </w:r>
          </w:p>
          <w:p w14:paraId="1E562A6D" w14:textId="607A4ECD" w:rsidR="00A102FD" w:rsidRPr="006D750D" w:rsidRDefault="00A102FD" w:rsidP="00B27C1C">
            <w:pPr>
              <w:rPr>
                <w:rFonts w:ascii="Times New Roman" w:hAnsi="Times New Roman" w:cs="Times New Roman"/>
                <w:sz w:val="24"/>
                <w:szCs w:val="24"/>
              </w:rPr>
            </w:pPr>
          </w:p>
        </w:tc>
        <w:tc>
          <w:tcPr>
            <w:tcW w:w="1631" w:type="dxa"/>
            <w:shd w:val="clear" w:color="auto" w:fill="FFFFFF" w:themeFill="background1"/>
          </w:tcPr>
          <w:p w14:paraId="6AA65244" w14:textId="45C4A0FB" w:rsidR="00B27C1C" w:rsidRPr="003C0823" w:rsidRDefault="00B27C1C" w:rsidP="00B27C1C">
            <w:pPr>
              <w:jc w:val="both"/>
              <w:rPr>
                <w:rFonts w:ascii="Times New Roman" w:hAnsi="Times New Roman" w:cs="Times New Roman"/>
                <w:sz w:val="24"/>
                <w:szCs w:val="24"/>
              </w:rPr>
            </w:pPr>
            <w:r w:rsidRPr="00B27C1C">
              <w:rPr>
                <w:rFonts w:ascii="Times New Roman" w:hAnsi="Times New Roman" w:cs="Times New Roman"/>
                <w:sz w:val="24"/>
                <w:szCs w:val="24"/>
              </w:rPr>
              <w:lastRenderedPageBreak/>
              <w:t xml:space="preserve">12.21.100 </w:t>
            </w:r>
          </w:p>
        </w:tc>
        <w:tc>
          <w:tcPr>
            <w:tcW w:w="1710" w:type="dxa"/>
            <w:shd w:val="clear" w:color="auto" w:fill="FFFFFF" w:themeFill="background1"/>
          </w:tcPr>
          <w:p w14:paraId="09AEDD2A" w14:textId="7FE486E7" w:rsidR="00B27C1C" w:rsidRDefault="00B27C1C" w:rsidP="00B27C1C">
            <w:pPr>
              <w:jc w:val="both"/>
              <w:rPr>
                <w:rFonts w:ascii="Times New Roman" w:hAnsi="Times New Roman" w:cs="Times New Roman"/>
                <w:sz w:val="24"/>
                <w:szCs w:val="24"/>
              </w:rPr>
            </w:pPr>
            <w:r w:rsidRPr="003C0823">
              <w:rPr>
                <w:rFonts w:ascii="Times New Roman" w:hAnsi="Times New Roman" w:cs="Times New Roman"/>
                <w:sz w:val="24"/>
                <w:szCs w:val="24"/>
              </w:rPr>
              <w:t xml:space="preserve">Planning </w:t>
            </w:r>
          </w:p>
        </w:tc>
        <w:tc>
          <w:tcPr>
            <w:tcW w:w="2610" w:type="dxa"/>
            <w:shd w:val="clear" w:color="auto" w:fill="FFFFFF" w:themeFill="background1"/>
          </w:tcPr>
          <w:p w14:paraId="14673B4C"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575A9E70" w14:textId="77777777" w:rsidR="00B27C1C" w:rsidRPr="003C0823" w:rsidRDefault="00B27C1C" w:rsidP="00B27C1C">
            <w:pPr>
              <w:jc w:val="both"/>
              <w:rPr>
                <w:rFonts w:ascii="Times New Roman" w:hAnsi="Times New Roman" w:cs="Times New Roman"/>
                <w:sz w:val="24"/>
                <w:szCs w:val="24"/>
              </w:rPr>
            </w:pPr>
          </w:p>
        </w:tc>
      </w:tr>
      <w:tr w:rsidR="00B27C1C" w:rsidRPr="00FF2962" w14:paraId="11270DBD" w14:textId="77777777" w:rsidTr="006D750D">
        <w:trPr>
          <w:trHeight w:val="300"/>
        </w:trPr>
        <w:tc>
          <w:tcPr>
            <w:tcW w:w="11700" w:type="dxa"/>
            <w:gridSpan w:val="5"/>
            <w:shd w:val="clear" w:color="auto" w:fill="003A5D"/>
          </w:tcPr>
          <w:p w14:paraId="21533BBA" w14:textId="0CF272F5" w:rsidR="00B27C1C" w:rsidRPr="006D750D" w:rsidRDefault="00B27C1C" w:rsidP="00B27C1C">
            <w:pPr>
              <w:rPr>
                <w:rFonts w:ascii="Times New Roman" w:hAnsi="Times New Roman" w:cs="Times New Roman"/>
                <w:b/>
                <w:bCs/>
                <w:sz w:val="24"/>
                <w:szCs w:val="24"/>
              </w:rPr>
            </w:pPr>
            <w:r>
              <w:rPr>
                <w:rFonts w:ascii="Times New Roman" w:hAnsi="Times New Roman" w:cs="Times New Roman"/>
                <w:b/>
                <w:bCs/>
                <w:sz w:val="24"/>
                <w:szCs w:val="24"/>
              </w:rPr>
              <w:t xml:space="preserve">Site Plan Requirements: </w:t>
            </w:r>
          </w:p>
        </w:tc>
      </w:tr>
      <w:tr w:rsidR="00B27C1C" w:rsidRPr="00FF2962" w14:paraId="5B28FB11" w14:textId="77777777" w:rsidTr="003C0823">
        <w:trPr>
          <w:trHeight w:val="300"/>
        </w:trPr>
        <w:tc>
          <w:tcPr>
            <w:tcW w:w="5029" w:type="dxa"/>
            <w:shd w:val="clear" w:color="auto" w:fill="FFFFFF" w:themeFill="background1"/>
          </w:tcPr>
          <w:p w14:paraId="390027A2" w14:textId="6D89371D" w:rsidR="00B27C1C" w:rsidRPr="006D750D" w:rsidRDefault="00B27C1C" w:rsidP="00B27C1C">
            <w:pPr>
              <w:rPr>
                <w:rFonts w:ascii="Times New Roman" w:hAnsi="Times New Roman" w:cs="Times New Roman"/>
                <w:sz w:val="24"/>
                <w:szCs w:val="24"/>
              </w:rPr>
            </w:pPr>
            <w:r w:rsidRPr="006D750D">
              <w:rPr>
                <w:rFonts w:ascii="Times New Roman" w:hAnsi="Times New Roman" w:cs="Times New Roman"/>
                <w:sz w:val="24"/>
                <w:szCs w:val="24"/>
              </w:rPr>
              <w:t xml:space="preserve">One (1) electronic copy of </w:t>
            </w:r>
            <w:r>
              <w:rPr>
                <w:rFonts w:ascii="Times New Roman" w:hAnsi="Times New Roman" w:cs="Times New Roman"/>
                <w:sz w:val="24"/>
                <w:szCs w:val="24"/>
              </w:rPr>
              <w:t>site plan</w:t>
            </w:r>
          </w:p>
        </w:tc>
        <w:tc>
          <w:tcPr>
            <w:tcW w:w="1631" w:type="dxa"/>
            <w:shd w:val="clear" w:color="auto" w:fill="FFFFFF" w:themeFill="background1"/>
          </w:tcPr>
          <w:p w14:paraId="55FD33B6" w14:textId="667B2DD8" w:rsidR="00B27C1C" w:rsidRPr="003C0823" w:rsidRDefault="00B27C1C" w:rsidP="00B27C1C">
            <w:pPr>
              <w:jc w:val="both"/>
              <w:rPr>
                <w:rFonts w:ascii="Times New Roman" w:hAnsi="Times New Roman" w:cs="Times New Roman"/>
                <w:sz w:val="24"/>
                <w:szCs w:val="24"/>
              </w:rPr>
            </w:pPr>
          </w:p>
        </w:tc>
        <w:tc>
          <w:tcPr>
            <w:tcW w:w="1710" w:type="dxa"/>
            <w:shd w:val="clear" w:color="auto" w:fill="FFFFFF" w:themeFill="background1"/>
          </w:tcPr>
          <w:p w14:paraId="6DB5C05B" w14:textId="33AD719D"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70A14AD5"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76C0BD3E" w14:textId="77777777" w:rsidR="00B27C1C" w:rsidRPr="003C0823" w:rsidRDefault="00B27C1C" w:rsidP="00B27C1C">
            <w:pPr>
              <w:jc w:val="both"/>
              <w:rPr>
                <w:rFonts w:ascii="Times New Roman" w:hAnsi="Times New Roman" w:cs="Times New Roman"/>
                <w:sz w:val="24"/>
                <w:szCs w:val="24"/>
              </w:rPr>
            </w:pPr>
          </w:p>
        </w:tc>
      </w:tr>
      <w:tr w:rsidR="00B27C1C" w:rsidRPr="00FF2962" w14:paraId="00FA3178" w14:textId="77777777" w:rsidTr="003C0823">
        <w:trPr>
          <w:trHeight w:val="300"/>
        </w:trPr>
        <w:tc>
          <w:tcPr>
            <w:tcW w:w="5029" w:type="dxa"/>
            <w:shd w:val="clear" w:color="auto" w:fill="FFFFFF" w:themeFill="background1"/>
          </w:tcPr>
          <w:p w14:paraId="108DB8A3" w14:textId="14336027" w:rsidR="00B27C1C" w:rsidRPr="006D750D" w:rsidRDefault="00B27C1C" w:rsidP="00B27C1C">
            <w:pPr>
              <w:rPr>
                <w:rFonts w:ascii="Times New Roman" w:hAnsi="Times New Roman" w:cs="Times New Roman"/>
                <w:sz w:val="24"/>
                <w:szCs w:val="24"/>
              </w:rPr>
            </w:pPr>
            <w:r>
              <w:rPr>
                <w:rFonts w:ascii="Times New Roman" w:hAnsi="Times New Roman" w:cs="Times New Roman"/>
                <w:sz w:val="24"/>
                <w:szCs w:val="24"/>
              </w:rPr>
              <w:t>Site Address</w:t>
            </w:r>
          </w:p>
        </w:tc>
        <w:tc>
          <w:tcPr>
            <w:tcW w:w="1631" w:type="dxa"/>
            <w:shd w:val="clear" w:color="auto" w:fill="FFFFFF" w:themeFill="background1"/>
          </w:tcPr>
          <w:p w14:paraId="27F1068E" w14:textId="7C940227" w:rsidR="00B27C1C" w:rsidRPr="003C0823" w:rsidRDefault="00B27C1C" w:rsidP="00B27C1C">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6495380C" w14:textId="1AD2A0E8"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4B94029E"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08355493" w14:textId="77777777" w:rsidR="00B27C1C" w:rsidRPr="003C0823" w:rsidRDefault="00B27C1C" w:rsidP="00B27C1C">
            <w:pPr>
              <w:jc w:val="both"/>
              <w:rPr>
                <w:rFonts w:ascii="Times New Roman" w:hAnsi="Times New Roman" w:cs="Times New Roman"/>
                <w:sz w:val="24"/>
                <w:szCs w:val="24"/>
              </w:rPr>
            </w:pPr>
          </w:p>
        </w:tc>
      </w:tr>
      <w:tr w:rsidR="00B27C1C" w:rsidRPr="00FF2962" w14:paraId="48AFFDC6" w14:textId="77777777" w:rsidTr="003C0823">
        <w:trPr>
          <w:trHeight w:val="300"/>
        </w:trPr>
        <w:tc>
          <w:tcPr>
            <w:tcW w:w="5029" w:type="dxa"/>
            <w:shd w:val="clear" w:color="auto" w:fill="FFFFFF" w:themeFill="background1"/>
          </w:tcPr>
          <w:p w14:paraId="1788E2DB" w14:textId="6BD5901A" w:rsidR="00B27C1C" w:rsidRPr="006D750D" w:rsidRDefault="00B27C1C" w:rsidP="00B27C1C">
            <w:pPr>
              <w:rPr>
                <w:rFonts w:ascii="Times New Roman" w:hAnsi="Times New Roman" w:cs="Times New Roman"/>
                <w:sz w:val="24"/>
                <w:szCs w:val="24"/>
              </w:rPr>
            </w:pPr>
            <w:r>
              <w:rPr>
                <w:rFonts w:ascii="Times New Roman" w:eastAsia="Times New Roman" w:hAnsi="Times New Roman" w:cs="Times New Roman"/>
                <w:color w:val="000000"/>
                <w:kern w:val="0"/>
                <w:sz w:val="24"/>
                <w:szCs w:val="24"/>
                <w14:ligatures w14:val="none"/>
              </w:rPr>
              <w:t xml:space="preserve">North Arrow </w:t>
            </w:r>
          </w:p>
        </w:tc>
        <w:tc>
          <w:tcPr>
            <w:tcW w:w="1631" w:type="dxa"/>
            <w:shd w:val="clear" w:color="auto" w:fill="FFFFFF" w:themeFill="background1"/>
          </w:tcPr>
          <w:p w14:paraId="7973A5ED" w14:textId="5523851B" w:rsidR="00B27C1C" w:rsidRPr="003C0823" w:rsidRDefault="00B27C1C" w:rsidP="00B27C1C">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64B1620B" w14:textId="408C3C26"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040B1E09"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398BF12C" w14:textId="77777777" w:rsidR="00B27C1C" w:rsidRPr="003C0823" w:rsidRDefault="00B27C1C" w:rsidP="00B27C1C">
            <w:pPr>
              <w:jc w:val="both"/>
              <w:rPr>
                <w:rFonts w:ascii="Times New Roman" w:hAnsi="Times New Roman" w:cs="Times New Roman"/>
                <w:sz w:val="24"/>
                <w:szCs w:val="24"/>
              </w:rPr>
            </w:pPr>
          </w:p>
        </w:tc>
      </w:tr>
      <w:tr w:rsidR="00B27C1C" w:rsidRPr="00FF2962" w14:paraId="08D74973" w14:textId="77777777" w:rsidTr="003C0823">
        <w:trPr>
          <w:trHeight w:val="300"/>
        </w:trPr>
        <w:tc>
          <w:tcPr>
            <w:tcW w:w="5029" w:type="dxa"/>
            <w:shd w:val="clear" w:color="auto" w:fill="FFFFFF" w:themeFill="background1"/>
          </w:tcPr>
          <w:p w14:paraId="63DA50C6" w14:textId="233AFB79" w:rsidR="00B27C1C" w:rsidRPr="006D750D" w:rsidRDefault="00B27C1C" w:rsidP="00B27C1C">
            <w:pPr>
              <w:tabs>
                <w:tab w:val="center" w:pos="2406"/>
              </w:tabs>
              <w:rPr>
                <w:rFonts w:ascii="Times New Roman" w:hAnsi="Times New Roman" w:cs="Times New Roman"/>
                <w:sz w:val="24"/>
                <w:szCs w:val="24"/>
              </w:rPr>
            </w:pPr>
            <w:r>
              <w:rPr>
                <w:rFonts w:ascii="Times New Roman" w:eastAsia="Times New Roman" w:hAnsi="Times New Roman" w:cs="Times New Roman"/>
                <w:color w:val="000000"/>
                <w:kern w:val="0"/>
                <w14:ligatures w14:val="none"/>
              </w:rPr>
              <w:t>Property Boundaries and measurements</w:t>
            </w:r>
            <w:r>
              <w:rPr>
                <w:rFonts w:ascii="Times New Roman" w:eastAsia="Times New Roman" w:hAnsi="Times New Roman" w:cs="Times New Roman"/>
                <w:color w:val="000000"/>
                <w:kern w:val="0"/>
                <w14:ligatures w14:val="none"/>
              </w:rPr>
              <w:tab/>
            </w:r>
          </w:p>
        </w:tc>
        <w:tc>
          <w:tcPr>
            <w:tcW w:w="1631" w:type="dxa"/>
            <w:shd w:val="clear" w:color="auto" w:fill="FFFFFF" w:themeFill="background1"/>
          </w:tcPr>
          <w:p w14:paraId="49599864" w14:textId="4EB64F39" w:rsidR="00B27C1C" w:rsidRPr="003C0823" w:rsidRDefault="00B27C1C" w:rsidP="00B27C1C">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0D3813B7" w14:textId="3719607E"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3B590FB9"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62BD078B" w14:textId="77777777" w:rsidR="00B27C1C" w:rsidRPr="003C0823" w:rsidRDefault="00B27C1C" w:rsidP="00B27C1C">
            <w:pPr>
              <w:jc w:val="both"/>
              <w:rPr>
                <w:rFonts w:ascii="Times New Roman" w:hAnsi="Times New Roman" w:cs="Times New Roman"/>
                <w:sz w:val="24"/>
                <w:szCs w:val="24"/>
              </w:rPr>
            </w:pPr>
          </w:p>
        </w:tc>
      </w:tr>
      <w:tr w:rsidR="00B27C1C" w:rsidRPr="00FF2962" w14:paraId="5306C04C" w14:textId="77777777" w:rsidTr="003C0823">
        <w:trPr>
          <w:trHeight w:val="300"/>
        </w:trPr>
        <w:tc>
          <w:tcPr>
            <w:tcW w:w="5029" w:type="dxa"/>
            <w:shd w:val="clear" w:color="auto" w:fill="FFFFFF" w:themeFill="background1"/>
          </w:tcPr>
          <w:p w14:paraId="0E6138FE" w14:textId="0775DF1E" w:rsidR="00B27C1C" w:rsidRPr="006D750D" w:rsidRDefault="00B27C1C" w:rsidP="00B27C1C">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Footprint of Existing Structures</w:t>
            </w:r>
          </w:p>
        </w:tc>
        <w:tc>
          <w:tcPr>
            <w:tcW w:w="1631" w:type="dxa"/>
            <w:shd w:val="clear" w:color="auto" w:fill="FFFFFF" w:themeFill="background1"/>
          </w:tcPr>
          <w:p w14:paraId="42D415D4" w14:textId="430A258F" w:rsidR="00B27C1C" w:rsidRPr="003C0823" w:rsidRDefault="00B27C1C" w:rsidP="00B27C1C">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5D5650A3" w14:textId="5EEC5A0A" w:rsidR="00B27C1C" w:rsidRPr="003C0823" w:rsidRDefault="00B27C1C" w:rsidP="00B27C1C">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53606943" w14:textId="77777777" w:rsidR="00B27C1C" w:rsidRPr="003C0823" w:rsidRDefault="00B27C1C" w:rsidP="00B27C1C">
            <w:pPr>
              <w:jc w:val="both"/>
              <w:rPr>
                <w:rFonts w:ascii="Times New Roman" w:hAnsi="Times New Roman" w:cs="Times New Roman"/>
                <w:sz w:val="24"/>
                <w:szCs w:val="24"/>
              </w:rPr>
            </w:pPr>
          </w:p>
        </w:tc>
        <w:tc>
          <w:tcPr>
            <w:tcW w:w="720" w:type="dxa"/>
            <w:shd w:val="clear" w:color="auto" w:fill="FFFFFF" w:themeFill="background1"/>
          </w:tcPr>
          <w:p w14:paraId="34B30655" w14:textId="77777777" w:rsidR="00B27C1C" w:rsidRPr="003C0823" w:rsidRDefault="00B27C1C" w:rsidP="00B27C1C">
            <w:pPr>
              <w:jc w:val="both"/>
              <w:rPr>
                <w:rFonts w:ascii="Times New Roman" w:hAnsi="Times New Roman" w:cs="Times New Roman"/>
                <w:sz w:val="24"/>
                <w:szCs w:val="24"/>
              </w:rPr>
            </w:pPr>
          </w:p>
        </w:tc>
      </w:tr>
      <w:tr w:rsidR="00B27C1C" w:rsidRPr="00FF2962" w14:paraId="157B8337" w14:textId="77777777" w:rsidTr="00B27C1C">
        <w:trPr>
          <w:trHeight w:val="300"/>
        </w:trPr>
        <w:tc>
          <w:tcPr>
            <w:tcW w:w="11700" w:type="dxa"/>
            <w:gridSpan w:val="5"/>
            <w:shd w:val="clear" w:color="auto" w:fill="003A5D"/>
          </w:tcPr>
          <w:p w14:paraId="53664540" w14:textId="590D7B57" w:rsidR="00B27C1C" w:rsidRPr="00B27C1C" w:rsidRDefault="00B27C1C" w:rsidP="00B27C1C">
            <w:pPr>
              <w:jc w:val="both"/>
              <w:rPr>
                <w:rFonts w:ascii="Times New Roman" w:hAnsi="Times New Roman" w:cs="Times New Roman"/>
                <w:b/>
                <w:bCs/>
                <w:sz w:val="24"/>
                <w:szCs w:val="24"/>
              </w:rPr>
            </w:pPr>
            <w:r w:rsidRPr="00B27C1C">
              <w:rPr>
                <w:rFonts w:ascii="Times New Roman" w:eastAsia="Times New Roman" w:hAnsi="Times New Roman" w:cs="Times New Roman"/>
                <w:b/>
                <w:bCs/>
                <w:color w:val="FFFFFF" w:themeColor="background1"/>
                <w:kern w:val="0"/>
                <w:sz w:val="24"/>
                <w:szCs w:val="24"/>
                <w14:ligatures w14:val="none"/>
              </w:rPr>
              <w:t xml:space="preserve">Additional Items that might be required based on use: </w:t>
            </w:r>
          </w:p>
        </w:tc>
      </w:tr>
      <w:tr w:rsidR="007677B7" w:rsidRPr="00FF2962" w14:paraId="2856E1FE" w14:textId="77777777" w:rsidTr="003C0823">
        <w:trPr>
          <w:trHeight w:val="300"/>
        </w:trPr>
        <w:tc>
          <w:tcPr>
            <w:tcW w:w="5029" w:type="dxa"/>
            <w:shd w:val="clear" w:color="auto" w:fill="FFFFFF" w:themeFill="background1"/>
          </w:tcPr>
          <w:p w14:paraId="0AAC27ED" w14:textId="04DB4ED0" w:rsidR="007677B7" w:rsidRPr="001030F0"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Labels </w:t>
            </w:r>
          </w:p>
        </w:tc>
        <w:tc>
          <w:tcPr>
            <w:tcW w:w="1631" w:type="dxa"/>
            <w:shd w:val="clear" w:color="auto" w:fill="FFFFFF" w:themeFill="background1"/>
          </w:tcPr>
          <w:p w14:paraId="09846B92" w14:textId="164001E6"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381F638E" w14:textId="55D917D7" w:rsidR="007677B7"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273B1C2C"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21B498CE" w14:textId="77777777" w:rsidR="007677B7" w:rsidRPr="003C0823" w:rsidRDefault="007677B7" w:rsidP="007677B7">
            <w:pPr>
              <w:jc w:val="both"/>
              <w:rPr>
                <w:rFonts w:ascii="Times New Roman" w:hAnsi="Times New Roman" w:cs="Times New Roman"/>
                <w:sz w:val="24"/>
                <w:szCs w:val="24"/>
              </w:rPr>
            </w:pPr>
          </w:p>
        </w:tc>
      </w:tr>
      <w:tr w:rsidR="007677B7" w:rsidRPr="00FF2962" w14:paraId="72FCEB66" w14:textId="77777777" w:rsidTr="003C0823">
        <w:trPr>
          <w:trHeight w:val="300"/>
        </w:trPr>
        <w:tc>
          <w:tcPr>
            <w:tcW w:w="5029" w:type="dxa"/>
            <w:shd w:val="clear" w:color="auto" w:fill="FFFFFF" w:themeFill="background1"/>
          </w:tcPr>
          <w:p w14:paraId="5066E5D3" w14:textId="62D22E92" w:rsidR="007677B7" w:rsidRPr="00B27C1C"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Photos</w:t>
            </w:r>
          </w:p>
        </w:tc>
        <w:tc>
          <w:tcPr>
            <w:tcW w:w="1631" w:type="dxa"/>
            <w:shd w:val="clear" w:color="auto" w:fill="FFFFFF" w:themeFill="background1"/>
          </w:tcPr>
          <w:p w14:paraId="168BB675" w14:textId="309584A9"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08E36213" w14:textId="0474775D"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163635E4"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38BE2E24" w14:textId="77777777" w:rsidR="007677B7" w:rsidRPr="003C0823" w:rsidRDefault="007677B7" w:rsidP="007677B7">
            <w:pPr>
              <w:jc w:val="both"/>
              <w:rPr>
                <w:rFonts w:ascii="Times New Roman" w:hAnsi="Times New Roman" w:cs="Times New Roman"/>
                <w:sz w:val="24"/>
                <w:szCs w:val="24"/>
              </w:rPr>
            </w:pPr>
          </w:p>
        </w:tc>
      </w:tr>
      <w:tr w:rsidR="007677B7" w:rsidRPr="00FF2962" w14:paraId="15F614A3" w14:textId="77777777" w:rsidTr="003C0823">
        <w:trPr>
          <w:trHeight w:val="300"/>
        </w:trPr>
        <w:tc>
          <w:tcPr>
            <w:tcW w:w="5029" w:type="dxa"/>
            <w:shd w:val="clear" w:color="auto" w:fill="FFFFFF" w:themeFill="background1"/>
          </w:tcPr>
          <w:p w14:paraId="292763B6" w14:textId="69A89823" w:rsidR="007677B7" w:rsidRPr="00230828"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Signs</w:t>
            </w:r>
          </w:p>
        </w:tc>
        <w:tc>
          <w:tcPr>
            <w:tcW w:w="1631" w:type="dxa"/>
            <w:shd w:val="clear" w:color="auto" w:fill="FFFFFF" w:themeFill="background1"/>
          </w:tcPr>
          <w:p w14:paraId="67290545" w14:textId="730F1265"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2BBC2533" w14:textId="0313DF9D"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6BEBD60A"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517F2688" w14:textId="77777777" w:rsidR="007677B7" w:rsidRPr="003C0823" w:rsidRDefault="007677B7" w:rsidP="007677B7">
            <w:pPr>
              <w:jc w:val="both"/>
              <w:rPr>
                <w:rFonts w:ascii="Times New Roman" w:hAnsi="Times New Roman" w:cs="Times New Roman"/>
                <w:sz w:val="24"/>
                <w:szCs w:val="24"/>
              </w:rPr>
            </w:pPr>
          </w:p>
        </w:tc>
      </w:tr>
      <w:tr w:rsidR="007677B7" w:rsidRPr="00FF2962" w14:paraId="10A1B1FC" w14:textId="77777777" w:rsidTr="003C0823">
        <w:trPr>
          <w:trHeight w:val="300"/>
        </w:trPr>
        <w:tc>
          <w:tcPr>
            <w:tcW w:w="5029" w:type="dxa"/>
            <w:shd w:val="clear" w:color="auto" w:fill="FFFFFF" w:themeFill="background1"/>
          </w:tcPr>
          <w:p w14:paraId="22966784" w14:textId="480974DC" w:rsidR="007677B7" w:rsidRPr="00230828"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Traffic Study</w:t>
            </w:r>
          </w:p>
        </w:tc>
        <w:tc>
          <w:tcPr>
            <w:tcW w:w="1631" w:type="dxa"/>
            <w:shd w:val="clear" w:color="auto" w:fill="FFFFFF" w:themeFill="background1"/>
          </w:tcPr>
          <w:p w14:paraId="7F0E02C0" w14:textId="2441A614"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578C6ABF" w14:textId="2DCDD665"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 Engineering</w:t>
            </w:r>
          </w:p>
        </w:tc>
        <w:tc>
          <w:tcPr>
            <w:tcW w:w="2610" w:type="dxa"/>
            <w:shd w:val="clear" w:color="auto" w:fill="FFFFFF" w:themeFill="background1"/>
          </w:tcPr>
          <w:p w14:paraId="40E809E9" w14:textId="0E6E7740"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20D11866" w14:textId="77777777" w:rsidR="007677B7" w:rsidRPr="003C0823" w:rsidRDefault="007677B7" w:rsidP="007677B7">
            <w:pPr>
              <w:jc w:val="both"/>
              <w:rPr>
                <w:rFonts w:ascii="Times New Roman" w:hAnsi="Times New Roman" w:cs="Times New Roman"/>
                <w:sz w:val="24"/>
                <w:szCs w:val="24"/>
              </w:rPr>
            </w:pPr>
          </w:p>
        </w:tc>
      </w:tr>
      <w:tr w:rsidR="007677B7" w:rsidRPr="00FF2962" w14:paraId="455B1ECE" w14:textId="77777777" w:rsidTr="003C0823">
        <w:trPr>
          <w:trHeight w:val="300"/>
        </w:trPr>
        <w:tc>
          <w:tcPr>
            <w:tcW w:w="5029" w:type="dxa"/>
            <w:shd w:val="clear" w:color="auto" w:fill="FFFFFF" w:themeFill="background1"/>
          </w:tcPr>
          <w:p w14:paraId="02F53A32" w14:textId="1797916E" w:rsidR="007677B7" w:rsidRPr="00B27C1C"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Exterior Designs</w:t>
            </w:r>
          </w:p>
        </w:tc>
        <w:tc>
          <w:tcPr>
            <w:tcW w:w="1631" w:type="dxa"/>
            <w:shd w:val="clear" w:color="auto" w:fill="FFFFFF" w:themeFill="background1"/>
          </w:tcPr>
          <w:p w14:paraId="14C6497D" w14:textId="058D0AA3"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15FDF22B" w14:textId="4F75F883"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4A40171D"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17C395EB" w14:textId="77777777" w:rsidR="007677B7" w:rsidRPr="003C0823" w:rsidRDefault="007677B7" w:rsidP="007677B7">
            <w:pPr>
              <w:jc w:val="both"/>
              <w:rPr>
                <w:rFonts w:ascii="Times New Roman" w:hAnsi="Times New Roman" w:cs="Times New Roman"/>
                <w:sz w:val="24"/>
                <w:szCs w:val="24"/>
              </w:rPr>
            </w:pPr>
          </w:p>
        </w:tc>
      </w:tr>
      <w:tr w:rsidR="007677B7" w:rsidRPr="00FF2962" w14:paraId="5AFEA855" w14:textId="77777777" w:rsidTr="003C0823">
        <w:trPr>
          <w:trHeight w:val="300"/>
        </w:trPr>
        <w:tc>
          <w:tcPr>
            <w:tcW w:w="5029" w:type="dxa"/>
            <w:shd w:val="clear" w:color="auto" w:fill="FFFFFF" w:themeFill="background1"/>
          </w:tcPr>
          <w:p w14:paraId="194E112E" w14:textId="0EB685EF" w:rsidR="007677B7"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Explanation of the </w:t>
            </w:r>
            <w:r w:rsidRPr="00B27C1C">
              <w:rPr>
                <w:rFonts w:ascii="Times New Roman" w:eastAsia="Times New Roman" w:hAnsi="Times New Roman" w:cs="Times New Roman"/>
                <w:color w:val="000000"/>
                <w:kern w:val="0"/>
                <w14:ligatures w14:val="none"/>
              </w:rPr>
              <w:t>economic impact of the proposed facility or use on the surrounding area</w:t>
            </w:r>
          </w:p>
        </w:tc>
        <w:tc>
          <w:tcPr>
            <w:tcW w:w="1631" w:type="dxa"/>
            <w:shd w:val="clear" w:color="auto" w:fill="FFFFFF" w:themeFill="background1"/>
          </w:tcPr>
          <w:p w14:paraId="62F5DD3D" w14:textId="0EDDB9A1"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0D354A99" w14:textId="7BCBA58F"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w:t>
            </w:r>
          </w:p>
        </w:tc>
        <w:tc>
          <w:tcPr>
            <w:tcW w:w="2610" w:type="dxa"/>
            <w:shd w:val="clear" w:color="auto" w:fill="FFFFFF" w:themeFill="background1"/>
          </w:tcPr>
          <w:p w14:paraId="507B9677"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304826A0" w14:textId="77777777" w:rsidR="007677B7" w:rsidRPr="003C0823" w:rsidRDefault="007677B7" w:rsidP="007677B7">
            <w:pPr>
              <w:jc w:val="both"/>
              <w:rPr>
                <w:rFonts w:ascii="Times New Roman" w:hAnsi="Times New Roman" w:cs="Times New Roman"/>
                <w:sz w:val="24"/>
                <w:szCs w:val="24"/>
              </w:rPr>
            </w:pPr>
          </w:p>
        </w:tc>
      </w:tr>
      <w:tr w:rsidR="007677B7" w:rsidRPr="00FF2962" w14:paraId="26BEC76D" w14:textId="77777777" w:rsidTr="003C0823">
        <w:trPr>
          <w:trHeight w:val="300"/>
        </w:trPr>
        <w:tc>
          <w:tcPr>
            <w:tcW w:w="5029" w:type="dxa"/>
            <w:shd w:val="clear" w:color="auto" w:fill="FFFFFF" w:themeFill="background1"/>
          </w:tcPr>
          <w:p w14:paraId="146B9F58" w14:textId="533B846D" w:rsidR="007677B7"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Explanation of the </w:t>
            </w:r>
            <w:r w:rsidRPr="00B27C1C">
              <w:rPr>
                <w:rFonts w:ascii="Times New Roman" w:eastAsia="Times New Roman" w:hAnsi="Times New Roman" w:cs="Times New Roman"/>
                <w:color w:val="000000"/>
                <w:kern w:val="0"/>
                <w14:ligatures w14:val="none"/>
              </w:rPr>
              <w:t xml:space="preserve">safeguards proposed or provided to </w:t>
            </w:r>
            <w:proofErr w:type="gramStart"/>
            <w:r w:rsidRPr="00B27C1C">
              <w:rPr>
                <w:rFonts w:ascii="Times New Roman" w:eastAsia="Times New Roman" w:hAnsi="Times New Roman" w:cs="Times New Roman"/>
                <w:color w:val="000000"/>
                <w:kern w:val="0"/>
                <w14:ligatures w14:val="none"/>
              </w:rPr>
              <w:t>insure</w:t>
            </w:r>
            <w:proofErr w:type="gramEnd"/>
            <w:r w:rsidRPr="00B27C1C">
              <w:rPr>
                <w:rFonts w:ascii="Times New Roman" w:eastAsia="Times New Roman" w:hAnsi="Times New Roman" w:cs="Times New Roman"/>
                <w:color w:val="000000"/>
                <w:kern w:val="0"/>
                <w14:ligatures w14:val="none"/>
              </w:rPr>
              <w:t xml:space="preserve"> adequate utilities, transportation access, drainage, parking, loading space, lighting, screening, landscaping, open space, fire protection, and pedestrian and vehicular circulation;</w:t>
            </w:r>
          </w:p>
        </w:tc>
        <w:tc>
          <w:tcPr>
            <w:tcW w:w="1631" w:type="dxa"/>
            <w:shd w:val="clear" w:color="auto" w:fill="FFFFFF" w:themeFill="background1"/>
          </w:tcPr>
          <w:p w14:paraId="7FCCB128" w14:textId="6B27019E"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6AB54297" w14:textId="160A068A"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 Fire Department/ Police/ Public Works</w:t>
            </w:r>
          </w:p>
        </w:tc>
        <w:tc>
          <w:tcPr>
            <w:tcW w:w="2610" w:type="dxa"/>
            <w:shd w:val="clear" w:color="auto" w:fill="FFFFFF" w:themeFill="background1"/>
          </w:tcPr>
          <w:p w14:paraId="46C88CD2"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16CF38B2" w14:textId="77777777" w:rsidR="007677B7" w:rsidRPr="003C0823" w:rsidRDefault="007677B7" w:rsidP="007677B7">
            <w:pPr>
              <w:jc w:val="both"/>
              <w:rPr>
                <w:rFonts w:ascii="Times New Roman" w:hAnsi="Times New Roman" w:cs="Times New Roman"/>
                <w:sz w:val="24"/>
                <w:szCs w:val="24"/>
              </w:rPr>
            </w:pPr>
          </w:p>
        </w:tc>
      </w:tr>
      <w:tr w:rsidR="007677B7" w:rsidRPr="00FF2962" w14:paraId="1BD78C62" w14:textId="77777777" w:rsidTr="003C0823">
        <w:trPr>
          <w:trHeight w:val="300"/>
        </w:trPr>
        <w:tc>
          <w:tcPr>
            <w:tcW w:w="5029" w:type="dxa"/>
            <w:shd w:val="clear" w:color="auto" w:fill="FFFFFF" w:themeFill="background1"/>
          </w:tcPr>
          <w:p w14:paraId="6B01C59E" w14:textId="4899D51D" w:rsidR="007677B7"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Explanation of the </w:t>
            </w:r>
            <w:r w:rsidRPr="007677B7">
              <w:rPr>
                <w:rFonts w:ascii="Times New Roman" w:eastAsia="Times New Roman" w:hAnsi="Times New Roman" w:cs="Times New Roman"/>
                <w:color w:val="000000"/>
                <w:kern w:val="0"/>
                <w14:ligatures w14:val="none"/>
              </w:rPr>
              <w:t xml:space="preserve">safeguards provided or proposed to minimize other adverse effects from the proposed facility or use on </w:t>
            </w:r>
            <w:proofErr w:type="gramStart"/>
            <w:r w:rsidRPr="007677B7">
              <w:rPr>
                <w:rFonts w:ascii="Times New Roman" w:eastAsia="Times New Roman" w:hAnsi="Times New Roman" w:cs="Times New Roman"/>
                <w:color w:val="000000"/>
                <w:kern w:val="0"/>
                <w14:ligatures w14:val="none"/>
              </w:rPr>
              <w:t>persons</w:t>
            </w:r>
            <w:proofErr w:type="gramEnd"/>
            <w:r w:rsidRPr="007677B7">
              <w:rPr>
                <w:rFonts w:ascii="Times New Roman" w:eastAsia="Times New Roman" w:hAnsi="Times New Roman" w:cs="Times New Roman"/>
                <w:color w:val="000000"/>
                <w:kern w:val="0"/>
                <w14:ligatures w14:val="none"/>
              </w:rPr>
              <w:t xml:space="preserve"> or property in the area</w:t>
            </w:r>
          </w:p>
        </w:tc>
        <w:tc>
          <w:tcPr>
            <w:tcW w:w="1631" w:type="dxa"/>
            <w:shd w:val="clear" w:color="auto" w:fill="FFFFFF" w:themeFill="background1"/>
          </w:tcPr>
          <w:p w14:paraId="3E072727" w14:textId="52760A13"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3375CB2D" w14:textId="178A9D04"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 Police</w:t>
            </w:r>
          </w:p>
        </w:tc>
        <w:tc>
          <w:tcPr>
            <w:tcW w:w="2610" w:type="dxa"/>
            <w:shd w:val="clear" w:color="auto" w:fill="FFFFFF" w:themeFill="background1"/>
          </w:tcPr>
          <w:p w14:paraId="4900462D"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2A911B78" w14:textId="77777777" w:rsidR="007677B7" w:rsidRPr="003C0823" w:rsidRDefault="007677B7" w:rsidP="007677B7">
            <w:pPr>
              <w:jc w:val="both"/>
              <w:rPr>
                <w:rFonts w:ascii="Times New Roman" w:hAnsi="Times New Roman" w:cs="Times New Roman"/>
                <w:sz w:val="24"/>
                <w:szCs w:val="24"/>
              </w:rPr>
            </w:pPr>
          </w:p>
        </w:tc>
      </w:tr>
      <w:tr w:rsidR="007677B7" w:rsidRPr="00FF2962" w14:paraId="65455617" w14:textId="77777777" w:rsidTr="003C0823">
        <w:trPr>
          <w:trHeight w:val="300"/>
        </w:trPr>
        <w:tc>
          <w:tcPr>
            <w:tcW w:w="5029" w:type="dxa"/>
            <w:shd w:val="clear" w:color="auto" w:fill="FFFFFF" w:themeFill="background1"/>
          </w:tcPr>
          <w:p w14:paraId="7C3AE1B4" w14:textId="6AC9B0EB" w:rsidR="007677B7" w:rsidRDefault="007677B7" w:rsidP="007677B7">
            <w:pP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 xml:space="preserve">Explanation of the </w:t>
            </w:r>
            <w:r w:rsidRPr="007677B7">
              <w:rPr>
                <w:rFonts w:ascii="Times New Roman" w:eastAsia="Times New Roman" w:hAnsi="Times New Roman" w:cs="Times New Roman"/>
                <w:color w:val="000000"/>
                <w:kern w:val="0"/>
                <w14:ligatures w14:val="none"/>
              </w:rPr>
              <w:t>present and future requirements for transportation, traffic, water, sewer, and other utilities, for the proposed site and surrounding area</w:t>
            </w:r>
          </w:p>
        </w:tc>
        <w:tc>
          <w:tcPr>
            <w:tcW w:w="1631" w:type="dxa"/>
            <w:shd w:val="clear" w:color="auto" w:fill="FFFFFF" w:themeFill="background1"/>
          </w:tcPr>
          <w:p w14:paraId="79F1A14F" w14:textId="156D6886" w:rsidR="007677B7" w:rsidRPr="003C0823" w:rsidRDefault="007677B7" w:rsidP="007677B7">
            <w:pPr>
              <w:jc w:val="both"/>
              <w:rPr>
                <w:rFonts w:ascii="Times New Roman" w:hAnsi="Times New Roman" w:cs="Times New Roman"/>
                <w:sz w:val="24"/>
                <w:szCs w:val="24"/>
              </w:rPr>
            </w:pPr>
            <w:r w:rsidRPr="000C088A">
              <w:rPr>
                <w:rFonts w:ascii="Times New Roman" w:hAnsi="Times New Roman" w:cs="Times New Roman"/>
                <w:sz w:val="24"/>
                <w:szCs w:val="24"/>
              </w:rPr>
              <w:t xml:space="preserve">12.21.100 </w:t>
            </w:r>
          </w:p>
        </w:tc>
        <w:tc>
          <w:tcPr>
            <w:tcW w:w="1710" w:type="dxa"/>
            <w:shd w:val="clear" w:color="auto" w:fill="FFFFFF" w:themeFill="background1"/>
          </w:tcPr>
          <w:p w14:paraId="45C65BB2" w14:textId="5856F4A3" w:rsidR="007677B7" w:rsidRPr="003C0823" w:rsidRDefault="007677B7" w:rsidP="007677B7">
            <w:pPr>
              <w:jc w:val="both"/>
              <w:rPr>
                <w:rFonts w:ascii="Times New Roman" w:hAnsi="Times New Roman" w:cs="Times New Roman"/>
                <w:sz w:val="24"/>
                <w:szCs w:val="24"/>
              </w:rPr>
            </w:pPr>
            <w:r>
              <w:rPr>
                <w:rFonts w:ascii="Times New Roman" w:hAnsi="Times New Roman" w:cs="Times New Roman"/>
                <w:sz w:val="24"/>
                <w:szCs w:val="24"/>
              </w:rPr>
              <w:t>Planning/ Public Works</w:t>
            </w:r>
          </w:p>
        </w:tc>
        <w:tc>
          <w:tcPr>
            <w:tcW w:w="2610" w:type="dxa"/>
            <w:shd w:val="clear" w:color="auto" w:fill="FFFFFF" w:themeFill="background1"/>
          </w:tcPr>
          <w:p w14:paraId="65B88936" w14:textId="77777777" w:rsidR="007677B7" w:rsidRPr="003C0823" w:rsidRDefault="007677B7" w:rsidP="007677B7">
            <w:pPr>
              <w:jc w:val="both"/>
              <w:rPr>
                <w:rFonts w:ascii="Times New Roman" w:hAnsi="Times New Roman" w:cs="Times New Roman"/>
                <w:sz w:val="24"/>
                <w:szCs w:val="24"/>
              </w:rPr>
            </w:pPr>
          </w:p>
        </w:tc>
        <w:tc>
          <w:tcPr>
            <w:tcW w:w="720" w:type="dxa"/>
            <w:shd w:val="clear" w:color="auto" w:fill="FFFFFF" w:themeFill="background1"/>
          </w:tcPr>
          <w:p w14:paraId="7374DCBE" w14:textId="77777777" w:rsidR="007677B7" w:rsidRPr="003C0823" w:rsidRDefault="007677B7" w:rsidP="007677B7">
            <w:pPr>
              <w:jc w:val="both"/>
              <w:rPr>
                <w:rFonts w:ascii="Times New Roman" w:hAnsi="Times New Roman" w:cs="Times New Roman"/>
                <w:sz w:val="24"/>
                <w:szCs w:val="24"/>
              </w:rPr>
            </w:pPr>
          </w:p>
        </w:tc>
      </w:tr>
    </w:tbl>
    <w:p w14:paraId="2D687471" w14:textId="21B0E94B" w:rsidR="00235ED0" w:rsidRDefault="00235ED0" w:rsidP="007677B7">
      <w:pPr>
        <w:tabs>
          <w:tab w:val="left" w:pos="1395"/>
        </w:tabs>
        <w:rPr>
          <w:rFonts w:ascii="Times New Roman" w:hAnsi="Times New Roman" w:cs="Times New Roman"/>
        </w:rPr>
      </w:pPr>
    </w:p>
    <w:p w14:paraId="0770CA11" w14:textId="5556C3DA" w:rsidR="007677B7" w:rsidRPr="00230828" w:rsidRDefault="007677B7" w:rsidP="007677B7">
      <w:pPr>
        <w:rPr>
          <w:rFonts w:ascii="Times New Roman" w:hAnsi="Times New Roman" w:cs="Times New Roman"/>
        </w:rPr>
      </w:pPr>
      <w:r>
        <w:rPr>
          <w:rFonts w:ascii="Times New Roman" w:hAnsi="Times New Roman" w:cs="Times New Roman"/>
        </w:rPr>
        <w:t>Following the Planning Commission meeting</w:t>
      </w:r>
      <w:r w:rsidRPr="00230828">
        <w:rPr>
          <w:rFonts w:ascii="Times New Roman" w:hAnsi="Times New Roman" w:cs="Times New Roman"/>
        </w:rPr>
        <w:t xml:space="preserve">, a notice of </w:t>
      </w:r>
      <w:r>
        <w:rPr>
          <w:rFonts w:ascii="Times New Roman" w:hAnsi="Times New Roman" w:cs="Times New Roman"/>
        </w:rPr>
        <w:t>decision</w:t>
      </w:r>
      <w:r w:rsidRPr="00230828">
        <w:rPr>
          <w:rFonts w:ascii="Times New Roman" w:hAnsi="Times New Roman" w:cs="Times New Roman"/>
        </w:rPr>
        <w:t xml:space="preserve"> shall be </w:t>
      </w:r>
      <w:r>
        <w:rPr>
          <w:rFonts w:ascii="Times New Roman" w:hAnsi="Times New Roman" w:cs="Times New Roman"/>
        </w:rPr>
        <w:t>sent to the applicant</w:t>
      </w:r>
      <w:r w:rsidRPr="00230828">
        <w:rPr>
          <w:rFonts w:ascii="Times New Roman" w:hAnsi="Times New Roman" w:cs="Times New Roman"/>
        </w:rPr>
        <w:t>, which notice</w:t>
      </w:r>
      <w:r>
        <w:rPr>
          <w:rFonts w:ascii="Times New Roman" w:hAnsi="Times New Roman" w:cs="Times New Roman"/>
        </w:rPr>
        <w:t xml:space="preserve"> </w:t>
      </w:r>
      <w:r w:rsidRPr="00230828">
        <w:rPr>
          <w:rFonts w:ascii="Times New Roman" w:hAnsi="Times New Roman" w:cs="Times New Roman"/>
        </w:rPr>
        <w:t>shall</w:t>
      </w:r>
      <w:r>
        <w:rPr>
          <w:rFonts w:ascii="Times New Roman" w:hAnsi="Times New Roman" w:cs="Times New Roman"/>
        </w:rPr>
        <w:t xml:space="preserve"> include</w:t>
      </w:r>
      <w:r w:rsidRPr="00230828">
        <w:rPr>
          <w:rFonts w:ascii="Times New Roman" w:hAnsi="Times New Roman" w:cs="Times New Roman"/>
        </w:rPr>
        <w:t>:</w:t>
      </w:r>
    </w:p>
    <w:p w14:paraId="0D04A94C" w14:textId="77777777" w:rsidR="007677B7" w:rsidRPr="00230828" w:rsidRDefault="007677B7" w:rsidP="007677B7">
      <w:pPr>
        <w:numPr>
          <w:ilvl w:val="1"/>
          <w:numId w:val="2"/>
        </w:numPr>
        <w:rPr>
          <w:rFonts w:ascii="Times New Roman" w:hAnsi="Times New Roman" w:cs="Times New Roman"/>
        </w:rPr>
      </w:pPr>
      <w:r>
        <w:rPr>
          <w:rFonts w:ascii="Times New Roman" w:hAnsi="Times New Roman" w:cs="Times New Roman"/>
        </w:rPr>
        <w:t>Decision</w:t>
      </w:r>
    </w:p>
    <w:p w14:paraId="06DF8827" w14:textId="77777777" w:rsidR="007677B7" w:rsidRPr="00DE7DF6" w:rsidRDefault="007677B7" w:rsidP="007677B7">
      <w:pPr>
        <w:ind w:left="1080"/>
        <w:rPr>
          <w:rFonts w:ascii="Times New Roman" w:hAnsi="Times New Roman" w:cs="Times New Roman"/>
          <w:i/>
          <w:iCs/>
        </w:rPr>
      </w:pPr>
      <w:r w:rsidRPr="00DE7DF6">
        <w:rPr>
          <w:rFonts w:ascii="Times New Roman" w:hAnsi="Times New Roman" w:cs="Times New Roman"/>
          <w:i/>
          <w:iCs/>
        </w:rPr>
        <w:t>If approved,</w:t>
      </w:r>
    </w:p>
    <w:p w14:paraId="4876F4D8" w14:textId="77777777" w:rsidR="007677B7" w:rsidRDefault="007677B7" w:rsidP="007677B7">
      <w:pPr>
        <w:numPr>
          <w:ilvl w:val="1"/>
          <w:numId w:val="2"/>
        </w:numPr>
        <w:rPr>
          <w:rFonts w:ascii="Times New Roman" w:hAnsi="Times New Roman" w:cs="Times New Roman"/>
        </w:rPr>
      </w:pPr>
      <w:r>
        <w:rPr>
          <w:rFonts w:ascii="Times New Roman" w:hAnsi="Times New Roman" w:cs="Times New Roman"/>
        </w:rPr>
        <w:t>Conditions of approval</w:t>
      </w:r>
    </w:p>
    <w:p w14:paraId="169BD08C" w14:textId="77777777" w:rsidR="007677B7" w:rsidRDefault="007677B7" w:rsidP="007677B7">
      <w:pPr>
        <w:numPr>
          <w:ilvl w:val="1"/>
          <w:numId w:val="2"/>
        </w:numPr>
        <w:rPr>
          <w:rFonts w:ascii="Times New Roman" w:hAnsi="Times New Roman" w:cs="Times New Roman"/>
        </w:rPr>
      </w:pPr>
      <w:r>
        <w:rPr>
          <w:rFonts w:ascii="Times New Roman" w:hAnsi="Times New Roman" w:cs="Times New Roman"/>
        </w:rPr>
        <w:t xml:space="preserve">Findings that support the approval </w:t>
      </w:r>
    </w:p>
    <w:p w14:paraId="729C48AC" w14:textId="77777777" w:rsidR="007677B7" w:rsidRPr="00DE7DF6" w:rsidRDefault="007677B7" w:rsidP="007677B7">
      <w:pPr>
        <w:ind w:left="1080"/>
        <w:rPr>
          <w:rFonts w:ascii="Times New Roman" w:hAnsi="Times New Roman" w:cs="Times New Roman"/>
          <w:i/>
          <w:iCs/>
        </w:rPr>
      </w:pPr>
      <w:r w:rsidRPr="00DE7DF6">
        <w:rPr>
          <w:rFonts w:ascii="Times New Roman" w:hAnsi="Times New Roman" w:cs="Times New Roman"/>
          <w:i/>
          <w:iCs/>
        </w:rPr>
        <w:t xml:space="preserve">If denied, </w:t>
      </w:r>
    </w:p>
    <w:p w14:paraId="709CE910" w14:textId="77777777" w:rsidR="007677B7" w:rsidRDefault="007677B7" w:rsidP="007677B7">
      <w:pPr>
        <w:ind w:left="1080"/>
        <w:rPr>
          <w:rFonts w:ascii="Times New Roman" w:hAnsi="Times New Roman" w:cs="Times New Roman"/>
        </w:rPr>
      </w:pPr>
      <w:r>
        <w:rPr>
          <w:rFonts w:ascii="Times New Roman" w:hAnsi="Times New Roman" w:cs="Times New Roman"/>
        </w:rPr>
        <w:t xml:space="preserve">2.   Findings that support the denial </w:t>
      </w:r>
    </w:p>
    <w:p w14:paraId="4EA6114F" w14:textId="77777777" w:rsidR="007677B7" w:rsidRPr="00DE7DF6" w:rsidRDefault="007677B7" w:rsidP="007677B7">
      <w:pPr>
        <w:rPr>
          <w:rFonts w:ascii="Times New Roman" w:hAnsi="Times New Roman" w:cs="Times New Roman"/>
          <w:i/>
          <w:iCs/>
        </w:rPr>
      </w:pPr>
      <w:r>
        <w:rPr>
          <w:rFonts w:ascii="Times New Roman" w:hAnsi="Times New Roman" w:cs="Times New Roman"/>
        </w:rPr>
        <w:tab/>
      </w:r>
      <w:r w:rsidRPr="00DE7DF6">
        <w:rPr>
          <w:rFonts w:ascii="Times New Roman" w:hAnsi="Times New Roman" w:cs="Times New Roman"/>
          <w:i/>
          <w:iCs/>
        </w:rPr>
        <w:t xml:space="preserve">      If tabled, </w:t>
      </w:r>
    </w:p>
    <w:p w14:paraId="53F2DF56" w14:textId="77777777" w:rsidR="007677B7" w:rsidRDefault="007677B7" w:rsidP="007677B7">
      <w:pPr>
        <w:rPr>
          <w:rFonts w:ascii="Times New Roman" w:hAnsi="Times New Roman" w:cs="Times New Roman"/>
        </w:rPr>
      </w:pPr>
      <w:r>
        <w:rPr>
          <w:rFonts w:ascii="Times New Roman" w:hAnsi="Times New Roman" w:cs="Times New Roman"/>
        </w:rPr>
        <w:tab/>
        <w:t xml:space="preserve">       2.   Reasoning for tabling the decision</w:t>
      </w:r>
    </w:p>
    <w:p w14:paraId="276EC5B4" w14:textId="77777777" w:rsidR="007677B7" w:rsidRDefault="007677B7" w:rsidP="007677B7">
      <w:pPr>
        <w:rPr>
          <w:rFonts w:ascii="Times New Roman" w:hAnsi="Times New Roman" w:cs="Times New Roman"/>
        </w:rPr>
      </w:pPr>
      <w:r>
        <w:rPr>
          <w:rFonts w:ascii="Times New Roman" w:hAnsi="Times New Roman" w:cs="Times New Roman"/>
        </w:rPr>
        <w:lastRenderedPageBreak/>
        <w:t xml:space="preserve">                    3.   Date of next meeting</w:t>
      </w:r>
    </w:p>
    <w:p w14:paraId="60231A26" w14:textId="77777777" w:rsidR="007677B7" w:rsidRPr="007677B7" w:rsidRDefault="007677B7" w:rsidP="007677B7">
      <w:pPr>
        <w:rPr>
          <w:rFonts w:ascii="Times New Roman" w:hAnsi="Times New Roman" w:cs="Times New Roman"/>
        </w:rPr>
      </w:pPr>
      <w:r w:rsidRPr="007677B7">
        <w:rPr>
          <w:rFonts w:ascii="Times New Roman" w:hAnsi="Times New Roman" w:cs="Times New Roman"/>
        </w:rPr>
        <w:t>Any person adversely affected by a final decision of the Planning Commission regarding the transfer, issuance, revocation or denial of a conditional use permit may appeal that decision to the Board of Adjustment as provided in CZC 12.21.200.</w:t>
      </w:r>
    </w:p>
    <w:p w14:paraId="0E68DAC9" w14:textId="45C872C9" w:rsidR="007677B7" w:rsidRDefault="007677B7" w:rsidP="007677B7">
      <w:pPr>
        <w:rPr>
          <w:rFonts w:ascii="Times New Roman" w:hAnsi="Times New Roman" w:cs="Times New Roman"/>
        </w:rPr>
      </w:pPr>
      <w:r w:rsidRPr="007677B7">
        <w:rPr>
          <w:rFonts w:ascii="Times New Roman" w:hAnsi="Times New Roman" w:cs="Times New Roman"/>
        </w:rPr>
        <w:t>A conditional use permit may be transferred so long as the use conducted thereunder conforms to the terms of the permit. Unless otherwise specified by the Planning Commission and subject to the provisions relating to amendment, revocation or expiration of a conditional use permit, a conditional use permit shall be of indefinite duration and shall run with the land.</w:t>
      </w:r>
    </w:p>
    <w:p w14:paraId="21B94F9D" w14:textId="560E96BF" w:rsidR="007677B7" w:rsidRPr="007677B7" w:rsidRDefault="007677B7" w:rsidP="007677B7">
      <w:pPr>
        <w:rPr>
          <w:rFonts w:ascii="Times New Roman" w:hAnsi="Times New Roman" w:cs="Times New Roman"/>
        </w:rPr>
      </w:pPr>
      <w:r w:rsidRPr="007677B7">
        <w:rPr>
          <w:rFonts w:ascii="Times New Roman" w:hAnsi="Times New Roman" w:cs="Times New Roman"/>
        </w:rPr>
        <w:t xml:space="preserve">A conditional use permit shall expire and have no further force or effect if the building, activity, construction or occupancy authorized by the permit is not commenced within </w:t>
      </w:r>
      <w:r w:rsidRPr="007677B7">
        <w:rPr>
          <w:rFonts w:ascii="Times New Roman" w:hAnsi="Times New Roman" w:cs="Times New Roman"/>
          <w:u w:val="single"/>
        </w:rPr>
        <w:t>180 days</w:t>
      </w:r>
      <w:r w:rsidRPr="007677B7">
        <w:rPr>
          <w:rFonts w:ascii="Times New Roman" w:hAnsi="Times New Roman" w:cs="Times New Roman"/>
        </w:rPr>
        <w:t xml:space="preserve"> after approval, is not substantially completed within two years, or is abandoned.</w:t>
      </w:r>
    </w:p>
    <w:p w14:paraId="49AD8875" w14:textId="77777777" w:rsidR="007677B7" w:rsidRDefault="007677B7" w:rsidP="007677B7">
      <w:pPr>
        <w:rPr>
          <w:rFonts w:ascii="Times New Roman" w:hAnsi="Times New Roman" w:cs="Times New Roman"/>
        </w:rPr>
      </w:pPr>
    </w:p>
    <w:p w14:paraId="7786BF96" w14:textId="77777777" w:rsidR="007677B7" w:rsidRDefault="007677B7" w:rsidP="007677B7">
      <w:pPr>
        <w:tabs>
          <w:tab w:val="left" w:pos="1395"/>
        </w:tabs>
        <w:rPr>
          <w:rFonts w:ascii="Times New Roman" w:hAnsi="Times New Roman" w:cs="Times New Roman"/>
        </w:rPr>
      </w:pPr>
    </w:p>
    <w:sectPr w:rsidR="007677B7" w:rsidSect="00045D2B">
      <w:head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1110" w14:textId="77777777" w:rsidR="0099611E" w:rsidRDefault="0099611E" w:rsidP="00F518E5">
      <w:pPr>
        <w:spacing w:after="0" w:line="240" w:lineRule="auto"/>
      </w:pPr>
      <w:r>
        <w:separator/>
      </w:r>
    </w:p>
  </w:endnote>
  <w:endnote w:type="continuationSeparator" w:id="0">
    <w:p w14:paraId="5E4EE196" w14:textId="77777777" w:rsidR="0099611E" w:rsidRDefault="0099611E" w:rsidP="00F51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51F58" w14:textId="77777777" w:rsidR="0099611E" w:rsidRDefault="0099611E" w:rsidP="00F518E5">
      <w:pPr>
        <w:spacing w:after="0" w:line="240" w:lineRule="auto"/>
      </w:pPr>
      <w:r>
        <w:separator/>
      </w:r>
    </w:p>
  </w:footnote>
  <w:footnote w:type="continuationSeparator" w:id="0">
    <w:p w14:paraId="17E1813F" w14:textId="77777777" w:rsidR="0099611E" w:rsidRDefault="0099611E" w:rsidP="00F51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6883" w14:textId="009E68AB" w:rsidR="003C0823" w:rsidRDefault="003C0823" w:rsidP="003C0823">
    <w:pPr>
      <w:pStyle w:val="Header"/>
      <w:jc w:val="center"/>
    </w:pPr>
    <w:r>
      <w:rPr>
        <w:noProof/>
      </w:rPr>
      <w:drawing>
        <wp:inline distT="0" distB="0" distL="0" distR="0" wp14:anchorId="543D897F" wp14:editId="5C9F01AD">
          <wp:extent cx="1376278" cy="971550"/>
          <wp:effectExtent l="0" t="0" r="0" b="0"/>
          <wp:docPr id="291375626" name="Picture 1"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75626" name="Picture 1" descr="A logo with a sun and mountains in th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85147" cy="9778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A75BC"/>
    <w:multiLevelType w:val="multilevel"/>
    <w:tmpl w:val="133A1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A14C4C"/>
    <w:multiLevelType w:val="hybridMultilevel"/>
    <w:tmpl w:val="A074F0B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68323A"/>
    <w:multiLevelType w:val="multilevel"/>
    <w:tmpl w:val="3536D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B55C35"/>
    <w:multiLevelType w:val="multilevel"/>
    <w:tmpl w:val="6970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514B34"/>
    <w:multiLevelType w:val="multilevel"/>
    <w:tmpl w:val="95A8E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07668B0"/>
    <w:multiLevelType w:val="multilevel"/>
    <w:tmpl w:val="C4DCD9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9F241D"/>
    <w:multiLevelType w:val="hybridMultilevel"/>
    <w:tmpl w:val="3D065C78"/>
    <w:lvl w:ilvl="0" w:tplc="A992C64A">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2B97950"/>
    <w:multiLevelType w:val="hybridMultilevel"/>
    <w:tmpl w:val="8BF4A260"/>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093E0C"/>
    <w:multiLevelType w:val="hybridMultilevel"/>
    <w:tmpl w:val="0EEE0BE6"/>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604737">
    <w:abstractNumId w:val="7"/>
  </w:num>
  <w:num w:numId="2" w16cid:durableId="1720518592">
    <w:abstractNumId w:val="5"/>
  </w:num>
  <w:num w:numId="3" w16cid:durableId="93137114">
    <w:abstractNumId w:val="6"/>
  </w:num>
  <w:num w:numId="4" w16cid:durableId="1237936766">
    <w:abstractNumId w:val="1"/>
  </w:num>
  <w:num w:numId="5" w16cid:durableId="391730788">
    <w:abstractNumId w:val="9"/>
  </w:num>
  <w:num w:numId="6" w16cid:durableId="1352607308">
    <w:abstractNumId w:val="8"/>
  </w:num>
  <w:num w:numId="7" w16cid:durableId="41828957">
    <w:abstractNumId w:val="4"/>
  </w:num>
  <w:num w:numId="8" w16cid:durableId="1062410259">
    <w:abstractNumId w:val="3"/>
  </w:num>
  <w:num w:numId="9" w16cid:durableId="1793553054">
    <w:abstractNumId w:val="0"/>
  </w:num>
  <w:num w:numId="10" w16cid:durableId="5630993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89"/>
    <w:rsid w:val="00031AC7"/>
    <w:rsid w:val="00036DFE"/>
    <w:rsid w:val="00045D2B"/>
    <w:rsid w:val="0004664A"/>
    <w:rsid w:val="00093BB4"/>
    <w:rsid w:val="000C265A"/>
    <w:rsid w:val="000C5F09"/>
    <w:rsid w:val="001030F0"/>
    <w:rsid w:val="001063F3"/>
    <w:rsid w:val="0019489A"/>
    <w:rsid w:val="00197E57"/>
    <w:rsid w:val="001C5A89"/>
    <w:rsid w:val="001F6DBB"/>
    <w:rsid w:val="00210EBD"/>
    <w:rsid w:val="00225A61"/>
    <w:rsid w:val="00230828"/>
    <w:rsid w:val="00235ED0"/>
    <w:rsid w:val="00242046"/>
    <w:rsid w:val="00253105"/>
    <w:rsid w:val="002F1F97"/>
    <w:rsid w:val="003227FF"/>
    <w:rsid w:val="00332C61"/>
    <w:rsid w:val="00337C56"/>
    <w:rsid w:val="003C0823"/>
    <w:rsid w:val="003D0C41"/>
    <w:rsid w:val="00427B15"/>
    <w:rsid w:val="004346E7"/>
    <w:rsid w:val="00454178"/>
    <w:rsid w:val="004714F2"/>
    <w:rsid w:val="00492588"/>
    <w:rsid w:val="004D15F1"/>
    <w:rsid w:val="00524B2C"/>
    <w:rsid w:val="005849F0"/>
    <w:rsid w:val="005C197A"/>
    <w:rsid w:val="005C20A6"/>
    <w:rsid w:val="005C5D36"/>
    <w:rsid w:val="005D5078"/>
    <w:rsid w:val="00606B4F"/>
    <w:rsid w:val="00616EF1"/>
    <w:rsid w:val="00661882"/>
    <w:rsid w:val="00683BCC"/>
    <w:rsid w:val="006D651A"/>
    <w:rsid w:val="006D750D"/>
    <w:rsid w:val="00712566"/>
    <w:rsid w:val="00716691"/>
    <w:rsid w:val="007173C4"/>
    <w:rsid w:val="00735B2B"/>
    <w:rsid w:val="00761E1A"/>
    <w:rsid w:val="007677B7"/>
    <w:rsid w:val="00773D23"/>
    <w:rsid w:val="007B1A88"/>
    <w:rsid w:val="007B3EBB"/>
    <w:rsid w:val="007B439F"/>
    <w:rsid w:val="00854A9A"/>
    <w:rsid w:val="008613CA"/>
    <w:rsid w:val="00863ABA"/>
    <w:rsid w:val="008E2AB7"/>
    <w:rsid w:val="008F201F"/>
    <w:rsid w:val="00941B16"/>
    <w:rsid w:val="00982D50"/>
    <w:rsid w:val="00994689"/>
    <w:rsid w:val="0099611E"/>
    <w:rsid w:val="009B20AA"/>
    <w:rsid w:val="00A07F1D"/>
    <w:rsid w:val="00A102FD"/>
    <w:rsid w:val="00AE18A3"/>
    <w:rsid w:val="00B27C1C"/>
    <w:rsid w:val="00B37AEA"/>
    <w:rsid w:val="00B83949"/>
    <w:rsid w:val="00B91979"/>
    <w:rsid w:val="00BA30B4"/>
    <w:rsid w:val="00BB7F7C"/>
    <w:rsid w:val="00BC106A"/>
    <w:rsid w:val="00BC59F9"/>
    <w:rsid w:val="00C04773"/>
    <w:rsid w:val="00C174E6"/>
    <w:rsid w:val="00C575AA"/>
    <w:rsid w:val="00C92185"/>
    <w:rsid w:val="00CC7F45"/>
    <w:rsid w:val="00CD5FA8"/>
    <w:rsid w:val="00CF0B61"/>
    <w:rsid w:val="00D647D1"/>
    <w:rsid w:val="00D76CF4"/>
    <w:rsid w:val="00E03C6A"/>
    <w:rsid w:val="00E31924"/>
    <w:rsid w:val="00E62AE6"/>
    <w:rsid w:val="00E72C3A"/>
    <w:rsid w:val="00E745A2"/>
    <w:rsid w:val="00EB3DA9"/>
    <w:rsid w:val="00ED358C"/>
    <w:rsid w:val="00ED5189"/>
    <w:rsid w:val="00F0113B"/>
    <w:rsid w:val="00F074A5"/>
    <w:rsid w:val="00F174DB"/>
    <w:rsid w:val="00F343F1"/>
    <w:rsid w:val="00F36692"/>
    <w:rsid w:val="00F518E5"/>
    <w:rsid w:val="00F770E5"/>
    <w:rsid w:val="00F878BB"/>
    <w:rsid w:val="00F91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CEB96"/>
  <w15:chartTrackingRefBased/>
  <w15:docId w15:val="{4596BD95-365B-4AEF-8762-C97E03327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0B4"/>
    <w:rPr>
      <w:color w:val="0563C1" w:themeColor="hyperlink"/>
      <w:u w:val="single"/>
    </w:rPr>
  </w:style>
  <w:style w:type="character" w:styleId="UnresolvedMention">
    <w:name w:val="Unresolved Mention"/>
    <w:basedOn w:val="DefaultParagraphFont"/>
    <w:uiPriority w:val="99"/>
    <w:semiHidden/>
    <w:unhideWhenUsed/>
    <w:rsid w:val="00BA30B4"/>
    <w:rPr>
      <w:color w:val="605E5C"/>
      <w:shd w:val="clear" w:color="auto" w:fill="E1DFDD"/>
    </w:rPr>
  </w:style>
  <w:style w:type="paragraph" w:styleId="Header">
    <w:name w:val="header"/>
    <w:basedOn w:val="Normal"/>
    <w:link w:val="HeaderChar"/>
    <w:uiPriority w:val="99"/>
    <w:unhideWhenUsed/>
    <w:rsid w:val="00F51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18E5"/>
  </w:style>
  <w:style w:type="paragraph" w:styleId="Footer">
    <w:name w:val="footer"/>
    <w:basedOn w:val="Normal"/>
    <w:link w:val="FooterChar"/>
    <w:uiPriority w:val="99"/>
    <w:unhideWhenUsed/>
    <w:rsid w:val="00F518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18E5"/>
  </w:style>
  <w:style w:type="paragraph" w:styleId="BodyText">
    <w:name w:val="Body Text"/>
    <w:basedOn w:val="Normal"/>
    <w:link w:val="BodyTextChar"/>
    <w:uiPriority w:val="1"/>
    <w:qFormat/>
    <w:rsid w:val="003C082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3C0823"/>
    <w:rPr>
      <w:rFonts w:ascii="Times New Roman" w:eastAsia="Times New Roman" w:hAnsi="Times New Roman" w:cs="Times New Roman"/>
      <w:kern w:val="0"/>
      <w14:ligatures w14:val="none"/>
    </w:rPr>
  </w:style>
  <w:style w:type="table" w:styleId="TableGrid">
    <w:name w:val="Table Grid"/>
    <w:basedOn w:val="TableNormal"/>
    <w:uiPriority w:val="39"/>
    <w:rsid w:val="003C0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99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263ED-CD18-4096-AC62-DDC781D5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574</Words>
  <Characters>3409</Characters>
  <Application>Microsoft Office Word</Application>
  <DocSecurity>0</DocSecurity>
  <Lines>182</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Whittney Black</dc:creator>
  <cp:keywords/>
  <dc:description/>
  <cp:lastModifiedBy>Sydney DeWees</cp:lastModifiedBy>
  <cp:revision>11</cp:revision>
  <dcterms:created xsi:type="dcterms:W3CDTF">2025-09-30T20:00:00Z</dcterms:created>
  <dcterms:modified xsi:type="dcterms:W3CDTF">2025-10-07T17:14:00Z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c2311562732846bdd1c2f3dfb989e041a96d0aab5dbc902ff858d1b060e2f2b6</vt:lpwstr>
  </property>
</Properties>
</file>