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4F2694FD"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bookmarkStart w:id="0" w:name="_Hlk210219492"/>
            <w:r w:rsidRPr="003C0823">
              <w:rPr>
                <w:rFonts w:ascii="Times New Roman" w:eastAsia="Times New Roman" w:hAnsi="Times New Roman" w:cs="Times New Roman"/>
                <w:b/>
                <w:bCs/>
                <w:color w:val="FFFFFF"/>
                <w:kern w:val="0"/>
                <w:sz w:val="28"/>
                <w:szCs w:val="28"/>
                <w14:ligatures w14:val="none"/>
              </w:rPr>
              <w:t xml:space="preserve">CENTERVILLE CITY </w:t>
            </w:r>
            <w:r w:rsidR="00065188">
              <w:rPr>
                <w:rFonts w:ascii="Times New Roman" w:eastAsia="Times New Roman" w:hAnsi="Times New Roman" w:cs="Times New Roman"/>
                <w:b/>
                <w:bCs/>
                <w:color w:val="FFFFFF"/>
                <w:kern w:val="0"/>
                <w:sz w:val="28"/>
                <w:szCs w:val="28"/>
                <w14:ligatures w14:val="none"/>
              </w:rPr>
              <w:t xml:space="preserve">PERMITTED </w:t>
            </w:r>
            <w:r w:rsidR="004D67F4">
              <w:rPr>
                <w:rFonts w:ascii="Times New Roman" w:eastAsia="Times New Roman" w:hAnsi="Times New Roman" w:cs="Times New Roman"/>
                <w:b/>
                <w:bCs/>
                <w:color w:val="FFFFFF"/>
                <w:kern w:val="0"/>
                <w:sz w:val="28"/>
                <w:szCs w:val="28"/>
                <w14:ligatures w14:val="none"/>
              </w:rPr>
              <w:t xml:space="preserve">USE PERMIT SINGLE FAMILY DEVELOPMENT </w:t>
            </w:r>
            <w:r w:rsidR="004D67F4"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037928FE" w:rsidR="003C0823" w:rsidRPr="003C0823" w:rsidRDefault="00065188"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Permitted Use Permit</w:t>
            </w:r>
            <w:r w:rsidR="004D67F4">
              <w:rPr>
                <w:rFonts w:ascii="Times New Roman" w:hAnsi="Times New Roman" w:cs="Times New Roman"/>
                <w:b/>
                <w:color w:val="002060"/>
                <w:sz w:val="28"/>
                <w:szCs w:val="28"/>
              </w:rPr>
              <w:t>, Single Family Development</w:t>
            </w:r>
            <w:r w:rsidR="003C0823" w:rsidRPr="003C0823">
              <w:rPr>
                <w:rFonts w:ascii="Times New Roman" w:hAnsi="Times New Roman" w:cs="Times New Roman"/>
                <w:b/>
                <w:color w:val="002060"/>
                <w:sz w:val="28"/>
                <w:szCs w:val="28"/>
              </w:rPr>
              <w:t xml:space="preserve"> – Completeness Checklist </w:t>
            </w:r>
          </w:p>
          <w:p w14:paraId="3EAB0E98" w14:textId="09EB3D70" w:rsidR="003C0823" w:rsidRDefault="003C0823" w:rsidP="003C0823">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 xml:space="preserve">a </w:t>
            </w:r>
            <w:r w:rsidR="00065188">
              <w:rPr>
                <w:rFonts w:ascii="Times New Roman" w:hAnsi="Times New Roman" w:cs="Times New Roman"/>
                <w:bCs/>
              </w:rPr>
              <w:t>Permitted Use Permit</w:t>
            </w:r>
            <w:r w:rsidR="004D67F4">
              <w:rPr>
                <w:rFonts w:ascii="Times New Roman" w:hAnsi="Times New Roman" w:cs="Times New Roman"/>
                <w:bCs/>
              </w:rPr>
              <w:t xml:space="preserve"> for a single family development </w:t>
            </w:r>
            <w:r w:rsidRPr="003C0823">
              <w:rPr>
                <w:rFonts w:ascii="Times New Roman" w:hAnsi="Times New Roman" w:cs="Times New Roman"/>
                <w:bCs/>
              </w:rPr>
              <w:t>application completeness review.</w:t>
            </w:r>
          </w:p>
          <w:p w14:paraId="6F2F8C27" w14:textId="77777777" w:rsidR="003C0823" w:rsidRPr="003C0823" w:rsidRDefault="003C0823"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Checklist DRC Meeting (1): </w:t>
            </w:r>
          </w:p>
          <w:p w14:paraId="1E6BC5E4" w14:textId="77777777"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Checklist DRC Meeting (2)</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065188">
        <w:trPr>
          <w:trHeight w:val="300"/>
        </w:trPr>
        <w:tc>
          <w:tcPr>
            <w:tcW w:w="5029" w:type="dxa"/>
            <w:shd w:val="clear" w:color="auto" w:fill="003A5D"/>
          </w:tcPr>
          <w:bookmarkEnd w:id="0"/>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003A5D"/>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71F0C" w:rsidRDefault="003C0823" w:rsidP="00C174E6">
            <w:pPr>
              <w:rPr>
                <w:rFonts w:ascii="Times New Roman" w:hAnsi="Times New Roman" w:cs="Times New Roman"/>
                <w:b/>
                <w:bCs/>
              </w:rPr>
            </w:pPr>
            <w:r w:rsidRPr="00371F0C">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5EE6BCF0" w:rsidR="003C0823" w:rsidRPr="00371F0C" w:rsidRDefault="00065188"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371F0C" w:rsidRDefault="006D750D" w:rsidP="00C174E6">
            <w:pPr>
              <w:rPr>
                <w:rFonts w:ascii="Times New Roman" w:hAnsi="Times New Roman" w:cs="Times New Roman"/>
              </w:rPr>
            </w:pPr>
            <w:r w:rsidRPr="00371F0C">
              <w:rPr>
                <w:rFonts w:ascii="Times New Roman" w:hAnsi="Times New Roman" w:cs="Times New Roman"/>
              </w:rPr>
              <w:t>Application Fees</w:t>
            </w:r>
          </w:p>
        </w:tc>
        <w:tc>
          <w:tcPr>
            <w:tcW w:w="1631" w:type="dxa"/>
            <w:shd w:val="clear" w:color="auto" w:fill="FFFFFF" w:themeFill="background1"/>
          </w:tcPr>
          <w:p w14:paraId="0F16E255" w14:textId="4FEEE5CF" w:rsidR="003C0823" w:rsidRPr="00371F0C" w:rsidRDefault="003C0823" w:rsidP="00371F0C">
            <w:pPr>
              <w:jc w:val="both"/>
              <w:rPr>
                <w:rFonts w:ascii="Times New Roman" w:hAnsi="Times New Roman" w:cs="Times New Roman"/>
              </w:rPr>
            </w:pP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70A641"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B63A94" w:rsidRPr="00FF2962" w14:paraId="33E8474C" w14:textId="77777777" w:rsidTr="00065188">
        <w:trPr>
          <w:trHeight w:val="710"/>
        </w:trPr>
        <w:tc>
          <w:tcPr>
            <w:tcW w:w="5029" w:type="dxa"/>
            <w:shd w:val="clear" w:color="auto" w:fill="FFFFFF" w:themeFill="background1"/>
          </w:tcPr>
          <w:p w14:paraId="4679924D" w14:textId="50D0B5BC" w:rsidR="00B63A94" w:rsidRPr="00371F0C" w:rsidRDefault="00B63A94" w:rsidP="00C174E6">
            <w:pPr>
              <w:rPr>
                <w:rFonts w:ascii="Times New Roman" w:hAnsi="Times New Roman" w:cs="Times New Roman"/>
              </w:rPr>
            </w:pPr>
            <w:r w:rsidRPr="00371F0C">
              <w:rPr>
                <w:rFonts w:ascii="Times New Roman" w:hAnsi="Times New Roman" w:cs="Times New Roman"/>
              </w:rPr>
              <w:t>A current title report disclosing all recorded matters of title regarding the parcel which is prepared and dated not more than 30 days from the date of submittal of the application for permitted use permit.</w:t>
            </w:r>
          </w:p>
        </w:tc>
        <w:tc>
          <w:tcPr>
            <w:tcW w:w="1631" w:type="dxa"/>
            <w:shd w:val="clear" w:color="auto" w:fill="FFFFFF" w:themeFill="background1"/>
          </w:tcPr>
          <w:p w14:paraId="40EE5F5A" w14:textId="77777777" w:rsidR="00B63A94" w:rsidRPr="00371F0C" w:rsidRDefault="00B63A94" w:rsidP="00371F0C">
            <w:pPr>
              <w:jc w:val="both"/>
              <w:rPr>
                <w:rFonts w:ascii="Times New Roman" w:hAnsi="Times New Roman" w:cs="Times New Roman"/>
              </w:rPr>
            </w:pPr>
          </w:p>
        </w:tc>
        <w:tc>
          <w:tcPr>
            <w:tcW w:w="1710" w:type="dxa"/>
            <w:shd w:val="clear" w:color="auto" w:fill="FFFFFF" w:themeFill="background1"/>
          </w:tcPr>
          <w:p w14:paraId="13CCCF32" w14:textId="77777777" w:rsidR="00B63A94" w:rsidRPr="003C0823" w:rsidRDefault="00B63A94">
            <w:pPr>
              <w:jc w:val="both"/>
              <w:rPr>
                <w:rFonts w:ascii="Times New Roman" w:hAnsi="Times New Roman" w:cs="Times New Roman"/>
                <w:sz w:val="24"/>
                <w:szCs w:val="24"/>
              </w:rPr>
            </w:pPr>
          </w:p>
        </w:tc>
        <w:tc>
          <w:tcPr>
            <w:tcW w:w="2610" w:type="dxa"/>
            <w:shd w:val="clear" w:color="auto" w:fill="FFFFFF" w:themeFill="background1"/>
          </w:tcPr>
          <w:p w14:paraId="3335804A" w14:textId="77777777" w:rsidR="00B63A94" w:rsidRPr="003C0823" w:rsidRDefault="00B63A94">
            <w:pPr>
              <w:jc w:val="both"/>
              <w:rPr>
                <w:rFonts w:ascii="Times New Roman" w:hAnsi="Times New Roman" w:cs="Times New Roman"/>
                <w:sz w:val="24"/>
                <w:szCs w:val="24"/>
              </w:rPr>
            </w:pPr>
          </w:p>
        </w:tc>
        <w:tc>
          <w:tcPr>
            <w:tcW w:w="720" w:type="dxa"/>
            <w:shd w:val="clear" w:color="auto" w:fill="FFFFFF" w:themeFill="background1"/>
          </w:tcPr>
          <w:p w14:paraId="26876988" w14:textId="77777777" w:rsidR="00B63A94" w:rsidRPr="003C0823" w:rsidRDefault="00B63A94">
            <w:pPr>
              <w:jc w:val="both"/>
              <w:rPr>
                <w:rFonts w:ascii="Times New Roman" w:hAnsi="Times New Roman" w:cs="Times New Roman"/>
                <w:sz w:val="24"/>
                <w:szCs w:val="24"/>
              </w:rPr>
            </w:pPr>
          </w:p>
        </w:tc>
      </w:tr>
      <w:tr w:rsidR="003C0823" w:rsidRPr="00FF2962" w14:paraId="573A6064" w14:textId="77777777" w:rsidTr="00065188">
        <w:trPr>
          <w:trHeight w:val="710"/>
        </w:trPr>
        <w:tc>
          <w:tcPr>
            <w:tcW w:w="5029" w:type="dxa"/>
            <w:shd w:val="clear" w:color="auto" w:fill="FFFFFF" w:themeFill="background1"/>
          </w:tcPr>
          <w:p w14:paraId="10BE89AA" w14:textId="2CB2DDA1" w:rsidR="003C0823" w:rsidRPr="00371F0C" w:rsidRDefault="006D750D" w:rsidP="00C174E6">
            <w:pPr>
              <w:rPr>
                <w:rFonts w:ascii="Times New Roman" w:hAnsi="Times New Roman" w:cs="Times New Roman"/>
              </w:rPr>
            </w:pPr>
            <w:r w:rsidRPr="00371F0C">
              <w:rPr>
                <w:rFonts w:ascii="Times New Roman" w:hAnsi="Times New Roman" w:cs="Times New Roman"/>
              </w:rPr>
              <w:t>List of current owners of each property as indicated by current records of the Davis County Recorder’s Office.</w:t>
            </w:r>
          </w:p>
        </w:tc>
        <w:tc>
          <w:tcPr>
            <w:tcW w:w="1631" w:type="dxa"/>
            <w:shd w:val="clear" w:color="auto" w:fill="FFFFFF" w:themeFill="background1"/>
          </w:tcPr>
          <w:p w14:paraId="78B3F7A1" w14:textId="407EC2A7" w:rsidR="003C0823" w:rsidRPr="00371F0C" w:rsidRDefault="00065188"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2B2FC729" w14:textId="692400AD"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F84A7B"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6A4E41AC" w14:textId="77777777" w:rsidR="003C0823" w:rsidRPr="003C0823" w:rsidRDefault="003C0823">
            <w:pPr>
              <w:jc w:val="both"/>
              <w:rPr>
                <w:rFonts w:ascii="Times New Roman" w:hAnsi="Times New Roman" w:cs="Times New Roman"/>
                <w:sz w:val="24"/>
                <w:szCs w:val="24"/>
              </w:rPr>
            </w:pPr>
          </w:p>
        </w:tc>
      </w:tr>
      <w:tr w:rsidR="003C0823" w:rsidRPr="00FF2962" w14:paraId="5CCA471F" w14:textId="77777777" w:rsidTr="003C0823">
        <w:trPr>
          <w:trHeight w:val="300"/>
        </w:trPr>
        <w:tc>
          <w:tcPr>
            <w:tcW w:w="5029" w:type="dxa"/>
            <w:shd w:val="clear" w:color="auto" w:fill="FFFFFF" w:themeFill="background1"/>
          </w:tcPr>
          <w:p w14:paraId="6EF28243" w14:textId="0450E029" w:rsidR="003C0823" w:rsidRPr="00371F0C" w:rsidRDefault="006D750D" w:rsidP="00C174E6">
            <w:pPr>
              <w:rPr>
                <w:rFonts w:ascii="Times New Roman" w:hAnsi="Times New Roman" w:cs="Times New Roman"/>
              </w:rPr>
            </w:pPr>
            <w:r w:rsidRPr="00371F0C">
              <w:rPr>
                <w:rFonts w:ascii="Times New Roman" w:hAnsi="Times New Roman" w:cs="Times New Roman"/>
              </w:rPr>
              <w:t xml:space="preserve">Provide a </w:t>
            </w:r>
            <w:r w:rsidR="00065188" w:rsidRPr="00371F0C">
              <w:rPr>
                <w:rFonts w:ascii="Times New Roman" w:hAnsi="Times New Roman" w:cs="Times New Roman"/>
              </w:rPr>
              <w:t>s</w:t>
            </w:r>
            <w:r w:rsidRPr="00371F0C">
              <w:rPr>
                <w:rFonts w:ascii="Times New Roman" w:hAnsi="Times New Roman" w:cs="Times New Roman"/>
              </w:rPr>
              <w:t>tatement describing the proposed</w:t>
            </w:r>
            <w:r w:rsidR="00797F29">
              <w:rPr>
                <w:rFonts w:ascii="Times New Roman" w:hAnsi="Times New Roman" w:cs="Times New Roman"/>
              </w:rPr>
              <w:t xml:space="preserve"> project</w:t>
            </w:r>
            <w:r w:rsidRPr="00371F0C">
              <w:rPr>
                <w:rFonts w:ascii="Times New Roman" w:hAnsi="Times New Roman" w:cs="Times New Roman"/>
              </w:rPr>
              <w:t xml:space="preserve">. </w:t>
            </w:r>
          </w:p>
        </w:tc>
        <w:tc>
          <w:tcPr>
            <w:tcW w:w="1631" w:type="dxa"/>
            <w:shd w:val="clear" w:color="auto" w:fill="FFFFFF" w:themeFill="background1"/>
          </w:tcPr>
          <w:p w14:paraId="687C44B1" w14:textId="2D77ACFD" w:rsidR="003C0823" w:rsidRPr="00371F0C" w:rsidRDefault="00065188"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026419FD" w14:textId="253AD18E"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5545B0A9"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6D97349C" w14:textId="77777777" w:rsidR="003C0823" w:rsidRPr="003C0823" w:rsidRDefault="003C0823">
            <w:pPr>
              <w:jc w:val="both"/>
              <w:rPr>
                <w:rFonts w:ascii="Times New Roman" w:hAnsi="Times New Roman" w:cs="Times New Roman"/>
                <w:sz w:val="24"/>
                <w:szCs w:val="24"/>
              </w:rPr>
            </w:pPr>
          </w:p>
        </w:tc>
      </w:tr>
      <w:tr w:rsidR="006D750D" w:rsidRPr="00FF2962" w14:paraId="3B78A05E" w14:textId="77777777" w:rsidTr="003C0823">
        <w:trPr>
          <w:trHeight w:val="300"/>
        </w:trPr>
        <w:tc>
          <w:tcPr>
            <w:tcW w:w="5029" w:type="dxa"/>
            <w:shd w:val="clear" w:color="auto" w:fill="FFFFFF" w:themeFill="background1"/>
          </w:tcPr>
          <w:p w14:paraId="3D0CC1C8" w14:textId="08BBAE67" w:rsidR="006D750D" w:rsidRPr="00371F0C" w:rsidRDefault="006D750D" w:rsidP="00C174E6">
            <w:pPr>
              <w:rPr>
                <w:rFonts w:ascii="Times New Roman" w:hAnsi="Times New Roman" w:cs="Times New Roman"/>
              </w:rPr>
            </w:pPr>
            <w:r w:rsidRPr="00371F0C">
              <w:rPr>
                <w:rFonts w:ascii="Times New Roman" w:hAnsi="Times New Roman" w:cs="Times New Roman"/>
              </w:rPr>
              <w:t>Copies of any agreements with adjacent property owners relevant to the proposed boundary line adjustment.</w:t>
            </w:r>
          </w:p>
        </w:tc>
        <w:tc>
          <w:tcPr>
            <w:tcW w:w="1631" w:type="dxa"/>
            <w:shd w:val="clear" w:color="auto" w:fill="FFFFFF" w:themeFill="background1"/>
          </w:tcPr>
          <w:p w14:paraId="2D72E010" w14:textId="745EDAC3" w:rsidR="006D750D" w:rsidRPr="00371F0C" w:rsidRDefault="00C56A02"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2B0A8774" w14:textId="6AD66DB9" w:rsidR="006D750D" w:rsidRPr="003C0823" w:rsidRDefault="00683BCC">
            <w:pPr>
              <w:jc w:val="both"/>
              <w:rPr>
                <w:rFonts w:ascii="Times New Roman" w:hAnsi="Times New Roman" w:cs="Times New Roman"/>
                <w:sz w:val="24"/>
                <w:szCs w:val="24"/>
              </w:rPr>
            </w:pPr>
            <w:r>
              <w:rPr>
                <w:rFonts w:ascii="Times New Roman" w:hAnsi="Times New Roman" w:cs="Times New Roman"/>
                <w:sz w:val="24"/>
                <w:szCs w:val="24"/>
              </w:rPr>
              <w:t>Legal</w:t>
            </w:r>
          </w:p>
        </w:tc>
        <w:tc>
          <w:tcPr>
            <w:tcW w:w="2610" w:type="dxa"/>
            <w:shd w:val="clear" w:color="auto" w:fill="FFFFFF" w:themeFill="background1"/>
          </w:tcPr>
          <w:p w14:paraId="4DFB251D" w14:textId="77777777" w:rsidR="006D750D" w:rsidRPr="003C0823" w:rsidRDefault="006D750D">
            <w:pPr>
              <w:jc w:val="both"/>
              <w:rPr>
                <w:rFonts w:ascii="Times New Roman" w:hAnsi="Times New Roman" w:cs="Times New Roman"/>
                <w:sz w:val="24"/>
                <w:szCs w:val="24"/>
              </w:rPr>
            </w:pPr>
          </w:p>
        </w:tc>
        <w:tc>
          <w:tcPr>
            <w:tcW w:w="720" w:type="dxa"/>
            <w:shd w:val="clear" w:color="auto" w:fill="FFFFFF" w:themeFill="background1"/>
          </w:tcPr>
          <w:p w14:paraId="36CB9750" w14:textId="77777777" w:rsidR="006D750D" w:rsidRPr="003C0823" w:rsidRDefault="006D750D">
            <w:pPr>
              <w:jc w:val="both"/>
              <w:rPr>
                <w:rFonts w:ascii="Times New Roman" w:hAnsi="Times New Roman" w:cs="Times New Roman"/>
                <w:sz w:val="24"/>
                <w:szCs w:val="24"/>
              </w:rPr>
            </w:pPr>
          </w:p>
        </w:tc>
      </w:tr>
      <w:tr w:rsidR="006D750D" w:rsidRPr="00FF2962" w14:paraId="4121A7F3" w14:textId="77777777" w:rsidTr="003C0823">
        <w:trPr>
          <w:trHeight w:val="300"/>
        </w:trPr>
        <w:tc>
          <w:tcPr>
            <w:tcW w:w="5029" w:type="dxa"/>
            <w:shd w:val="clear" w:color="auto" w:fill="FFFFFF" w:themeFill="background1"/>
          </w:tcPr>
          <w:p w14:paraId="2B2D1384" w14:textId="5A7763AC" w:rsidR="006D750D" w:rsidRPr="00371F0C" w:rsidRDefault="006D750D" w:rsidP="00C174E6">
            <w:pPr>
              <w:rPr>
                <w:rFonts w:ascii="Times New Roman" w:hAnsi="Times New Roman" w:cs="Times New Roman"/>
              </w:rPr>
            </w:pPr>
            <w:r w:rsidRPr="00371F0C">
              <w:rPr>
                <w:rFonts w:ascii="Times New Roman" w:hAnsi="Times New Roman" w:cs="Times New Roman"/>
              </w:rPr>
              <w:t>Signed Property Owner Affidavit</w:t>
            </w:r>
          </w:p>
        </w:tc>
        <w:tc>
          <w:tcPr>
            <w:tcW w:w="1631" w:type="dxa"/>
            <w:shd w:val="clear" w:color="auto" w:fill="FFFFFF" w:themeFill="background1"/>
          </w:tcPr>
          <w:p w14:paraId="7B526C77" w14:textId="31CBE5EB" w:rsidR="006D750D" w:rsidRPr="00371F0C" w:rsidRDefault="00065188"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2418164E" w14:textId="70793773" w:rsidR="006D750D" w:rsidRPr="003C0823" w:rsidRDefault="00683BCC">
            <w:pPr>
              <w:jc w:val="both"/>
              <w:rPr>
                <w:rFonts w:ascii="Times New Roman" w:hAnsi="Times New Roman" w:cs="Times New Roman"/>
                <w:sz w:val="24"/>
                <w:szCs w:val="24"/>
              </w:rPr>
            </w:pPr>
            <w:r>
              <w:rPr>
                <w:rFonts w:ascii="Times New Roman" w:hAnsi="Times New Roman" w:cs="Times New Roman"/>
                <w:sz w:val="24"/>
                <w:szCs w:val="24"/>
              </w:rPr>
              <w:t>Planning/ Legal</w:t>
            </w:r>
          </w:p>
        </w:tc>
        <w:tc>
          <w:tcPr>
            <w:tcW w:w="2610" w:type="dxa"/>
            <w:shd w:val="clear" w:color="auto" w:fill="FFFFFF" w:themeFill="background1"/>
          </w:tcPr>
          <w:p w14:paraId="4B1C7897" w14:textId="77777777" w:rsidR="006D750D" w:rsidRPr="003C0823" w:rsidRDefault="006D750D">
            <w:pPr>
              <w:jc w:val="both"/>
              <w:rPr>
                <w:rFonts w:ascii="Times New Roman" w:hAnsi="Times New Roman" w:cs="Times New Roman"/>
                <w:sz w:val="24"/>
                <w:szCs w:val="24"/>
              </w:rPr>
            </w:pPr>
          </w:p>
        </w:tc>
        <w:tc>
          <w:tcPr>
            <w:tcW w:w="720" w:type="dxa"/>
            <w:shd w:val="clear" w:color="auto" w:fill="FFFFFF" w:themeFill="background1"/>
          </w:tcPr>
          <w:p w14:paraId="1E4B12EC" w14:textId="77777777" w:rsidR="006D750D" w:rsidRPr="003C0823" w:rsidRDefault="006D750D">
            <w:pPr>
              <w:jc w:val="both"/>
              <w:rPr>
                <w:rFonts w:ascii="Times New Roman" w:hAnsi="Times New Roman" w:cs="Times New Roman"/>
                <w:sz w:val="24"/>
                <w:szCs w:val="24"/>
              </w:rPr>
            </w:pPr>
          </w:p>
        </w:tc>
      </w:tr>
      <w:tr w:rsidR="00797F29" w:rsidRPr="00FF2962" w14:paraId="73A410C5" w14:textId="77777777" w:rsidTr="003C0823">
        <w:trPr>
          <w:trHeight w:val="300"/>
        </w:trPr>
        <w:tc>
          <w:tcPr>
            <w:tcW w:w="5029" w:type="dxa"/>
            <w:shd w:val="clear" w:color="auto" w:fill="FFFFFF" w:themeFill="background1"/>
          </w:tcPr>
          <w:p w14:paraId="0163E594" w14:textId="0C397073" w:rsidR="00797F29" w:rsidRPr="00371F0C" w:rsidRDefault="00797F29" w:rsidP="00C174E6">
            <w:pPr>
              <w:rPr>
                <w:rFonts w:ascii="Times New Roman" w:hAnsi="Times New Roman" w:cs="Times New Roman"/>
              </w:rPr>
            </w:pPr>
            <w:r w:rsidRPr="00175F3D">
              <w:rPr>
                <w:rFonts w:ascii="Times New Roman" w:hAnsi="Times New Roman" w:cs="Times New Roman"/>
              </w:rPr>
              <w:t>A letter from providers, addressing the feasibility and their requirements to serve the project</w:t>
            </w:r>
          </w:p>
        </w:tc>
        <w:tc>
          <w:tcPr>
            <w:tcW w:w="1631" w:type="dxa"/>
            <w:shd w:val="clear" w:color="auto" w:fill="FFFFFF" w:themeFill="background1"/>
          </w:tcPr>
          <w:p w14:paraId="706B0247" w14:textId="77777777" w:rsidR="00797F29" w:rsidRPr="00371F0C" w:rsidRDefault="00797F29" w:rsidP="00371F0C">
            <w:pPr>
              <w:jc w:val="both"/>
              <w:rPr>
                <w:rFonts w:ascii="Times New Roman" w:hAnsi="Times New Roman" w:cs="Times New Roman"/>
              </w:rPr>
            </w:pPr>
          </w:p>
        </w:tc>
        <w:tc>
          <w:tcPr>
            <w:tcW w:w="1710" w:type="dxa"/>
            <w:shd w:val="clear" w:color="auto" w:fill="FFFFFF" w:themeFill="background1"/>
          </w:tcPr>
          <w:p w14:paraId="544361BE" w14:textId="77777777" w:rsidR="00797F29" w:rsidRDefault="00797F29">
            <w:pPr>
              <w:jc w:val="both"/>
              <w:rPr>
                <w:rFonts w:ascii="Times New Roman" w:hAnsi="Times New Roman" w:cs="Times New Roman"/>
                <w:sz w:val="24"/>
                <w:szCs w:val="24"/>
              </w:rPr>
            </w:pPr>
          </w:p>
        </w:tc>
        <w:tc>
          <w:tcPr>
            <w:tcW w:w="2610" w:type="dxa"/>
            <w:shd w:val="clear" w:color="auto" w:fill="FFFFFF" w:themeFill="background1"/>
          </w:tcPr>
          <w:p w14:paraId="7B614EE6" w14:textId="3D5F11A3" w:rsidR="00797F29" w:rsidRPr="005D784B" w:rsidRDefault="009D2DE1" w:rsidP="00797F29">
            <w:pPr>
              <w:pStyle w:val="ListParagraph"/>
              <w:numPr>
                <w:ilvl w:val="0"/>
                <w:numId w:val="11"/>
              </w:numPr>
              <w:ind w:left="346"/>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Lumin (</w:t>
            </w:r>
            <w:r w:rsidR="00797F29" w:rsidRPr="005D784B">
              <w:rPr>
                <w:rFonts w:ascii="Times New Roman" w:eastAsia="Times New Roman" w:hAnsi="Times New Roman" w:cs="Times New Roman"/>
                <w:color w:val="000000"/>
                <w:kern w:val="0"/>
                <w14:ligatures w14:val="none"/>
              </w:rPr>
              <w:t>CenturyLink</w:t>
            </w:r>
            <w:r w:rsidR="00E553A2">
              <w:rPr>
                <w:rFonts w:ascii="Times New Roman" w:eastAsia="Times New Roman" w:hAnsi="Times New Roman" w:cs="Times New Roman"/>
                <w:color w:val="000000"/>
                <w:kern w:val="0"/>
                <w14:ligatures w14:val="none"/>
              </w:rPr>
              <w:t xml:space="preserve"> &amp; Quantum Fiber)</w:t>
            </w:r>
          </w:p>
          <w:p w14:paraId="5F1CC07E"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Deuel Creek Irrigation Co</w:t>
            </w:r>
          </w:p>
          <w:p w14:paraId="6D119430"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Dominion Energy</w:t>
            </w:r>
          </w:p>
          <w:p w14:paraId="566EDD49"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Rocky Mountain Power</w:t>
            </w:r>
          </w:p>
          <w:p w14:paraId="762C306E"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South Davis Metro</w:t>
            </w:r>
          </w:p>
          <w:p w14:paraId="184ACFEB"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South Davis Sewer District</w:t>
            </w:r>
          </w:p>
          <w:p w14:paraId="091729D7"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Utopia Fiber</w:t>
            </w:r>
          </w:p>
          <w:p w14:paraId="58ACCAD0"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lastRenderedPageBreak/>
              <w:t xml:space="preserve">Weber Basin Water District </w:t>
            </w:r>
          </w:p>
          <w:p w14:paraId="77ED5FC1"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Xfinity Cable Service</w:t>
            </w:r>
          </w:p>
          <w:p w14:paraId="687F7947" w14:textId="77777777" w:rsidR="00797F29" w:rsidRPr="005D784B" w:rsidRDefault="00797F29" w:rsidP="00797F29">
            <w:pPr>
              <w:pStyle w:val="ListParagraph"/>
              <w:numPr>
                <w:ilvl w:val="0"/>
                <w:numId w:val="11"/>
              </w:numPr>
              <w:ind w:left="346"/>
              <w:rPr>
                <w:rFonts w:ascii="Times New Roman" w:eastAsia="Times New Roman" w:hAnsi="Times New Roman" w:cs="Times New Roman"/>
                <w:color w:val="000000"/>
                <w:kern w:val="0"/>
                <w14:ligatures w14:val="none"/>
              </w:rPr>
            </w:pPr>
            <w:r w:rsidRPr="005D784B">
              <w:rPr>
                <w:rFonts w:ascii="Times New Roman" w:eastAsia="Times New Roman" w:hAnsi="Times New Roman" w:cs="Times New Roman"/>
                <w:color w:val="000000"/>
                <w:kern w:val="0"/>
                <w14:ligatures w14:val="none"/>
              </w:rPr>
              <w:t xml:space="preserve">Davis County Health Department </w:t>
            </w:r>
          </w:p>
          <w:p w14:paraId="38099675" w14:textId="7D5C96E5" w:rsidR="00797F29" w:rsidRPr="003C0823" w:rsidRDefault="00797F29" w:rsidP="00797F29">
            <w:pPr>
              <w:jc w:val="both"/>
              <w:rPr>
                <w:rFonts w:ascii="Times New Roman" w:hAnsi="Times New Roman" w:cs="Times New Roman"/>
                <w:sz w:val="24"/>
                <w:szCs w:val="24"/>
              </w:rPr>
            </w:pPr>
            <w:r w:rsidRPr="005D784B">
              <w:rPr>
                <w:rFonts w:ascii="Times New Roman" w:eastAsia="Times New Roman" w:hAnsi="Times New Roman" w:cs="Times New Roman"/>
                <w:color w:val="000000"/>
                <w:kern w:val="0"/>
                <w14:ligatures w14:val="none"/>
              </w:rPr>
              <w:t>UDOT Region One (1)</w:t>
            </w:r>
          </w:p>
        </w:tc>
        <w:tc>
          <w:tcPr>
            <w:tcW w:w="720" w:type="dxa"/>
            <w:shd w:val="clear" w:color="auto" w:fill="FFFFFF" w:themeFill="background1"/>
          </w:tcPr>
          <w:p w14:paraId="62DDD793" w14:textId="77777777" w:rsidR="00797F29" w:rsidRPr="003C0823" w:rsidRDefault="00797F29">
            <w:pPr>
              <w:jc w:val="both"/>
              <w:rPr>
                <w:rFonts w:ascii="Times New Roman" w:hAnsi="Times New Roman" w:cs="Times New Roman"/>
                <w:sz w:val="24"/>
                <w:szCs w:val="24"/>
              </w:rPr>
            </w:pPr>
          </w:p>
        </w:tc>
      </w:tr>
      <w:tr w:rsidR="004D67F4" w:rsidRPr="00FF2962" w14:paraId="3A56FA1E" w14:textId="77777777" w:rsidTr="003C0823">
        <w:trPr>
          <w:trHeight w:val="300"/>
        </w:trPr>
        <w:tc>
          <w:tcPr>
            <w:tcW w:w="5029" w:type="dxa"/>
            <w:shd w:val="clear" w:color="auto" w:fill="FFFFFF" w:themeFill="background1"/>
          </w:tcPr>
          <w:p w14:paraId="1E3CB2FC" w14:textId="77777777" w:rsidR="004D67F4" w:rsidRPr="00371F0C" w:rsidRDefault="004D67F4" w:rsidP="00C174E6">
            <w:pPr>
              <w:rPr>
                <w:rFonts w:ascii="Times New Roman" w:hAnsi="Times New Roman" w:cs="Times New Roman"/>
              </w:rPr>
            </w:pPr>
            <w:r w:rsidRPr="00371F0C">
              <w:rPr>
                <w:rFonts w:ascii="Times New Roman" w:hAnsi="Times New Roman" w:cs="Times New Roman"/>
              </w:rPr>
              <w:t xml:space="preserve">Plan Set including: </w:t>
            </w:r>
          </w:p>
          <w:p w14:paraId="574F3BA2" w14:textId="105532C6" w:rsidR="004D67F4" w:rsidRPr="00371F0C" w:rsidRDefault="004D67F4" w:rsidP="004D67F4">
            <w:pPr>
              <w:pStyle w:val="ListParagraph"/>
              <w:numPr>
                <w:ilvl w:val="0"/>
                <w:numId w:val="5"/>
              </w:numPr>
              <w:rPr>
                <w:rFonts w:ascii="Times New Roman" w:hAnsi="Times New Roman" w:cs="Times New Roman"/>
              </w:rPr>
            </w:pPr>
            <w:r w:rsidRPr="00371F0C">
              <w:rPr>
                <w:rFonts w:ascii="Times New Roman" w:hAnsi="Times New Roman" w:cs="Times New Roman"/>
              </w:rPr>
              <w:t xml:space="preserve">Cover sheet </w:t>
            </w:r>
          </w:p>
          <w:p w14:paraId="3E3FB196" w14:textId="3B1A908F" w:rsidR="004D67F4" w:rsidRPr="00371F0C" w:rsidRDefault="004D67F4" w:rsidP="004D67F4">
            <w:pPr>
              <w:pStyle w:val="ListParagraph"/>
              <w:numPr>
                <w:ilvl w:val="0"/>
                <w:numId w:val="5"/>
              </w:numPr>
              <w:rPr>
                <w:rFonts w:ascii="Times New Roman" w:hAnsi="Times New Roman" w:cs="Times New Roman"/>
              </w:rPr>
            </w:pPr>
            <w:r w:rsidRPr="00371F0C">
              <w:rPr>
                <w:rFonts w:ascii="Times New Roman" w:hAnsi="Times New Roman" w:cs="Times New Roman"/>
              </w:rPr>
              <w:t xml:space="preserve">Existing Conditions Inventory Sheet </w:t>
            </w:r>
            <w:r w:rsidR="00B63A94" w:rsidRPr="00371F0C">
              <w:rPr>
                <w:rFonts w:ascii="Times New Roman" w:hAnsi="Times New Roman" w:cs="Times New Roman"/>
              </w:rPr>
              <w:t>(Survey)</w:t>
            </w:r>
          </w:p>
          <w:p w14:paraId="183B0CBD"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 xml:space="preserve">Site Plan </w:t>
            </w:r>
          </w:p>
          <w:p w14:paraId="510A960E"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Grading and Drainage Sheet</w:t>
            </w:r>
          </w:p>
          <w:p w14:paraId="26FBBAEB" w14:textId="77777777"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Utility Plan Sheet</w:t>
            </w:r>
          </w:p>
          <w:p w14:paraId="4AC0375A" w14:textId="2F84877F" w:rsidR="004D67F4" w:rsidRPr="00371F0C" w:rsidRDefault="004D67F4" w:rsidP="00C174E6">
            <w:pPr>
              <w:pStyle w:val="ListParagraph"/>
              <w:numPr>
                <w:ilvl w:val="0"/>
                <w:numId w:val="5"/>
              </w:numPr>
              <w:rPr>
                <w:rFonts w:ascii="Times New Roman" w:hAnsi="Times New Roman" w:cs="Times New Roman"/>
              </w:rPr>
            </w:pPr>
            <w:r w:rsidRPr="00371F0C">
              <w:rPr>
                <w:rFonts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dRDefault="004D67F4" w:rsidP="00371F0C">
            <w:pPr>
              <w:jc w:val="both"/>
              <w:rPr>
                <w:rFonts w:ascii="Times New Roman" w:hAnsi="Times New Roman" w:cs="Times New Roman"/>
              </w:rPr>
            </w:pPr>
            <w:r w:rsidRPr="00371F0C">
              <w:rPr>
                <w:rFonts w:ascii="Times New Roman" w:hAnsi="Times New Roman" w:cs="Times New Roman"/>
              </w:rPr>
              <w:t>12.55.134</w:t>
            </w:r>
          </w:p>
        </w:tc>
        <w:tc>
          <w:tcPr>
            <w:tcW w:w="1710" w:type="dxa"/>
            <w:shd w:val="clear" w:color="auto" w:fill="FFFFFF" w:themeFill="background1"/>
          </w:tcPr>
          <w:p w14:paraId="01E544F3" w14:textId="77777777" w:rsidR="004D67F4" w:rsidRDefault="004D67F4">
            <w:pPr>
              <w:jc w:val="both"/>
              <w:rPr>
                <w:rFonts w:ascii="Times New Roman" w:hAnsi="Times New Roman" w:cs="Times New Roman"/>
                <w:sz w:val="24"/>
                <w:szCs w:val="24"/>
              </w:rPr>
            </w:pPr>
          </w:p>
        </w:tc>
        <w:tc>
          <w:tcPr>
            <w:tcW w:w="2610" w:type="dxa"/>
            <w:shd w:val="clear" w:color="auto" w:fill="FFFFFF" w:themeFill="background1"/>
          </w:tcPr>
          <w:p w14:paraId="5392D81F" w14:textId="77777777" w:rsidR="004D67F4" w:rsidRPr="003C0823" w:rsidRDefault="004D67F4">
            <w:pPr>
              <w:jc w:val="both"/>
              <w:rPr>
                <w:rFonts w:ascii="Times New Roman" w:hAnsi="Times New Roman" w:cs="Times New Roman"/>
                <w:sz w:val="24"/>
                <w:szCs w:val="24"/>
              </w:rPr>
            </w:pPr>
          </w:p>
        </w:tc>
        <w:tc>
          <w:tcPr>
            <w:tcW w:w="720" w:type="dxa"/>
            <w:shd w:val="clear" w:color="auto" w:fill="FFFFFF" w:themeFill="background1"/>
          </w:tcPr>
          <w:p w14:paraId="4379FFCB" w14:textId="77777777" w:rsidR="004D67F4" w:rsidRPr="003C0823" w:rsidRDefault="004D67F4">
            <w:pPr>
              <w:jc w:val="both"/>
              <w:rPr>
                <w:rFonts w:ascii="Times New Roman" w:hAnsi="Times New Roman" w:cs="Times New Roman"/>
                <w:sz w:val="24"/>
                <w:szCs w:val="24"/>
              </w:rPr>
            </w:pPr>
          </w:p>
        </w:tc>
      </w:tr>
      <w:tr w:rsidR="004D67F4" w:rsidRPr="00FF2962" w14:paraId="34471DA9" w14:textId="77777777" w:rsidTr="003C0823">
        <w:trPr>
          <w:trHeight w:val="300"/>
        </w:trPr>
        <w:tc>
          <w:tcPr>
            <w:tcW w:w="5029" w:type="dxa"/>
            <w:shd w:val="clear" w:color="auto" w:fill="FFFFFF" w:themeFill="background1"/>
          </w:tcPr>
          <w:p w14:paraId="2EEE5ECF" w14:textId="77777777" w:rsidR="004D67F4" w:rsidRPr="00371F0C" w:rsidRDefault="004D67F4" w:rsidP="00C174E6">
            <w:pPr>
              <w:rPr>
                <w:rFonts w:ascii="Times New Roman" w:hAnsi="Times New Roman" w:cs="Times New Roman"/>
              </w:rPr>
            </w:pPr>
            <w:r w:rsidRPr="00371F0C">
              <w:rPr>
                <w:rFonts w:ascii="Times New Roman" w:hAnsi="Times New Roman" w:cs="Times New Roman"/>
              </w:rPr>
              <w:t>Parcel Development Requirements:</w:t>
            </w:r>
          </w:p>
          <w:p w14:paraId="31625688" w14:textId="7BCC6D9C" w:rsidR="004D67F4" w:rsidRPr="00371F0C" w:rsidRDefault="0032387C" w:rsidP="004D67F4">
            <w:pPr>
              <w:pStyle w:val="ListParagraph"/>
              <w:numPr>
                <w:ilvl w:val="0"/>
                <w:numId w:val="6"/>
              </w:numPr>
              <w:rPr>
                <w:rFonts w:ascii="Times New Roman" w:hAnsi="Times New Roman" w:cs="Times New Roman"/>
              </w:rPr>
            </w:pPr>
            <w:r>
              <w:rPr>
                <w:rFonts w:ascii="Times New Roman" w:hAnsi="Times New Roman" w:cs="Times New Roman"/>
              </w:rPr>
              <w:t>S</w:t>
            </w:r>
            <w:r w:rsidR="004D67F4" w:rsidRPr="00371F0C">
              <w:rPr>
                <w:rFonts w:ascii="Times New Roman" w:hAnsi="Times New Roman" w:cs="Times New Roman"/>
              </w:rPr>
              <w:t>treet and public improvements such as curb, getter, and sidewalk will need to be installed</w:t>
            </w:r>
            <w:r w:rsidR="008D1127" w:rsidRPr="00371F0C">
              <w:rPr>
                <w:rFonts w:ascii="Times New Roman" w:hAnsi="Times New Roman" w:cs="Times New Roman"/>
              </w:rPr>
              <w:t xml:space="preserve"> per</w:t>
            </w:r>
            <w:r w:rsidR="004D67F4" w:rsidRPr="00371F0C">
              <w:rPr>
                <w:rFonts w:ascii="Times New Roman" w:hAnsi="Times New Roman" w:cs="Times New Roman"/>
              </w:rPr>
              <w:t xml:space="preserve"> CZC 12.55.190</w:t>
            </w:r>
          </w:p>
          <w:p w14:paraId="503BDBCE" w14:textId="37AA77BE" w:rsidR="008D1127" w:rsidRPr="00371F0C" w:rsidRDefault="008D1127" w:rsidP="008D1127">
            <w:pPr>
              <w:pStyle w:val="ListParagraph"/>
              <w:numPr>
                <w:ilvl w:val="0"/>
                <w:numId w:val="6"/>
              </w:numPr>
              <w:rPr>
                <w:rFonts w:ascii="Times New Roman" w:hAnsi="Times New Roman" w:cs="Times New Roman"/>
              </w:rPr>
            </w:pPr>
            <w:r w:rsidRPr="00371F0C">
              <w:rPr>
                <w:rFonts w:ascii="Times New Roman" w:hAnsi="Times New Roman" w:cs="Times New Roman"/>
              </w:rPr>
              <w:t>Identify street and right-of-way dedication per CZC 12.55.190</w:t>
            </w:r>
          </w:p>
        </w:tc>
        <w:tc>
          <w:tcPr>
            <w:tcW w:w="1631" w:type="dxa"/>
            <w:shd w:val="clear" w:color="auto" w:fill="FFFFFF" w:themeFill="background1"/>
          </w:tcPr>
          <w:p w14:paraId="236C5AB5" w14:textId="78E5B0E5" w:rsidR="004D67F4" w:rsidRPr="00371F0C" w:rsidRDefault="008D1127" w:rsidP="00371F0C">
            <w:pPr>
              <w:jc w:val="both"/>
              <w:rPr>
                <w:rFonts w:ascii="Times New Roman" w:hAnsi="Times New Roman" w:cs="Times New Roman"/>
              </w:rPr>
            </w:pPr>
            <w:r w:rsidRPr="00371F0C">
              <w:rPr>
                <w:rFonts w:ascii="Times New Roman" w:hAnsi="Times New Roman" w:cs="Times New Roman"/>
              </w:rPr>
              <w:t>12.55.134</w:t>
            </w:r>
          </w:p>
        </w:tc>
        <w:tc>
          <w:tcPr>
            <w:tcW w:w="1710" w:type="dxa"/>
            <w:shd w:val="clear" w:color="auto" w:fill="FFFFFF" w:themeFill="background1"/>
          </w:tcPr>
          <w:p w14:paraId="0EE0A8AD" w14:textId="77777777" w:rsidR="004D67F4" w:rsidRDefault="004D67F4">
            <w:pPr>
              <w:jc w:val="both"/>
              <w:rPr>
                <w:rFonts w:ascii="Times New Roman" w:hAnsi="Times New Roman" w:cs="Times New Roman"/>
                <w:sz w:val="24"/>
                <w:szCs w:val="24"/>
              </w:rPr>
            </w:pPr>
          </w:p>
        </w:tc>
        <w:tc>
          <w:tcPr>
            <w:tcW w:w="2610" w:type="dxa"/>
            <w:shd w:val="clear" w:color="auto" w:fill="FFFFFF" w:themeFill="background1"/>
          </w:tcPr>
          <w:p w14:paraId="5BB39CEF" w14:textId="77777777" w:rsidR="004D67F4" w:rsidRPr="003C0823" w:rsidRDefault="004D67F4">
            <w:pPr>
              <w:jc w:val="both"/>
              <w:rPr>
                <w:rFonts w:ascii="Times New Roman" w:hAnsi="Times New Roman" w:cs="Times New Roman"/>
                <w:sz w:val="24"/>
                <w:szCs w:val="24"/>
              </w:rPr>
            </w:pPr>
          </w:p>
        </w:tc>
        <w:tc>
          <w:tcPr>
            <w:tcW w:w="720" w:type="dxa"/>
            <w:shd w:val="clear" w:color="auto" w:fill="FFFFFF" w:themeFill="background1"/>
          </w:tcPr>
          <w:p w14:paraId="14985D7C" w14:textId="77777777" w:rsidR="004D67F4" w:rsidRPr="003C0823" w:rsidRDefault="004D67F4">
            <w:pPr>
              <w:jc w:val="both"/>
              <w:rPr>
                <w:rFonts w:ascii="Times New Roman" w:hAnsi="Times New Roman" w:cs="Times New Roman"/>
                <w:sz w:val="24"/>
                <w:szCs w:val="24"/>
              </w:rPr>
            </w:pPr>
          </w:p>
        </w:tc>
      </w:tr>
      <w:tr w:rsidR="008D1127" w:rsidRPr="00FF2962" w14:paraId="5C612D82" w14:textId="77777777" w:rsidTr="008D1127">
        <w:trPr>
          <w:trHeight w:val="300"/>
        </w:trPr>
        <w:tc>
          <w:tcPr>
            <w:tcW w:w="5029" w:type="dxa"/>
            <w:shd w:val="clear" w:color="auto" w:fill="003A5D"/>
          </w:tcPr>
          <w:p w14:paraId="7AC3FEF9" w14:textId="12B6B02C" w:rsidR="008D1127" w:rsidRDefault="008D1127" w:rsidP="008D1127">
            <w:pPr>
              <w:rPr>
                <w:rFonts w:ascii="Times New Roman" w:hAnsi="Times New Roman" w:cs="Times New Roman"/>
                <w:sz w:val="24"/>
                <w:szCs w:val="24"/>
              </w:rPr>
            </w:pPr>
            <w:r>
              <w:rPr>
                <w:rFonts w:ascii="Times New Roman" w:hAnsi="Times New Roman" w:cs="Times New Roman"/>
                <w:b/>
                <w:bCs/>
                <w:sz w:val="24"/>
                <w:szCs w:val="24"/>
              </w:rPr>
              <w:t xml:space="preserve">Site Plan </w:t>
            </w:r>
          </w:p>
        </w:tc>
        <w:tc>
          <w:tcPr>
            <w:tcW w:w="1631" w:type="dxa"/>
            <w:shd w:val="clear" w:color="auto" w:fill="003A5D"/>
          </w:tcPr>
          <w:p w14:paraId="4C199D54" w14:textId="77777777" w:rsidR="008D1127" w:rsidRPr="00065188" w:rsidRDefault="008D1127" w:rsidP="00371F0C">
            <w:pPr>
              <w:jc w:val="both"/>
              <w:rPr>
                <w:rFonts w:ascii="Times New Roman" w:hAnsi="Times New Roman" w:cs="Times New Roman"/>
                <w:sz w:val="24"/>
                <w:szCs w:val="24"/>
              </w:rPr>
            </w:pPr>
          </w:p>
        </w:tc>
        <w:tc>
          <w:tcPr>
            <w:tcW w:w="1710" w:type="dxa"/>
            <w:shd w:val="clear" w:color="auto" w:fill="003A5D"/>
          </w:tcPr>
          <w:p w14:paraId="0DB5778F" w14:textId="77777777" w:rsidR="008D1127" w:rsidRDefault="008D1127" w:rsidP="008D1127">
            <w:pPr>
              <w:jc w:val="both"/>
              <w:rPr>
                <w:rFonts w:ascii="Times New Roman" w:hAnsi="Times New Roman" w:cs="Times New Roman"/>
                <w:sz w:val="24"/>
                <w:szCs w:val="24"/>
              </w:rPr>
            </w:pPr>
          </w:p>
        </w:tc>
        <w:tc>
          <w:tcPr>
            <w:tcW w:w="2610" w:type="dxa"/>
            <w:shd w:val="clear" w:color="auto" w:fill="003A5D"/>
          </w:tcPr>
          <w:p w14:paraId="05B86CD7" w14:textId="77777777" w:rsidR="008D1127" w:rsidRPr="003C0823" w:rsidRDefault="008D1127" w:rsidP="008D1127">
            <w:pPr>
              <w:jc w:val="both"/>
              <w:rPr>
                <w:rFonts w:ascii="Times New Roman" w:hAnsi="Times New Roman" w:cs="Times New Roman"/>
                <w:sz w:val="24"/>
                <w:szCs w:val="24"/>
              </w:rPr>
            </w:pPr>
          </w:p>
        </w:tc>
        <w:tc>
          <w:tcPr>
            <w:tcW w:w="720" w:type="dxa"/>
            <w:shd w:val="clear" w:color="auto" w:fill="003A5D"/>
          </w:tcPr>
          <w:p w14:paraId="0F3416F3" w14:textId="77777777" w:rsidR="008D1127" w:rsidRPr="003C0823" w:rsidRDefault="008D1127" w:rsidP="008D1127">
            <w:pPr>
              <w:jc w:val="both"/>
              <w:rPr>
                <w:rFonts w:ascii="Times New Roman" w:hAnsi="Times New Roman" w:cs="Times New Roman"/>
                <w:sz w:val="24"/>
                <w:szCs w:val="24"/>
              </w:rPr>
            </w:pPr>
          </w:p>
        </w:tc>
      </w:tr>
      <w:tr w:rsidR="008D1127" w:rsidRPr="00FF2962" w14:paraId="529C9F3B" w14:textId="77777777" w:rsidTr="003C0823">
        <w:trPr>
          <w:trHeight w:val="300"/>
        </w:trPr>
        <w:tc>
          <w:tcPr>
            <w:tcW w:w="5029" w:type="dxa"/>
            <w:shd w:val="clear" w:color="auto" w:fill="FFFFFF" w:themeFill="background1"/>
          </w:tcPr>
          <w:p w14:paraId="3FC4914F" w14:textId="77777777" w:rsidR="00C81C00" w:rsidRPr="00371F0C" w:rsidRDefault="00C81C00" w:rsidP="008D1127">
            <w:pPr>
              <w:rPr>
                <w:rFonts w:ascii="Times New Roman" w:hAnsi="Times New Roman" w:cs="Times New Roman"/>
              </w:rPr>
            </w:pPr>
            <w:r w:rsidRPr="00371F0C">
              <w:rPr>
                <w:rFonts w:ascii="Times New Roman" w:hAnsi="Times New Roman" w:cs="Times New Roman"/>
              </w:rPr>
              <w:t>Plans shall be drawn at a scale no smaller than one inch equals 100 feet on 24" x 36" sheets</w:t>
            </w:r>
          </w:p>
          <w:p w14:paraId="7C79CA5A" w14:textId="77777777" w:rsidR="00C81C00" w:rsidRDefault="00C81C00" w:rsidP="008D1127">
            <w:pPr>
              <w:rPr>
                <w:rFonts w:ascii="Times New Roman" w:eastAsia="Times New Roman" w:hAnsi="Times New Roman" w:cs="Times New Roman"/>
                <w:kern w:val="0"/>
                <w14:ligatures w14:val="none"/>
              </w:rPr>
            </w:pPr>
          </w:p>
          <w:p w14:paraId="307D08D4" w14:textId="77777777" w:rsidR="00371F0C" w:rsidRDefault="00371F0C" w:rsidP="008D112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One electronic copy shall be submitted</w:t>
            </w:r>
          </w:p>
          <w:p w14:paraId="6E6F64D4" w14:textId="77777777" w:rsidR="00371F0C" w:rsidRDefault="00371F0C" w:rsidP="008D1127">
            <w:pPr>
              <w:rPr>
                <w:rFonts w:ascii="Times New Roman" w:eastAsia="Times New Roman" w:hAnsi="Times New Roman" w:cs="Times New Roman"/>
                <w:kern w:val="0"/>
                <w14:ligatures w14:val="none"/>
              </w:rPr>
            </w:pPr>
          </w:p>
          <w:p w14:paraId="16E20408" w14:textId="47C868F5" w:rsidR="00371F0C" w:rsidRDefault="00371F0C" w:rsidP="008D1127">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paper copies shall be submitted at the time of compliance review </w:t>
            </w:r>
          </w:p>
          <w:p w14:paraId="60287C37" w14:textId="77777777" w:rsidR="00371F0C" w:rsidRPr="00371F0C" w:rsidRDefault="00371F0C" w:rsidP="008D1127">
            <w:pPr>
              <w:rPr>
                <w:rFonts w:ascii="Times New Roman" w:eastAsia="Times New Roman" w:hAnsi="Times New Roman" w:cs="Times New Roman"/>
                <w:kern w:val="0"/>
                <w14:ligatures w14:val="none"/>
              </w:rPr>
            </w:pPr>
          </w:p>
          <w:p w14:paraId="6E09783B" w14:textId="73075CA3" w:rsidR="008D1127" w:rsidRPr="00371F0C" w:rsidRDefault="008D1127" w:rsidP="008D1127">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Each Sheet should include the following: </w:t>
            </w:r>
          </w:p>
          <w:p w14:paraId="7C566033" w14:textId="77777777" w:rsidR="008D1127" w:rsidRPr="00371F0C"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18B56C9B" w14:textId="77777777" w:rsidR="008D1127" w:rsidRPr="00371F0C"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03143554" w14:textId="77777777" w:rsidR="008D1127" w:rsidRPr="00371F0C"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394E81C7" w14:textId="77777777" w:rsidR="008D1127" w:rsidRPr="00371F0C"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41E73E0D" w14:textId="77777777" w:rsidR="008D1127" w:rsidRPr="00371F0C"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2D02F520" w14:textId="77777777" w:rsidR="008D1127" w:rsidRDefault="008D1127"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3CC3137A" w14:textId="77777777" w:rsidR="00371F0C" w:rsidRDefault="00371F0C"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North Arrow</w:t>
            </w:r>
          </w:p>
          <w:p w14:paraId="03F82F63" w14:textId="1FC051D8" w:rsidR="00371F0C" w:rsidRPr="00371F0C" w:rsidRDefault="00371F0C" w:rsidP="008D1127">
            <w:pPr>
              <w:pStyle w:val="ListParagraph"/>
              <w:numPr>
                <w:ilvl w:val="0"/>
                <w:numId w:val="8"/>
              </w:numPr>
              <w:tabs>
                <w:tab w:val="left" w:pos="1275"/>
              </w:tabs>
              <w:ind w:left="525"/>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Scale</w:t>
            </w:r>
          </w:p>
        </w:tc>
        <w:tc>
          <w:tcPr>
            <w:tcW w:w="1631" w:type="dxa"/>
            <w:shd w:val="clear" w:color="auto" w:fill="FFFFFF" w:themeFill="background1"/>
          </w:tcPr>
          <w:p w14:paraId="633E9B51" w14:textId="6478B638" w:rsidR="008D1127" w:rsidRPr="00371F0C" w:rsidRDefault="008D1127" w:rsidP="00371F0C">
            <w:pPr>
              <w:jc w:val="both"/>
              <w:rPr>
                <w:rFonts w:ascii="Times New Roman" w:hAnsi="Times New Roman" w:cs="Times New Roman"/>
              </w:rPr>
            </w:pPr>
            <w:r w:rsidRPr="00371F0C">
              <w:rPr>
                <w:rFonts w:ascii="Times New Roman" w:hAnsi="Times New Roman" w:cs="Times New Roman"/>
              </w:rPr>
              <w:t>12.55.134 &amp; 15.05.060</w:t>
            </w:r>
          </w:p>
        </w:tc>
        <w:tc>
          <w:tcPr>
            <w:tcW w:w="1710" w:type="dxa"/>
            <w:shd w:val="clear" w:color="auto" w:fill="FFFFFF" w:themeFill="background1"/>
          </w:tcPr>
          <w:p w14:paraId="73D94EA9" w14:textId="5841E7D3" w:rsidR="008D1127" w:rsidRPr="00371F0C" w:rsidRDefault="008D1127" w:rsidP="008D1127">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2AB9A3C" w14:textId="77777777" w:rsidR="008D1127" w:rsidRPr="003C0823" w:rsidRDefault="008D1127" w:rsidP="008D1127">
            <w:pPr>
              <w:jc w:val="both"/>
              <w:rPr>
                <w:rFonts w:ascii="Times New Roman" w:hAnsi="Times New Roman" w:cs="Times New Roman"/>
                <w:sz w:val="24"/>
                <w:szCs w:val="24"/>
              </w:rPr>
            </w:pPr>
          </w:p>
        </w:tc>
        <w:tc>
          <w:tcPr>
            <w:tcW w:w="720" w:type="dxa"/>
            <w:shd w:val="clear" w:color="auto" w:fill="FFFFFF" w:themeFill="background1"/>
          </w:tcPr>
          <w:p w14:paraId="3C48DEEB" w14:textId="77777777" w:rsidR="008D1127" w:rsidRPr="003C0823" w:rsidRDefault="008D1127" w:rsidP="008D1127">
            <w:pPr>
              <w:jc w:val="both"/>
              <w:rPr>
                <w:rFonts w:ascii="Times New Roman" w:hAnsi="Times New Roman" w:cs="Times New Roman"/>
                <w:sz w:val="24"/>
                <w:szCs w:val="24"/>
              </w:rPr>
            </w:pPr>
          </w:p>
        </w:tc>
      </w:tr>
      <w:tr w:rsidR="008D1127" w:rsidRPr="00FF2962" w14:paraId="7ABB1537" w14:textId="77777777" w:rsidTr="008D1127">
        <w:trPr>
          <w:trHeight w:val="300"/>
        </w:trPr>
        <w:tc>
          <w:tcPr>
            <w:tcW w:w="5029" w:type="dxa"/>
            <w:shd w:val="clear" w:color="auto" w:fill="003A5D"/>
          </w:tcPr>
          <w:p w14:paraId="2AE2AFA7" w14:textId="10D46F58" w:rsidR="008D1127" w:rsidRPr="008D1127" w:rsidRDefault="008D1127" w:rsidP="008D1127">
            <w:pPr>
              <w:rPr>
                <w:rFonts w:ascii="Times New Roman" w:eastAsia="Times New Roman" w:hAnsi="Times New Roman" w:cs="Times New Roman"/>
                <w:b/>
                <w:bCs/>
                <w:color w:val="FFFFFF" w:themeColor="background1"/>
                <w:kern w:val="0"/>
                <w:sz w:val="24"/>
                <w:szCs w:val="24"/>
                <w14:ligatures w14:val="none"/>
              </w:rPr>
            </w:pPr>
            <w:r w:rsidRPr="008D1127">
              <w:rPr>
                <w:rFonts w:ascii="Times New Roman" w:eastAsia="Times New Roman" w:hAnsi="Times New Roman" w:cs="Times New Roman"/>
                <w:b/>
                <w:bCs/>
                <w:color w:val="FFFFFF" w:themeColor="background1"/>
                <w:kern w:val="0"/>
                <w:sz w:val="24"/>
                <w:szCs w:val="24"/>
                <w14:ligatures w14:val="none"/>
              </w:rPr>
              <w:t xml:space="preserve">Site Plan Cover Page: </w:t>
            </w:r>
          </w:p>
        </w:tc>
        <w:tc>
          <w:tcPr>
            <w:tcW w:w="1631" w:type="dxa"/>
            <w:shd w:val="clear" w:color="auto" w:fill="003A5D"/>
          </w:tcPr>
          <w:p w14:paraId="55795A68" w14:textId="77777777" w:rsidR="008D1127" w:rsidRPr="008D1127" w:rsidRDefault="008D1127" w:rsidP="00371F0C">
            <w:pPr>
              <w:jc w:val="both"/>
              <w:rPr>
                <w:rFonts w:ascii="Times New Roman" w:hAnsi="Times New Roman" w:cs="Times New Roman"/>
                <w:b/>
                <w:bCs/>
                <w:color w:val="FFFFFF" w:themeColor="background1"/>
                <w:sz w:val="24"/>
                <w:szCs w:val="24"/>
              </w:rPr>
            </w:pPr>
          </w:p>
        </w:tc>
        <w:tc>
          <w:tcPr>
            <w:tcW w:w="1710" w:type="dxa"/>
            <w:shd w:val="clear" w:color="auto" w:fill="003A5D"/>
          </w:tcPr>
          <w:p w14:paraId="2B8E1F39" w14:textId="77777777" w:rsidR="008D1127" w:rsidRPr="008D1127" w:rsidRDefault="008D1127" w:rsidP="008D1127">
            <w:pPr>
              <w:jc w:val="both"/>
              <w:rPr>
                <w:rFonts w:ascii="Times New Roman" w:hAnsi="Times New Roman" w:cs="Times New Roman"/>
                <w:b/>
                <w:bCs/>
                <w:color w:val="FFFFFF" w:themeColor="background1"/>
                <w:sz w:val="24"/>
                <w:szCs w:val="24"/>
              </w:rPr>
            </w:pPr>
          </w:p>
        </w:tc>
        <w:tc>
          <w:tcPr>
            <w:tcW w:w="2610" w:type="dxa"/>
            <w:shd w:val="clear" w:color="auto" w:fill="003A5D"/>
          </w:tcPr>
          <w:p w14:paraId="0650A693" w14:textId="77777777" w:rsidR="008D1127" w:rsidRPr="008D1127" w:rsidRDefault="008D1127" w:rsidP="008D1127">
            <w:pPr>
              <w:jc w:val="both"/>
              <w:rPr>
                <w:rFonts w:ascii="Times New Roman" w:hAnsi="Times New Roman" w:cs="Times New Roman"/>
                <w:b/>
                <w:bCs/>
                <w:color w:val="FFFFFF" w:themeColor="background1"/>
                <w:sz w:val="24"/>
                <w:szCs w:val="24"/>
              </w:rPr>
            </w:pPr>
          </w:p>
        </w:tc>
        <w:tc>
          <w:tcPr>
            <w:tcW w:w="720" w:type="dxa"/>
            <w:shd w:val="clear" w:color="auto" w:fill="003A5D"/>
          </w:tcPr>
          <w:p w14:paraId="5F131936" w14:textId="77777777" w:rsidR="008D1127" w:rsidRPr="008D1127" w:rsidRDefault="008D1127" w:rsidP="008D1127">
            <w:pPr>
              <w:jc w:val="both"/>
              <w:rPr>
                <w:rFonts w:ascii="Times New Roman" w:hAnsi="Times New Roman" w:cs="Times New Roman"/>
                <w:b/>
                <w:bCs/>
                <w:color w:val="FFFFFF" w:themeColor="background1"/>
                <w:sz w:val="24"/>
                <w:szCs w:val="24"/>
              </w:rPr>
            </w:pPr>
          </w:p>
        </w:tc>
      </w:tr>
      <w:tr w:rsidR="008D1127" w:rsidRPr="00FF2962" w14:paraId="502D290A" w14:textId="77777777" w:rsidTr="00FB50A5">
        <w:trPr>
          <w:trHeight w:val="300"/>
        </w:trPr>
        <w:tc>
          <w:tcPr>
            <w:tcW w:w="5029" w:type="dxa"/>
            <w:shd w:val="clear" w:color="auto" w:fill="FFFFFF" w:themeFill="background1"/>
          </w:tcPr>
          <w:p w14:paraId="43670B20" w14:textId="77777777" w:rsidR="008D1127" w:rsidRPr="00371F0C" w:rsidRDefault="008D1127" w:rsidP="00FB50A5">
            <w:pPr>
              <w:rPr>
                <w:rFonts w:ascii="Times New Roman" w:eastAsia="Times New Roman" w:hAnsi="Times New Roman" w:cs="Times New Roman"/>
                <w:kern w:val="0"/>
                <w14:ligatures w14:val="none"/>
              </w:rPr>
            </w:pPr>
            <w:r w:rsidRPr="00371F0C">
              <w:rPr>
                <w:rFonts w:ascii="Times New Roman" w:eastAsia="Times New Roman" w:hAnsi="Times New Roman" w:cs="Times New Roman"/>
                <w:kern w:val="0"/>
                <w14:ligatures w14:val="none"/>
              </w:rPr>
              <w:t xml:space="preserve">Cover Page including the following: </w:t>
            </w:r>
          </w:p>
          <w:p w14:paraId="63229986"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Engineer Contact information </w:t>
            </w:r>
          </w:p>
          <w:p w14:paraId="41688DC9"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Name </w:t>
            </w:r>
          </w:p>
          <w:p w14:paraId="63142545"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Phone number</w:t>
            </w:r>
          </w:p>
          <w:p w14:paraId="16E6AC53"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Firm</w:t>
            </w:r>
          </w:p>
          <w:p w14:paraId="2A6DA0FA"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Address</w:t>
            </w:r>
          </w:p>
          <w:p w14:paraId="4AC572D5"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Page number</w:t>
            </w:r>
          </w:p>
          <w:p w14:paraId="13D33152"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Development Use</w:t>
            </w:r>
          </w:p>
          <w:p w14:paraId="35868C6F" w14:textId="77777777" w:rsidR="008D1127" w:rsidRPr="00371F0C" w:rsidRDefault="008D1127"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lastRenderedPageBreak/>
              <w:t xml:space="preserve">Engineer Stamp </w:t>
            </w:r>
          </w:p>
          <w:p w14:paraId="2817C565" w14:textId="39008A75" w:rsidR="00B63A94" w:rsidRPr="00371F0C" w:rsidRDefault="00B63A94" w:rsidP="00FB50A5">
            <w:pPr>
              <w:pStyle w:val="ListParagraph"/>
              <w:numPr>
                <w:ilvl w:val="0"/>
                <w:numId w:val="7"/>
              </w:numPr>
              <w:tabs>
                <w:tab w:val="left" w:pos="1275"/>
              </w:tabs>
              <w:ind w:left="525"/>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Vicinity Map</w:t>
            </w:r>
          </w:p>
        </w:tc>
        <w:tc>
          <w:tcPr>
            <w:tcW w:w="1631" w:type="dxa"/>
            <w:shd w:val="clear" w:color="auto" w:fill="FFFFFF" w:themeFill="background1"/>
          </w:tcPr>
          <w:p w14:paraId="32FC8CC8" w14:textId="66079F7F" w:rsidR="008D1127" w:rsidRPr="00371F0C" w:rsidRDefault="008D1127" w:rsidP="00371F0C">
            <w:pPr>
              <w:jc w:val="both"/>
              <w:rPr>
                <w:rFonts w:ascii="Times New Roman" w:hAnsi="Times New Roman" w:cs="Times New Roman"/>
              </w:rPr>
            </w:pPr>
            <w:r w:rsidRPr="00371F0C">
              <w:rPr>
                <w:rFonts w:ascii="Times New Roman" w:hAnsi="Times New Roman" w:cs="Times New Roman"/>
              </w:rPr>
              <w:lastRenderedPageBreak/>
              <w:t>12.55.134 &amp; 15.05.060</w:t>
            </w:r>
          </w:p>
        </w:tc>
        <w:tc>
          <w:tcPr>
            <w:tcW w:w="1710" w:type="dxa"/>
            <w:shd w:val="clear" w:color="auto" w:fill="FFFFFF" w:themeFill="background1"/>
          </w:tcPr>
          <w:p w14:paraId="1DB1AD60" w14:textId="2A5BD791" w:rsidR="008D1127" w:rsidRPr="00371F0C" w:rsidRDefault="008D1127" w:rsidP="00FB50A5">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454F1C0" w14:textId="77777777" w:rsidR="008D1127" w:rsidRPr="00371F0C" w:rsidRDefault="008D1127" w:rsidP="00FB50A5">
            <w:pPr>
              <w:jc w:val="both"/>
              <w:rPr>
                <w:rFonts w:ascii="Times New Roman" w:hAnsi="Times New Roman" w:cs="Times New Roman"/>
              </w:rPr>
            </w:pPr>
          </w:p>
        </w:tc>
        <w:tc>
          <w:tcPr>
            <w:tcW w:w="720" w:type="dxa"/>
            <w:shd w:val="clear" w:color="auto" w:fill="FFFFFF" w:themeFill="background1"/>
          </w:tcPr>
          <w:p w14:paraId="09CB1D3B" w14:textId="77777777" w:rsidR="008D1127" w:rsidRPr="003C0823" w:rsidRDefault="008D1127" w:rsidP="00FB50A5">
            <w:pPr>
              <w:jc w:val="both"/>
              <w:rPr>
                <w:rFonts w:ascii="Times New Roman" w:hAnsi="Times New Roman" w:cs="Times New Roman"/>
                <w:sz w:val="24"/>
                <w:szCs w:val="24"/>
              </w:rPr>
            </w:pPr>
          </w:p>
        </w:tc>
      </w:tr>
      <w:tr w:rsidR="008D1127" w:rsidRPr="00FF2962" w14:paraId="11270DBD" w14:textId="77777777" w:rsidTr="006D750D">
        <w:trPr>
          <w:trHeight w:val="300"/>
        </w:trPr>
        <w:tc>
          <w:tcPr>
            <w:tcW w:w="11700" w:type="dxa"/>
            <w:gridSpan w:val="5"/>
            <w:shd w:val="clear" w:color="auto" w:fill="003A5D"/>
          </w:tcPr>
          <w:p w14:paraId="21533BBA" w14:textId="42D176C2" w:rsidR="008D1127" w:rsidRPr="006D750D" w:rsidRDefault="00371F0C" w:rsidP="00371F0C">
            <w:pPr>
              <w:jc w:val="both"/>
              <w:rPr>
                <w:rFonts w:ascii="Times New Roman" w:hAnsi="Times New Roman" w:cs="Times New Roman"/>
                <w:b/>
                <w:bCs/>
                <w:sz w:val="24"/>
                <w:szCs w:val="24"/>
              </w:rPr>
            </w:pPr>
            <w:r>
              <w:rPr>
                <w:rFonts w:ascii="Times New Roman" w:hAnsi="Times New Roman" w:cs="Times New Roman"/>
                <w:b/>
                <w:bCs/>
                <w:sz w:val="24"/>
                <w:szCs w:val="24"/>
              </w:rPr>
              <w:t>Site Plan Sheet</w:t>
            </w:r>
          </w:p>
        </w:tc>
      </w:tr>
      <w:tr w:rsidR="008D1127" w:rsidRPr="00FF2962" w14:paraId="00FA3178" w14:textId="77777777" w:rsidTr="003C0823">
        <w:trPr>
          <w:trHeight w:val="300"/>
        </w:trPr>
        <w:tc>
          <w:tcPr>
            <w:tcW w:w="5029" w:type="dxa"/>
            <w:shd w:val="clear" w:color="auto" w:fill="FFFFFF" w:themeFill="background1"/>
          </w:tcPr>
          <w:p w14:paraId="108DB8A3" w14:textId="2023E8E5" w:rsidR="008D1127" w:rsidRPr="00371F0C" w:rsidRDefault="008D1127" w:rsidP="008D1127">
            <w:pPr>
              <w:rPr>
                <w:rFonts w:ascii="Times New Roman" w:hAnsi="Times New Roman" w:cs="Times New Roman"/>
              </w:rPr>
            </w:pPr>
            <w:r w:rsidRPr="00371F0C">
              <w:rPr>
                <w:rFonts w:ascii="Times New Roman" w:hAnsi="Times New Roman" w:cs="Times New Roman"/>
              </w:rPr>
              <w:t>Site address</w:t>
            </w:r>
          </w:p>
        </w:tc>
        <w:tc>
          <w:tcPr>
            <w:tcW w:w="1631" w:type="dxa"/>
            <w:shd w:val="clear" w:color="auto" w:fill="FFFFFF" w:themeFill="background1"/>
          </w:tcPr>
          <w:p w14:paraId="27F1068E" w14:textId="0B0178E0" w:rsidR="008D1127" w:rsidRPr="00371F0C" w:rsidRDefault="008D1127"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6495380C" w14:textId="505F7ED9" w:rsidR="008D1127" w:rsidRPr="00371F0C" w:rsidRDefault="008D1127" w:rsidP="008D1127">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B94029E" w14:textId="77777777" w:rsidR="008D1127" w:rsidRPr="00371F0C" w:rsidRDefault="008D1127" w:rsidP="008D1127">
            <w:pPr>
              <w:jc w:val="both"/>
              <w:rPr>
                <w:rFonts w:ascii="Times New Roman" w:hAnsi="Times New Roman" w:cs="Times New Roman"/>
              </w:rPr>
            </w:pPr>
          </w:p>
        </w:tc>
        <w:tc>
          <w:tcPr>
            <w:tcW w:w="720" w:type="dxa"/>
            <w:shd w:val="clear" w:color="auto" w:fill="FFFFFF" w:themeFill="background1"/>
          </w:tcPr>
          <w:p w14:paraId="08355493" w14:textId="77777777" w:rsidR="008D1127" w:rsidRPr="003C0823" w:rsidRDefault="008D1127" w:rsidP="008D1127">
            <w:pPr>
              <w:jc w:val="both"/>
              <w:rPr>
                <w:rFonts w:ascii="Times New Roman" w:hAnsi="Times New Roman" w:cs="Times New Roman"/>
                <w:sz w:val="24"/>
                <w:szCs w:val="24"/>
              </w:rPr>
            </w:pPr>
          </w:p>
        </w:tc>
      </w:tr>
      <w:tr w:rsidR="00C81C00" w:rsidRPr="00FF2962" w14:paraId="52A25C4E" w14:textId="77777777" w:rsidTr="003C0823">
        <w:trPr>
          <w:trHeight w:val="300"/>
        </w:trPr>
        <w:tc>
          <w:tcPr>
            <w:tcW w:w="5029" w:type="dxa"/>
            <w:shd w:val="clear" w:color="auto" w:fill="FFFFFF" w:themeFill="background1"/>
          </w:tcPr>
          <w:p w14:paraId="2B3575BC" w14:textId="6121B71F" w:rsidR="00C81C00" w:rsidRPr="00371F0C" w:rsidRDefault="00C81C00" w:rsidP="00C81C00">
            <w:pPr>
              <w:rPr>
                <w:rFonts w:ascii="Times New Roman" w:hAnsi="Times New Roman" w:cs="Times New Roman"/>
              </w:rPr>
            </w:pPr>
            <w:r w:rsidRPr="00371F0C">
              <w:rPr>
                <w:rFonts w:ascii="Times New Roman" w:hAnsi="Times New Roman" w:cs="Times New Roman"/>
              </w:rPr>
              <w:t xml:space="preserve">Total acreage </w:t>
            </w:r>
          </w:p>
        </w:tc>
        <w:tc>
          <w:tcPr>
            <w:tcW w:w="1631" w:type="dxa"/>
            <w:shd w:val="clear" w:color="auto" w:fill="FFFFFF" w:themeFill="background1"/>
          </w:tcPr>
          <w:p w14:paraId="3CF26917" w14:textId="6E4B08EA" w:rsidR="00C81C00" w:rsidRPr="00371F0C" w:rsidRDefault="00C81C00" w:rsidP="00371F0C">
            <w:pPr>
              <w:jc w:val="both"/>
              <w:rPr>
                <w:rFonts w:ascii="Times New Roman" w:hAnsi="Times New Roman" w:cs="Times New Roman"/>
              </w:rPr>
            </w:pPr>
            <w:r w:rsidRPr="00371F0C">
              <w:rPr>
                <w:rFonts w:ascii="Times New Roman" w:hAnsi="Times New Roman" w:cs="Times New Roman"/>
              </w:rPr>
              <w:t xml:space="preserve">12.55.134 </w:t>
            </w:r>
          </w:p>
        </w:tc>
        <w:tc>
          <w:tcPr>
            <w:tcW w:w="1710" w:type="dxa"/>
            <w:shd w:val="clear" w:color="auto" w:fill="FFFFFF" w:themeFill="background1"/>
          </w:tcPr>
          <w:p w14:paraId="3AB66F3F" w14:textId="2DDDD114" w:rsidR="00C81C00" w:rsidRPr="00371F0C" w:rsidRDefault="00C81C00" w:rsidP="00C81C00">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03D6A034" w14:textId="77777777" w:rsidR="00C81C00" w:rsidRPr="00371F0C" w:rsidRDefault="00C81C00" w:rsidP="00C81C00">
            <w:pPr>
              <w:jc w:val="both"/>
              <w:rPr>
                <w:rFonts w:ascii="Times New Roman" w:hAnsi="Times New Roman" w:cs="Times New Roman"/>
              </w:rPr>
            </w:pPr>
          </w:p>
        </w:tc>
        <w:tc>
          <w:tcPr>
            <w:tcW w:w="720" w:type="dxa"/>
            <w:shd w:val="clear" w:color="auto" w:fill="FFFFFF" w:themeFill="background1"/>
          </w:tcPr>
          <w:p w14:paraId="5BCC95F9" w14:textId="77777777" w:rsidR="00C81C00" w:rsidRPr="003C0823" w:rsidRDefault="00C81C00" w:rsidP="00C81C00">
            <w:pPr>
              <w:jc w:val="both"/>
              <w:rPr>
                <w:rFonts w:ascii="Times New Roman" w:hAnsi="Times New Roman" w:cs="Times New Roman"/>
                <w:sz w:val="24"/>
                <w:szCs w:val="24"/>
              </w:rPr>
            </w:pPr>
          </w:p>
        </w:tc>
      </w:tr>
      <w:tr w:rsidR="00C81C00" w:rsidRPr="00FF2962" w14:paraId="012F395C" w14:textId="77777777" w:rsidTr="003C0823">
        <w:trPr>
          <w:trHeight w:val="300"/>
        </w:trPr>
        <w:tc>
          <w:tcPr>
            <w:tcW w:w="5029" w:type="dxa"/>
            <w:shd w:val="clear" w:color="auto" w:fill="FFFFFF" w:themeFill="background1"/>
          </w:tcPr>
          <w:p w14:paraId="394C1E92" w14:textId="1BCE0307" w:rsidR="00C81C00" w:rsidRPr="00371F0C" w:rsidRDefault="00C81C00" w:rsidP="00C81C00">
            <w:pPr>
              <w:rPr>
                <w:rFonts w:ascii="Times New Roman" w:hAnsi="Times New Roman" w:cs="Times New Roman"/>
              </w:rPr>
            </w:pPr>
            <w:r w:rsidRPr="00371F0C">
              <w:rPr>
                <w:rFonts w:ascii="Times New Roman" w:hAnsi="Times New Roman" w:cs="Times New Roman"/>
              </w:rPr>
              <w:t>Tax identification number for the parcel</w:t>
            </w:r>
          </w:p>
        </w:tc>
        <w:tc>
          <w:tcPr>
            <w:tcW w:w="1631" w:type="dxa"/>
            <w:shd w:val="clear" w:color="auto" w:fill="FFFFFF" w:themeFill="background1"/>
          </w:tcPr>
          <w:p w14:paraId="383D9C9C" w14:textId="4FA1DA6A" w:rsidR="00C81C00" w:rsidRPr="00371F0C" w:rsidRDefault="00C81C00" w:rsidP="00371F0C">
            <w:pPr>
              <w:jc w:val="both"/>
              <w:rPr>
                <w:rFonts w:ascii="Times New Roman" w:hAnsi="Times New Roman" w:cs="Times New Roman"/>
              </w:rPr>
            </w:pPr>
            <w:r w:rsidRPr="00371F0C">
              <w:rPr>
                <w:rFonts w:ascii="Times New Roman" w:hAnsi="Times New Roman" w:cs="Times New Roman"/>
              </w:rPr>
              <w:t xml:space="preserve">12.55.134 </w:t>
            </w:r>
          </w:p>
        </w:tc>
        <w:tc>
          <w:tcPr>
            <w:tcW w:w="1710" w:type="dxa"/>
            <w:shd w:val="clear" w:color="auto" w:fill="FFFFFF" w:themeFill="background1"/>
          </w:tcPr>
          <w:p w14:paraId="2EADD0C8" w14:textId="31AAC488" w:rsidR="00C81C00" w:rsidRPr="00371F0C" w:rsidRDefault="00C81C00" w:rsidP="00C81C00">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D2F66C4" w14:textId="77777777" w:rsidR="00C81C00" w:rsidRPr="00371F0C" w:rsidRDefault="00C81C00" w:rsidP="00C81C00">
            <w:pPr>
              <w:jc w:val="both"/>
              <w:rPr>
                <w:rFonts w:ascii="Times New Roman" w:hAnsi="Times New Roman" w:cs="Times New Roman"/>
              </w:rPr>
            </w:pPr>
          </w:p>
        </w:tc>
        <w:tc>
          <w:tcPr>
            <w:tcW w:w="720" w:type="dxa"/>
            <w:shd w:val="clear" w:color="auto" w:fill="FFFFFF" w:themeFill="background1"/>
          </w:tcPr>
          <w:p w14:paraId="7E864C6F" w14:textId="77777777" w:rsidR="00C81C00" w:rsidRPr="003C0823" w:rsidRDefault="00C81C00" w:rsidP="00C81C00">
            <w:pPr>
              <w:jc w:val="both"/>
              <w:rPr>
                <w:rFonts w:ascii="Times New Roman" w:hAnsi="Times New Roman" w:cs="Times New Roman"/>
                <w:sz w:val="24"/>
                <w:szCs w:val="24"/>
              </w:rPr>
            </w:pPr>
          </w:p>
        </w:tc>
      </w:tr>
      <w:tr w:rsidR="00C81C00" w:rsidRPr="00FF2962" w14:paraId="1D72691A" w14:textId="77777777" w:rsidTr="003C0823">
        <w:trPr>
          <w:trHeight w:val="300"/>
        </w:trPr>
        <w:tc>
          <w:tcPr>
            <w:tcW w:w="5029" w:type="dxa"/>
            <w:shd w:val="clear" w:color="auto" w:fill="FFFFFF" w:themeFill="background1"/>
          </w:tcPr>
          <w:p w14:paraId="5D8F8916" w14:textId="4C6C540D" w:rsidR="00C81C00" w:rsidRPr="00371F0C" w:rsidRDefault="00C81C00" w:rsidP="00C81C00">
            <w:pPr>
              <w:rPr>
                <w:rFonts w:ascii="Times New Roman" w:hAnsi="Times New Roman" w:cs="Times New Roman"/>
              </w:rPr>
            </w:pPr>
            <w:r w:rsidRPr="00371F0C">
              <w:rPr>
                <w:rFonts w:ascii="Times New Roman" w:hAnsi="Times New Roman" w:cs="Times New Roman"/>
              </w:rPr>
              <w:t>Proposed addressing for the parcel in accordance with CMC 11.03.050</w:t>
            </w:r>
          </w:p>
        </w:tc>
        <w:tc>
          <w:tcPr>
            <w:tcW w:w="1631" w:type="dxa"/>
            <w:shd w:val="clear" w:color="auto" w:fill="FFFFFF" w:themeFill="background1"/>
          </w:tcPr>
          <w:p w14:paraId="668AF279" w14:textId="767D4D68" w:rsidR="00C81C00" w:rsidRPr="00371F0C" w:rsidRDefault="00C81C00" w:rsidP="00371F0C">
            <w:pPr>
              <w:jc w:val="both"/>
              <w:rPr>
                <w:rFonts w:ascii="Times New Roman" w:hAnsi="Times New Roman" w:cs="Times New Roman"/>
              </w:rPr>
            </w:pPr>
            <w:r w:rsidRPr="00371F0C">
              <w:rPr>
                <w:rFonts w:ascii="Times New Roman" w:hAnsi="Times New Roman" w:cs="Times New Roman"/>
              </w:rPr>
              <w:t>12.21.090</w:t>
            </w:r>
          </w:p>
        </w:tc>
        <w:tc>
          <w:tcPr>
            <w:tcW w:w="1710" w:type="dxa"/>
            <w:shd w:val="clear" w:color="auto" w:fill="FFFFFF" w:themeFill="background1"/>
          </w:tcPr>
          <w:p w14:paraId="7B84F1DB" w14:textId="2690D30A" w:rsidR="00C81C00" w:rsidRPr="00371F0C" w:rsidRDefault="00C81C00" w:rsidP="00C81C00">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363F5FF6" w14:textId="77777777" w:rsidR="00C81C00" w:rsidRPr="00371F0C" w:rsidRDefault="00C81C00" w:rsidP="00C81C00">
            <w:pPr>
              <w:jc w:val="both"/>
              <w:rPr>
                <w:rFonts w:ascii="Times New Roman" w:hAnsi="Times New Roman" w:cs="Times New Roman"/>
              </w:rPr>
            </w:pPr>
          </w:p>
        </w:tc>
        <w:tc>
          <w:tcPr>
            <w:tcW w:w="720" w:type="dxa"/>
            <w:shd w:val="clear" w:color="auto" w:fill="FFFFFF" w:themeFill="background1"/>
          </w:tcPr>
          <w:p w14:paraId="38512E85" w14:textId="77777777" w:rsidR="00C81C00" w:rsidRPr="003C0823" w:rsidRDefault="00C81C00" w:rsidP="00C81C00">
            <w:pPr>
              <w:jc w:val="both"/>
              <w:rPr>
                <w:rFonts w:ascii="Times New Roman" w:hAnsi="Times New Roman" w:cs="Times New Roman"/>
                <w:sz w:val="24"/>
                <w:szCs w:val="24"/>
              </w:rPr>
            </w:pPr>
          </w:p>
        </w:tc>
      </w:tr>
      <w:tr w:rsidR="00C81C00" w:rsidRPr="00FF2962" w14:paraId="48AFFDC6" w14:textId="77777777" w:rsidTr="003C0823">
        <w:trPr>
          <w:trHeight w:val="300"/>
        </w:trPr>
        <w:tc>
          <w:tcPr>
            <w:tcW w:w="5029" w:type="dxa"/>
            <w:shd w:val="clear" w:color="auto" w:fill="FFFFFF" w:themeFill="background1"/>
          </w:tcPr>
          <w:p w14:paraId="1788E2DB" w14:textId="0F027EAE" w:rsidR="00C81C00" w:rsidRPr="00371F0C" w:rsidRDefault="00371F0C" w:rsidP="00C81C00">
            <w:pPr>
              <w:rPr>
                <w:rFonts w:ascii="Times New Roman" w:hAnsi="Times New Roman" w:cs="Times New Roman"/>
              </w:rPr>
            </w:pPr>
            <w:r w:rsidRPr="00371F0C">
              <w:rPr>
                <w:rFonts w:ascii="Times New Roman" w:hAnsi="Times New Roman" w:cs="Times New Roman"/>
              </w:rPr>
              <w:t>The boundary lines of the project site with bearings and distances</w:t>
            </w:r>
          </w:p>
        </w:tc>
        <w:tc>
          <w:tcPr>
            <w:tcW w:w="1631" w:type="dxa"/>
            <w:shd w:val="clear" w:color="auto" w:fill="FFFFFF" w:themeFill="background1"/>
          </w:tcPr>
          <w:p w14:paraId="7973A5ED" w14:textId="73936CCB" w:rsidR="00C81C00" w:rsidRPr="00371F0C" w:rsidRDefault="00C81C00" w:rsidP="00371F0C">
            <w:pPr>
              <w:jc w:val="both"/>
              <w:rPr>
                <w:rFonts w:ascii="Times New Roman" w:hAnsi="Times New Roman" w:cs="Times New Roman"/>
              </w:rPr>
            </w:pPr>
            <w:r w:rsidRPr="00371F0C">
              <w:rPr>
                <w:rFonts w:ascii="Times New Roman" w:hAnsi="Times New Roman" w:cs="Times New Roman"/>
              </w:rPr>
              <w:t xml:space="preserve">12.21.090 &amp; 12.55.134 </w:t>
            </w:r>
          </w:p>
        </w:tc>
        <w:tc>
          <w:tcPr>
            <w:tcW w:w="1710" w:type="dxa"/>
            <w:shd w:val="clear" w:color="auto" w:fill="FFFFFF" w:themeFill="background1"/>
          </w:tcPr>
          <w:p w14:paraId="64B1620B" w14:textId="65271652" w:rsidR="00C81C00" w:rsidRPr="00371F0C" w:rsidRDefault="00C81C00" w:rsidP="00C81C00">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040B1E09" w14:textId="77777777" w:rsidR="00C81C00" w:rsidRPr="00371F0C" w:rsidRDefault="00C81C00" w:rsidP="00C81C00">
            <w:pPr>
              <w:jc w:val="both"/>
              <w:rPr>
                <w:rFonts w:ascii="Times New Roman" w:hAnsi="Times New Roman" w:cs="Times New Roman"/>
              </w:rPr>
            </w:pPr>
          </w:p>
        </w:tc>
        <w:tc>
          <w:tcPr>
            <w:tcW w:w="720" w:type="dxa"/>
            <w:shd w:val="clear" w:color="auto" w:fill="FFFFFF" w:themeFill="background1"/>
          </w:tcPr>
          <w:p w14:paraId="398BF12C" w14:textId="77777777" w:rsidR="00C81C00" w:rsidRPr="003C0823" w:rsidRDefault="00C81C00" w:rsidP="00C81C00">
            <w:pPr>
              <w:jc w:val="both"/>
              <w:rPr>
                <w:rFonts w:ascii="Times New Roman" w:hAnsi="Times New Roman" w:cs="Times New Roman"/>
                <w:sz w:val="24"/>
                <w:szCs w:val="24"/>
              </w:rPr>
            </w:pPr>
          </w:p>
        </w:tc>
      </w:tr>
      <w:tr w:rsidR="00371F0C" w:rsidRPr="00FF2962" w14:paraId="4754277D" w14:textId="77777777" w:rsidTr="003C0823">
        <w:trPr>
          <w:trHeight w:val="300"/>
        </w:trPr>
        <w:tc>
          <w:tcPr>
            <w:tcW w:w="5029" w:type="dxa"/>
            <w:shd w:val="clear" w:color="auto" w:fill="FFFFFF" w:themeFill="background1"/>
          </w:tcPr>
          <w:p w14:paraId="0A8B4398" w14:textId="3B606296" w:rsidR="00371F0C" w:rsidRPr="00371F0C" w:rsidRDefault="00371F0C" w:rsidP="00371F0C">
            <w:pPr>
              <w:rPr>
                <w:rFonts w:ascii="Times New Roman" w:hAnsi="Times New Roman" w:cs="Times New Roman"/>
              </w:rPr>
            </w:pPr>
            <w:r w:rsidRPr="00371F0C">
              <w:rPr>
                <w:rFonts w:ascii="Times New Roman" w:hAnsi="Times New Roman" w:cs="Times New Roman"/>
              </w:rPr>
              <w:t>Tie to a section monument</w:t>
            </w:r>
          </w:p>
        </w:tc>
        <w:tc>
          <w:tcPr>
            <w:tcW w:w="1631" w:type="dxa"/>
            <w:shd w:val="clear" w:color="auto" w:fill="FFFFFF" w:themeFill="background1"/>
          </w:tcPr>
          <w:p w14:paraId="1BACD84A" w14:textId="3837786F"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50F25FF4" w14:textId="43141A15"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D580202"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3451F5EC" w14:textId="77777777" w:rsidR="00371F0C" w:rsidRPr="003C0823" w:rsidRDefault="00371F0C" w:rsidP="00371F0C">
            <w:pPr>
              <w:jc w:val="both"/>
              <w:rPr>
                <w:rFonts w:ascii="Times New Roman" w:hAnsi="Times New Roman" w:cs="Times New Roman"/>
                <w:sz w:val="24"/>
                <w:szCs w:val="24"/>
              </w:rPr>
            </w:pPr>
          </w:p>
        </w:tc>
      </w:tr>
      <w:tr w:rsidR="00371F0C" w:rsidRPr="00FF2962" w14:paraId="5306C04C" w14:textId="77777777" w:rsidTr="003C0823">
        <w:trPr>
          <w:trHeight w:val="300"/>
        </w:trPr>
        <w:tc>
          <w:tcPr>
            <w:tcW w:w="5029" w:type="dxa"/>
            <w:shd w:val="clear" w:color="auto" w:fill="FFFFFF" w:themeFill="background1"/>
          </w:tcPr>
          <w:p w14:paraId="14A2F3F3" w14:textId="77777777"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Adjoining property lines and uses within 100 feet of the subject property.</w:t>
            </w:r>
          </w:p>
          <w:p w14:paraId="0E6138FE" w14:textId="4E3E98CC" w:rsidR="00371F0C" w:rsidRPr="00371F0C" w:rsidRDefault="00371F0C" w:rsidP="00371F0C">
            <w:pPr>
              <w:rPr>
                <w:rFonts w:ascii="Times New Roman" w:eastAsia="Times New Roman" w:hAnsi="Times New Roman" w:cs="Times New Roman"/>
                <w:color w:val="000000"/>
                <w:kern w:val="0"/>
                <w14:ligatures w14:val="none"/>
              </w:rPr>
            </w:pPr>
          </w:p>
        </w:tc>
        <w:tc>
          <w:tcPr>
            <w:tcW w:w="1631" w:type="dxa"/>
            <w:shd w:val="clear" w:color="auto" w:fill="FFFFFF" w:themeFill="background1"/>
          </w:tcPr>
          <w:p w14:paraId="42D415D4" w14:textId="67A3539F" w:rsidR="00371F0C" w:rsidRPr="00371F0C" w:rsidRDefault="00371F0C" w:rsidP="00371F0C">
            <w:pPr>
              <w:jc w:val="both"/>
              <w:rPr>
                <w:rFonts w:ascii="Times New Roman" w:hAnsi="Times New Roman" w:cs="Times New Roman"/>
              </w:rPr>
            </w:pPr>
            <w:r w:rsidRPr="00371F0C">
              <w:rPr>
                <w:rFonts w:ascii="Times New Roman" w:hAnsi="Times New Roman" w:cs="Times New Roman"/>
              </w:rPr>
              <w:t xml:space="preserve">12.21.090 </w:t>
            </w:r>
          </w:p>
        </w:tc>
        <w:tc>
          <w:tcPr>
            <w:tcW w:w="1710" w:type="dxa"/>
            <w:shd w:val="clear" w:color="auto" w:fill="FFFFFF" w:themeFill="background1"/>
          </w:tcPr>
          <w:p w14:paraId="5D5650A3" w14:textId="18B1E33B"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3606943"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34B30655" w14:textId="77777777" w:rsidR="00371F0C" w:rsidRPr="003C0823" w:rsidRDefault="00371F0C" w:rsidP="00371F0C">
            <w:pPr>
              <w:jc w:val="both"/>
              <w:rPr>
                <w:rFonts w:ascii="Times New Roman" w:hAnsi="Times New Roman" w:cs="Times New Roman"/>
                <w:sz w:val="24"/>
                <w:szCs w:val="24"/>
              </w:rPr>
            </w:pPr>
          </w:p>
        </w:tc>
      </w:tr>
      <w:tr w:rsidR="00371F0C" w:rsidRPr="00FF2962" w14:paraId="72FCEB66" w14:textId="77777777" w:rsidTr="003C0823">
        <w:trPr>
          <w:trHeight w:val="300"/>
        </w:trPr>
        <w:tc>
          <w:tcPr>
            <w:tcW w:w="5029" w:type="dxa"/>
            <w:shd w:val="clear" w:color="auto" w:fill="FFFFFF" w:themeFill="background1"/>
          </w:tcPr>
          <w:p w14:paraId="5066E5D3" w14:textId="04693A8E"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An elevation plan drawn to scale showing elevations of existing and proposed structures </w:t>
            </w:r>
          </w:p>
        </w:tc>
        <w:tc>
          <w:tcPr>
            <w:tcW w:w="1631" w:type="dxa"/>
            <w:shd w:val="clear" w:color="auto" w:fill="FFFFFF" w:themeFill="background1"/>
          </w:tcPr>
          <w:p w14:paraId="168BB675" w14:textId="73DDDDF6"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08E36213" w14:textId="0884141B"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63635E4"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38BE2E24" w14:textId="77777777" w:rsidR="00371F0C" w:rsidRPr="003C0823" w:rsidRDefault="00371F0C" w:rsidP="00371F0C">
            <w:pPr>
              <w:jc w:val="both"/>
              <w:rPr>
                <w:rFonts w:ascii="Times New Roman" w:hAnsi="Times New Roman" w:cs="Times New Roman"/>
                <w:sz w:val="24"/>
                <w:szCs w:val="24"/>
              </w:rPr>
            </w:pPr>
          </w:p>
        </w:tc>
      </w:tr>
      <w:tr w:rsidR="00371F0C" w:rsidRPr="00FF2962" w14:paraId="10A1B1FC" w14:textId="77777777" w:rsidTr="003C0823">
        <w:trPr>
          <w:trHeight w:val="300"/>
        </w:trPr>
        <w:tc>
          <w:tcPr>
            <w:tcW w:w="5029" w:type="dxa"/>
            <w:shd w:val="clear" w:color="auto" w:fill="FFFFFF" w:themeFill="background1"/>
          </w:tcPr>
          <w:p w14:paraId="22966784" w14:textId="56BC10AF"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hAnsi="Times New Roman" w:cs="Times New Roman"/>
              </w:rPr>
              <w:t>Lot or parcel dimensions, square footage, and orientation</w:t>
            </w:r>
          </w:p>
        </w:tc>
        <w:tc>
          <w:tcPr>
            <w:tcW w:w="1631" w:type="dxa"/>
            <w:shd w:val="clear" w:color="auto" w:fill="FFFFFF" w:themeFill="background1"/>
          </w:tcPr>
          <w:p w14:paraId="7F0E02C0" w14:textId="52F359D3"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578C6ABF" w14:textId="0879A82F"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0E809E9"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20D11866" w14:textId="77777777" w:rsidR="00371F0C" w:rsidRPr="003C0823" w:rsidRDefault="00371F0C" w:rsidP="00371F0C">
            <w:pPr>
              <w:jc w:val="both"/>
              <w:rPr>
                <w:rFonts w:ascii="Times New Roman" w:hAnsi="Times New Roman" w:cs="Times New Roman"/>
                <w:sz w:val="24"/>
                <w:szCs w:val="24"/>
              </w:rPr>
            </w:pPr>
          </w:p>
        </w:tc>
      </w:tr>
      <w:tr w:rsidR="00371F0C" w:rsidRPr="00FF2962" w14:paraId="2F058D3E" w14:textId="77777777" w:rsidTr="003C0823">
        <w:trPr>
          <w:trHeight w:val="300"/>
        </w:trPr>
        <w:tc>
          <w:tcPr>
            <w:tcW w:w="5029" w:type="dxa"/>
            <w:shd w:val="clear" w:color="auto" w:fill="FFFFFF" w:themeFill="background1"/>
          </w:tcPr>
          <w:p w14:paraId="00DF5C0F" w14:textId="03085CFE" w:rsidR="00371F0C" w:rsidRPr="00371F0C" w:rsidRDefault="00371F0C" w:rsidP="00371F0C">
            <w:pPr>
              <w:rPr>
                <w:rFonts w:ascii="Times New Roman" w:hAnsi="Times New Roman" w:cs="Times New Roman"/>
              </w:rPr>
            </w:pPr>
            <w:r w:rsidRPr="00371F0C">
              <w:rPr>
                <w:rFonts w:ascii="Times New Roman" w:hAnsi="Times New Roman" w:cs="Times New Roman"/>
              </w:rPr>
              <w:t>Layout, dimensions, and names of existing and future road right-of-way</w:t>
            </w:r>
          </w:p>
        </w:tc>
        <w:tc>
          <w:tcPr>
            <w:tcW w:w="1631" w:type="dxa"/>
            <w:shd w:val="clear" w:color="auto" w:fill="FFFFFF" w:themeFill="background1"/>
          </w:tcPr>
          <w:p w14:paraId="13DB6020" w14:textId="5B656FCB"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620379B3" w14:textId="222B2A1A" w:rsidR="00371F0C" w:rsidRPr="00371F0C" w:rsidRDefault="00371F0C" w:rsidP="00371F0C">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3A60B7B5"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2B747DA9" w14:textId="77777777" w:rsidR="00371F0C" w:rsidRPr="003C0823" w:rsidRDefault="00371F0C" w:rsidP="00371F0C">
            <w:pPr>
              <w:jc w:val="both"/>
              <w:rPr>
                <w:rFonts w:ascii="Times New Roman" w:hAnsi="Times New Roman" w:cs="Times New Roman"/>
                <w:sz w:val="24"/>
                <w:szCs w:val="24"/>
              </w:rPr>
            </w:pPr>
          </w:p>
        </w:tc>
      </w:tr>
      <w:tr w:rsidR="00371F0C" w:rsidRPr="00FF2962" w14:paraId="40A76130" w14:textId="77777777" w:rsidTr="003C0823">
        <w:trPr>
          <w:trHeight w:val="300"/>
        </w:trPr>
        <w:tc>
          <w:tcPr>
            <w:tcW w:w="5029" w:type="dxa"/>
            <w:shd w:val="clear" w:color="auto" w:fill="FFFFFF" w:themeFill="background1"/>
          </w:tcPr>
          <w:p w14:paraId="2F407AC3" w14:textId="7B53D8D4" w:rsidR="00371F0C" w:rsidRPr="00371F0C" w:rsidRDefault="00371F0C" w:rsidP="00371F0C">
            <w:pPr>
              <w:rPr>
                <w:rFonts w:ascii="Times New Roman" w:hAnsi="Times New Roman" w:cs="Times New Roman"/>
              </w:rPr>
            </w:pPr>
            <w:r w:rsidRPr="00371F0C">
              <w:rPr>
                <w:rFonts w:ascii="Times New Roman" w:hAnsi="Times New Roman" w:cs="Times New Roman"/>
              </w:rPr>
              <w:t>Designation of any portions of the parcel located in a floodplain zone or containing designated wetlands</w:t>
            </w:r>
          </w:p>
        </w:tc>
        <w:tc>
          <w:tcPr>
            <w:tcW w:w="1631" w:type="dxa"/>
            <w:shd w:val="clear" w:color="auto" w:fill="FFFFFF" w:themeFill="background1"/>
          </w:tcPr>
          <w:p w14:paraId="57B24F06" w14:textId="582BBCC4" w:rsidR="00371F0C" w:rsidRPr="00371F0C" w:rsidRDefault="00371F0C" w:rsidP="00371F0C">
            <w:pPr>
              <w:jc w:val="both"/>
              <w:rPr>
                <w:rFonts w:ascii="Times New Roman" w:hAnsi="Times New Roman" w:cs="Times New Roman"/>
              </w:rPr>
            </w:pPr>
            <w:r w:rsidRPr="00371F0C">
              <w:rPr>
                <w:rFonts w:ascii="Times New Roman" w:hAnsi="Times New Roman" w:cs="Times New Roman"/>
              </w:rPr>
              <w:t xml:space="preserve">12.55.134 </w:t>
            </w:r>
          </w:p>
        </w:tc>
        <w:tc>
          <w:tcPr>
            <w:tcW w:w="1710" w:type="dxa"/>
            <w:shd w:val="clear" w:color="auto" w:fill="FFFFFF" w:themeFill="background1"/>
          </w:tcPr>
          <w:p w14:paraId="6E8E7E41" w14:textId="0FF8FBA7" w:rsidR="00371F0C" w:rsidRPr="00371F0C" w:rsidRDefault="00371F0C" w:rsidP="00371F0C">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6B8E8516"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55949866" w14:textId="77777777" w:rsidR="00371F0C" w:rsidRPr="003C0823" w:rsidRDefault="00371F0C" w:rsidP="00371F0C">
            <w:pPr>
              <w:jc w:val="both"/>
              <w:rPr>
                <w:rFonts w:ascii="Times New Roman" w:hAnsi="Times New Roman" w:cs="Times New Roman"/>
                <w:sz w:val="24"/>
                <w:szCs w:val="24"/>
              </w:rPr>
            </w:pPr>
          </w:p>
        </w:tc>
      </w:tr>
      <w:tr w:rsidR="00371F0C" w:rsidRPr="00FF2962" w14:paraId="455B1ECE" w14:textId="77777777" w:rsidTr="003C0823">
        <w:trPr>
          <w:trHeight w:val="300"/>
        </w:trPr>
        <w:tc>
          <w:tcPr>
            <w:tcW w:w="5029" w:type="dxa"/>
            <w:shd w:val="clear" w:color="auto" w:fill="FFFFFF" w:themeFill="background1"/>
          </w:tcPr>
          <w:p w14:paraId="02F53A32" w14:textId="3D729139"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hAnsi="Times New Roman" w:cs="Times New Roman"/>
              </w:rPr>
              <w:t>A plan showing all retaining walls, including their height relative to proposed grades (when involves fences, walls, grade changes, or in the Hillside Overlay Zone)</w:t>
            </w:r>
          </w:p>
        </w:tc>
        <w:tc>
          <w:tcPr>
            <w:tcW w:w="1631" w:type="dxa"/>
            <w:shd w:val="clear" w:color="auto" w:fill="FFFFFF" w:themeFill="background1"/>
          </w:tcPr>
          <w:p w14:paraId="14C6497D" w14:textId="46C6EAA0"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15FDF22B" w14:textId="7F346AD3"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4A40171D"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17C395EB" w14:textId="77777777" w:rsidR="00371F0C" w:rsidRPr="003C0823" w:rsidRDefault="00371F0C" w:rsidP="00371F0C">
            <w:pPr>
              <w:jc w:val="both"/>
              <w:rPr>
                <w:rFonts w:ascii="Times New Roman" w:hAnsi="Times New Roman" w:cs="Times New Roman"/>
                <w:sz w:val="24"/>
                <w:szCs w:val="24"/>
              </w:rPr>
            </w:pPr>
          </w:p>
        </w:tc>
      </w:tr>
      <w:tr w:rsidR="00371F0C" w:rsidRPr="00FF2962" w14:paraId="7A3FD80E" w14:textId="77777777" w:rsidTr="003C0823">
        <w:trPr>
          <w:trHeight w:val="300"/>
        </w:trPr>
        <w:tc>
          <w:tcPr>
            <w:tcW w:w="5029" w:type="dxa"/>
            <w:shd w:val="clear" w:color="auto" w:fill="FFFFFF" w:themeFill="background1"/>
          </w:tcPr>
          <w:p w14:paraId="052E51E7" w14:textId="45E385C6"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The right-of-way lines of each street, and the width of any portion being dedicated and widths of any existing dedications</w:t>
            </w:r>
          </w:p>
        </w:tc>
        <w:tc>
          <w:tcPr>
            <w:tcW w:w="1631" w:type="dxa"/>
            <w:shd w:val="clear" w:color="auto" w:fill="FFFFFF" w:themeFill="background1"/>
          </w:tcPr>
          <w:p w14:paraId="5D08BF97" w14:textId="429E7667" w:rsidR="00371F0C" w:rsidRPr="00371F0C" w:rsidRDefault="00371F0C" w:rsidP="00371F0C">
            <w:pPr>
              <w:jc w:val="both"/>
              <w:rPr>
                <w:rFonts w:ascii="Times New Roman" w:hAnsi="Times New Roman" w:cs="Times New Roman"/>
              </w:rPr>
            </w:pPr>
            <w:r w:rsidRPr="00371F0C">
              <w:rPr>
                <w:rFonts w:ascii="Times New Roman" w:hAnsi="Times New Roman" w:cs="Times New Roman"/>
              </w:rPr>
              <w:t xml:space="preserve">12.55.134 </w:t>
            </w:r>
          </w:p>
        </w:tc>
        <w:tc>
          <w:tcPr>
            <w:tcW w:w="1710" w:type="dxa"/>
            <w:shd w:val="clear" w:color="auto" w:fill="FFFFFF" w:themeFill="background1"/>
          </w:tcPr>
          <w:p w14:paraId="33AAF84C" w14:textId="543132B8" w:rsidR="00371F0C" w:rsidRPr="00371F0C" w:rsidRDefault="00371F0C" w:rsidP="00371F0C">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4104396D"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5A1BDED1" w14:textId="77777777" w:rsidR="00371F0C" w:rsidRPr="003C0823" w:rsidRDefault="00371F0C" w:rsidP="00371F0C">
            <w:pPr>
              <w:jc w:val="both"/>
              <w:rPr>
                <w:rFonts w:ascii="Times New Roman" w:hAnsi="Times New Roman" w:cs="Times New Roman"/>
                <w:sz w:val="24"/>
                <w:szCs w:val="24"/>
              </w:rPr>
            </w:pPr>
          </w:p>
        </w:tc>
      </w:tr>
      <w:tr w:rsidR="00371F0C" w:rsidRPr="00FF2962" w14:paraId="5517207F" w14:textId="77777777" w:rsidTr="003C0823">
        <w:trPr>
          <w:trHeight w:val="300"/>
        </w:trPr>
        <w:tc>
          <w:tcPr>
            <w:tcW w:w="5029" w:type="dxa"/>
            <w:shd w:val="clear" w:color="auto" w:fill="FFFFFF" w:themeFill="background1"/>
          </w:tcPr>
          <w:p w14:paraId="11C6AC64" w14:textId="0215FE31"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hAnsi="Times New Roman" w:cs="Times New Roman"/>
              </w:rPr>
              <w:t xml:space="preserve">Location, arrangement and layout of landscaping and open space ( addental checklist is required) </w:t>
            </w:r>
          </w:p>
        </w:tc>
        <w:tc>
          <w:tcPr>
            <w:tcW w:w="1631" w:type="dxa"/>
            <w:shd w:val="clear" w:color="auto" w:fill="FFFFFF" w:themeFill="background1"/>
          </w:tcPr>
          <w:p w14:paraId="0DD02A4F" w14:textId="27DFEE6F"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05F3D219" w14:textId="54CADFCE"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75CFC1CD"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3E4AC292" w14:textId="77777777" w:rsidR="00371F0C" w:rsidRPr="003C0823" w:rsidRDefault="00371F0C" w:rsidP="00371F0C">
            <w:pPr>
              <w:jc w:val="both"/>
              <w:rPr>
                <w:rFonts w:ascii="Times New Roman" w:hAnsi="Times New Roman" w:cs="Times New Roman"/>
                <w:sz w:val="24"/>
                <w:szCs w:val="24"/>
              </w:rPr>
            </w:pPr>
          </w:p>
        </w:tc>
      </w:tr>
      <w:tr w:rsidR="00371F0C" w:rsidRPr="00FF2962" w14:paraId="1B45F785" w14:textId="77777777" w:rsidTr="003C0823">
        <w:trPr>
          <w:trHeight w:val="300"/>
        </w:trPr>
        <w:tc>
          <w:tcPr>
            <w:tcW w:w="5029" w:type="dxa"/>
            <w:shd w:val="clear" w:color="auto" w:fill="FFFFFF" w:themeFill="background1"/>
          </w:tcPr>
          <w:p w14:paraId="2970D378" w14:textId="16135F98" w:rsidR="00371F0C" w:rsidRPr="00371F0C" w:rsidRDefault="00371F0C" w:rsidP="00371F0C">
            <w:pPr>
              <w:rPr>
                <w:rFonts w:ascii="Times New Roman" w:hAnsi="Times New Roman" w:cs="Times New Roman"/>
              </w:rPr>
            </w:pPr>
            <w:r w:rsidRPr="00371F0C">
              <w:rPr>
                <w:rFonts w:ascii="Times New Roman" w:hAnsi="Times New Roman" w:cs="Times New Roman"/>
              </w:rPr>
              <w:t>Location, number, type, and size of signs</w:t>
            </w:r>
          </w:p>
        </w:tc>
        <w:tc>
          <w:tcPr>
            <w:tcW w:w="1631" w:type="dxa"/>
            <w:shd w:val="clear" w:color="auto" w:fill="FFFFFF" w:themeFill="background1"/>
          </w:tcPr>
          <w:p w14:paraId="686D73BD" w14:textId="1C7212B6"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49FE0EFF" w14:textId="51B901F9" w:rsidR="00371F0C" w:rsidRPr="00371F0C" w:rsidRDefault="00371F0C" w:rsidP="00371F0C">
            <w:pPr>
              <w:jc w:val="both"/>
              <w:rPr>
                <w:rFonts w:ascii="Times New Roman" w:hAnsi="Times New Roman" w:cs="Times New Roman"/>
              </w:rPr>
            </w:pPr>
            <w:r w:rsidRPr="00371F0C">
              <w:rPr>
                <w:rFonts w:ascii="Times New Roman" w:hAnsi="Times New Roman" w:cs="Times New Roman"/>
              </w:rPr>
              <w:t>Public Works</w:t>
            </w:r>
          </w:p>
        </w:tc>
        <w:tc>
          <w:tcPr>
            <w:tcW w:w="2610" w:type="dxa"/>
            <w:shd w:val="clear" w:color="auto" w:fill="FFFFFF" w:themeFill="background1"/>
          </w:tcPr>
          <w:p w14:paraId="329237B6"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2E700A40" w14:textId="77777777" w:rsidR="00371F0C" w:rsidRPr="003C0823" w:rsidRDefault="00371F0C" w:rsidP="00371F0C">
            <w:pPr>
              <w:jc w:val="both"/>
              <w:rPr>
                <w:rFonts w:ascii="Times New Roman" w:hAnsi="Times New Roman" w:cs="Times New Roman"/>
                <w:sz w:val="24"/>
                <w:szCs w:val="24"/>
              </w:rPr>
            </w:pPr>
          </w:p>
        </w:tc>
      </w:tr>
      <w:tr w:rsidR="00371F0C" w:rsidRPr="00FF2962" w14:paraId="559CC289" w14:textId="77777777" w:rsidTr="003C0823">
        <w:trPr>
          <w:trHeight w:val="300"/>
        </w:trPr>
        <w:tc>
          <w:tcPr>
            <w:tcW w:w="5029" w:type="dxa"/>
            <w:shd w:val="clear" w:color="auto" w:fill="FFFFFF" w:themeFill="background1"/>
          </w:tcPr>
          <w:p w14:paraId="2D024963" w14:textId="79DFD71C"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Any existing easements, driveways, utilities and infrastructure improvements</w:t>
            </w:r>
          </w:p>
        </w:tc>
        <w:tc>
          <w:tcPr>
            <w:tcW w:w="1631" w:type="dxa"/>
            <w:shd w:val="clear" w:color="auto" w:fill="FFFFFF" w:themeFill="background1"/>
          </w:tcPr>
          <w:p w14:paraId="4BC63148" w14:textId="578B7EB2"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tc>
        <w:tc>
          <w:tcPr>
            <w:tcW w:w="1710" w:type="dxa"/>
            <w:shd w:val="clear" w:color="auto" w:fill="FFFFFF" w:themeFill="background1"/>
          </w:tcPr>
          <w:p w14:paraId="0D5D7A97" w14:textId="589D5511"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5634A7C1"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3D147A18" w14:textId="77777777" w:rsidR="00371F0C" w:rsidRPr="003C0823" w:rsidRDefault="00371F0C" w:rsidP="00371F0C">
            <w:pPr>
              <w:jc w:val="both"/>
              <w:rPr>
                <w:rFonts w:ascii="Times New Roman" w:hAnsi="Times New Roman" w:cs="Times New Roman"/>
                <w:sz w:val="24"/>
                <w:szCs w:val="24"/>
              </w:rPr>
            </w:pPr>
          </w:p>
        </w:tc>
      </w:tr>
      <w:tr w:rsidR="00371F0C" w:rsidRPr="00FF2962" w14:paraId="78A3B3F7" w14:textId="77777777" w:rsidTr="003C0823">
        <w:trPr>
          <w:trHeight w:val="300"/>
        </w:trPr>
        <w:tc>
          <w:tcPr>
            <w:tcW w:w="5029" w:type="dxa"/>
            <w:shd w:val="clear" w:color="auto" w:fill="FFFFFF" w:themeFill="background1"/>
          </w:tcPr>
          <w:p w14:paraId="3B3C1307" w14:textId="77777777" w:rsidR="00371F0C" w:rsidRPr="00371F0C" w:rsidRDefault="00371F0C" w:rsidP="00371F0C">
            <w:p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Table of Development Standards: </w:t>
            </w:r>
          </w:p>
          <w:p w14:paraId="0AB2B69B"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Setbacks from all property lines </w:t>
            </w:r>
          </w:p>
          <w:p w14:paraId="05142198"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Impervious surface sq ft and %</w:t>
            </w:r>
          </w:p>
          <w:p w14:paraId="70596A0E"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Structure heights</w:t>
            </w:r>
          </w:p>
          <w:p w14:paraId="314690E0"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Distance between buildings</w:t>
            </w:r>
          </w:p>
          <w:p w14:paraId="7B30A987"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Parking</w:t>
            </w:r>
          </w:p>
          <w:p w14:paraId="14E49D2D"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 xml:space="preserve">Density </w:t>
            </w:r>
          </w:p>
          <w:p w14:paraId="0E9F3729" w14:textId="77777777"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Landscape buffering</w:t>
            </w:r>
          </w:p>
          <w:p w14:paraId="72BF25F8" w14:textId="5F9FC040" w:rsidR="00371F0C" w:rsidRPr="00371F0C" w:rsidRDefault="00371F0C" w:rsidP="00371F0C">
            <w:pPr>
              <w:pStyle w:val="ListParagraph"/>
              <w:numPr>
                <w:ilvl w:val="0"/>
                <w:numId w:val="4"/>
              </w:numPr>
              <w:rPr>
                <w:rFonts w:ascii="Times New Roman" w:eastAsia="Times New Roman" w:hAnsi="Times New Roman" w:cs="Times New Roman"/>
                <w:color w:val="000000"/>
                <w:kern w:val="0"/>
                <w14:ligatures w14:val="none"/>
              </w:rPr>
            </w:pPr>
            <w:r w:rsidRPr="00371F0C">
              <w:rPr>
                <w:rFonts w:ascii="Times New Roman" w:eastAsia="Times New Roman" w:hAnsi="Times New Roman" w:cs="Times New Roman"/>
                <w:color w:val="000000"/>
                <w:kern w:val="0"/>
                <w14:ligatures w14:val="none"/>
              </w:rPr>
              <w:t>Floor area</w:t>
            </w:r>
          </w:p>
        </w:tc>
        <w:tc>
          <w:tcPr>
            <w:tcW w:w="1631" w:type="dxa"/>
            <w:shd w:val="clear" w:color="auto" w:fill="FFFFFF" w:themeFill="background1"/>
          </w:tcPr>
          <w:p w14:paraId="0FBD6DB5" w14:textId="77777777" w:rsidR="00371F0C" w:rsidRPr="00371F0C" w:rsidRDefault="00371F0C" w:rsidP="00371F0C">
            <w:pPr>
              <w:jc w:val="both"/>
              <w:rPr>
                <w:rFonts w:ascii="Times New Roman" w:hAnsi="Times New Roman" w:cs="Times New Roman"/>
              </w:rPr>
            </w:pPr>
            <w:r w:rsidRPr="00371F0C">
              <w:rPr>
                <w:rFonts w:ascii="Times New Roman" w:hAnsi="Times New Roman" w:cs="Times New Roman"/>
              </w:rPr>
              <w:t>12.21.090 (d)(1)(F)</w:t>
            </w:r>
          </w:p>
          <w:p w14:paraId="3916904D" w14:textId="145B5AF7" w:rsidR="00371F0C" w:rsidRPr="00371F0C" w:rsidRDefault="00371F0C" w:rsidP="00371F0C">
            <w:pPr>
              <w:jc w:val="both"/>
              <w:rPr>
                <w:rFonts w:ascii="Times New Roman" w:hAnsi="Times New Roman" w:cs="Times New Roman"/>
              </w:rPr>
            </w:pPr>
            <w:r w:rsidRPr="00371F0C">
              <w:rPr>
                <w:rFonts w:ascii="Times New Roman" w:hAnsi="Times New Roman" w:cs="Times New Roman"/>
              </w:rPr>
              <w:t>12.31.300</w:t>
            </w:r>
          </w:p>
          <w:p w14:paraId="31AA9D69" w14:textId="77777777" w:rsidR="00371F0C" w:rsidRPr="00371F0C" w:rsidRDefault="00371F0C" w:rsidP="00371F0C">
            <w:pPr>
              <w:jc w:val="both"/>
              <w:rPr>
                <w:rFonts w:ascii="Times New Roman" w:hAnsi="Times New Roman" w:cs="Times New Roman"/>
              </w:rPr>
            </w:pPr>
            <w:r w:rsidRPr="00371F0C">
              <w:rPr>
                <w:rFonts w:ascii="Times New Roman" w:hAnsi="Times New Roman" w:cs="Times New Roman"/>
              </w:rPr>
              <w:t>12.32.300</w:t>
            </w:r>
          </w:p>
          <w:p w14:paraId="79658AE6" w14:textId="77777777" w:rsidR="00371F0C" w:rsidRPr="00371F0C" w:rsidRDefault="00371F0C" w:rsidP="00371F0C">
            <w:pPr>
              <w:jc w:val="both"/>
              <w:rPr>
                <w:rFonts w:ascii="Times New Roman" w:hAnsi="Times New Roman" w:cs="Times New Roman"/>
              </w:rPr>
            </w:pPr>
            <w:r w:rsidRPr="00371F0C">
              <w:rPr>
                <w:rFonts w:ascii="Times New Roman" w:hAnsi="Times New Roman" w:cs="Times New Roman"/>
              </w:rPr>
              <w:t>12.33.300</w:t>
            </w:r>
          </w:p>
          <w:p w14:paraId="478E9DE1" w14:textId="77777777" w:rsidR="00371F0C" w:rsidRPr="00371F0C" w:rsidRDefault="00371F0C" w:rsidP="00371F0C">
            <w:pPr>
              <w:jc w:val="both"/>
              <w:rPr>
                <w:rFonts w:ascii="Times New Roman" w:hAnsi="Times New Roman" w:cs="Times New Roman"/>
              </w:rPr>
            </w:pPr>
            <w:r w:rsidRPr="00371F0C">
              <w:rPr>
                <w:rFonts w:ascii="Times New Roman" w:hAnsi="Times New Roman" w:cs="Times New Roman"/>
              </w:rPr>
              <w:t>12.34.300</w:t>
            </w:r>
          </w:p>
          <w:p w14:paraId="2A209D2C" w14:textId="454B922F" w:rsidR="00371F0C" w:rsidRPr="00371F0C" w:rsidRDefault="00371F0C" w:rsidP="00371F0C">
            <w:pPr>
              <w:jc w:val="both"/>
              <w:rPr>
                <w:rFonts w:ascii="Times New Roman" w:hAnsi="Times New Roman" w:cs="Times New Roman"/>
              </w:rPr>
            </w:pPr>
            <w:r w:rsidRPr="00371F0C">
              <w:rPr>
                <w:rFonts w:ascii="Times New Roman" w:hAnsi="Times New Roman" w:cs="Times New Roman"/>
              </w:rPr>
              <w:t>12.35.300</w:t>
            </w:r>
          </w:p>
        </w:tc>
        <w:tc>
          <w:tcPr>
            <w:tcW w:w="1710" w:type="dxa"/>
            <w:shd w:val="clear" w:color="auto" w:fill="FFFFFF" w:themeFill="background1"/>
          </w:tcPr>
          <w:p w14:paraId="403A610C" w14:textId="17A37DE1" w:rsidR="00371F0C" w:rsidRPr="00371F0C" w:rsidRDefault="00371F0C" w:rsidP="00371F0C">
            <w:pPr>
              <w:jc w:val="both"/>
              <w:rPr>
                <w:rFonts w:ascii="Times New Roman" w:hAnsi="Times New Roman" w:cs="Times New Roman"/>
              </w:rPr>
            </w:pPr>
            <w:r w:rsidRPr="00371F0C">
              <w:rPr>
                <w:rFonts w:ascii="Times New Roman" w:hAnsi="Times New Roman" w:cs="Times New Roman"/>
              </w:rPr>
              <w:t>Planning</w:t>
            </w:r>
          </w:p>
        </w:tc>
        <w:tc>
          <w:tcPr>
            <w:tcW w:w="2610" w:type="dxa"/>
            <w:shd w:val="clear" w:color="auto" w:fill="FFFFFF" w:themeFill="background1"/>
          </w:tcPr>
          <w:p w14:paraId="1AA9EED1" w14:textId="77777777" w:rsidR="00371F0C" w:rsidRPr="00371F0C" w:rsidRDefault="00371F0C" w:rsidP="00371F0C">
            <w:pPr>
              <w:jc w:val="both"/>
              <w:rPr>
                <w:rFonts w:ascii="Times New Roman" w:hAnsi="Times New Roman" w:cs="Times New Roman"/>
              </w:rPr>
            </w:pPr>
          </w:p>
        </w:tc>
        <w:tc>
          <w:tcPr>
            <w:tcW w:w="720" w:type="dxa"/>
            <w:shd w:val="clear" w:color="auto" w:fill="FFFFFF" w:themeFill="background1"/>
          </w:tcPr>
          <w:p w14:paraId="043B7928" w14:textId="77777777" w:rsidR="00371F0C" w:rsidRPr="003C0823" w:rsidRDefault="00371F0C" w:rsidP="00371F0C">
            <w:pPr>
              <w:jc w:val="both"/>
              <w:rPr>
                <w:rFonts w:ascii="Times New Roman" w:hAnsi="Times New Roman" w:cs="Times New Roman"/>
                <w:sz w:val="24"/>
                <w:szCs w:val="24"/>
              </w:rPr>
            </w:pPr>
          </w:p>
        </w:tc>
      </w:tr>
      <w:tr w:rsidR="00371F0C" w:rsidRPr="00FF2962" w14:paraId="57028C50" w14:textId="77777777" w:rsidTr="00B63A94">
        <w:trPr>
          <w:trHeight w:val="300"/>
        </w:trPr>
        <w:tc>
          <w:tcPr>
            <w:tcW w:w="5029" w:type="dxa"/>
            <w:shd w:val="clear" w:color="auto" w:fill="003A5D"/>
          </w:tcPr>
          <w:p w14:paraId="09BC2E22" w14:textId="5D1D2E22" w:rsidR="00371F0C" w:rsidRPr="00B63A94" w:rsidRDefault="00371F0C" w:rsidP="00371F0C">
            <w:pPr>
              <w:rPr>
                <w:rFonts w:ascii="Times New Roman" w:eastAsia="Times New Roman" w:hAnsi="Times New Roman" w:cs="Times New Roman"/>
                <w:b/>
                <w:bCs/>
                <w:color w:val="FFFFFF" w:themeColor="background1"/>
                <w:kern w:val="0"/>
                <w14:ligatures w14:val="none"/>
              </w:rPr>
            </w:pPr>
            <w:r w:rsidRPr="00B63A94">
              <w:rPr>
                <w:rFonts w:ascii="Times New Roman" w:eastAsia="Times New Roman" w:hAnsi="Times New Roman" w:cs="Times New Roman"/>
                <w:b/>
                <w:bCs/>
                <w:color w:val="FFFFFF" w:themeColor="background1"/>
                <w:kern w:val="0"/>
                <w14:ligatures w14:val="none"/>
              </w:rPr>
              <w:t xml:space="preserve">Existing Conditions Inventory/ Survey </w:t>
            </w:r>
            <w:r>
              <w:rPr>
                <w:rFonts w:ascii="Times New Roman" w:eastAsia="Times New Roman" w:hAnsi="Times New Roman" w:cs="Times New Roman"/>
                <w:b/>
                <w:bCs/>
                <w:color w:val="FFFFFF" w:themeColor="background1"/>
                <w:kern w:val="0"/>
                <w14:ligatures w14:val="none"/>
              </w:rPr>
              <w:t xml:space="preserve">Sheet: </w:t>
            </w:r>
          </w:p>
        </w:tc>
        <w:tc>
          <w:tcPr>
            <w:tcW w:w="1631" w:type="dxa"/>
            <w:shd w:val="clear" w:color="auto" w:fill="003A5D"/>
          </w:tcPr>
          <w:p w14:paraId="13427CA9" w14:textId="77777777" w:rsidR="00371F0C" w:rsidRPr="00B63A94" w:rsidRDefault="00371F0C" w:rsidP="00371F0C">
            <w:pPr>
              <w:jc w:val="both"/>
              <w:rPr>
                <w:rFonts w:ascii="Times New Roman" w:hAnsi="Times New Roman" w:cs="Times New Roman"/>
                <w:b/>
                <w:bCs/>
                <w:color w:val="FFFFFF" w:themeColor="background1"/>
                <w:sz w:val="24"/>
                <w:szCs w:val="24"/>
              </w:rPr>
            </w:pPr>
          </w:p>
        </w:tc>
        <w:tc>
          <w:tcPr>
            <w:tcW w:w="1710" w:type="dxa"/>
            <w:shd w:val="clear" w:color="auto" w:fill="003A5D"/>
          </w:tcPr>
          <w:p w14:paraId="78B51C9C" w14:textId="77777777" w:rsidR="00371F0C" w:rsidRPr="00B63A94" w:rsidRDefault="00371F0C" w:rsidP="00371F0C">
            <w:pPr>
              <w:jc w:val="both"/>
              <w:rPr>
                <w:rFonts w:ascii="Times New Roman" w:hAnsi="Times New Roman" w:cs="Times New Roman"/>
                <w:b/>
                <w:bCs/>
                <w:color w:val="FFFFFF" w:themeColor="background1"/>
                <w:sz w:val="24"/>
                <w:szCs w:val="24"/>
              </w:rPr>
            </w:pPr>
          </w:p>
        </w:tc>
        <w:tc>
          <w:tcPr>
            <w:tcW w:w="2610" w:type="dxa"/>
            <w:shd w:val="clear" w:color="auto" w:fill="003A5D"/>
          </w:tcPr>
          <w:p w14:paraId="571775DF" w14:textId="77777777" w:rsidR="00371F0C" w:rsidRPr="00B63A94" w:rsidRDefault="00371F0C" w:rsidP="00371F0C">
            <w:pPr>
              <w:jc w:val="both"/>
              <w:rPr>
                <w:rFonts w:ascii="Times New Roman" w:hAnsi="Times New Roman" w:cs="Times New Roman"/>
                <w:b/>
                <w:bCs/>
                <w:color w:val="FFFFFF" w:themeColor="background1"/>
                <w:sz w:val="24"/>
                <w:szCs w:val="24"/>
              </w:rPr>
            </w:pPr>
          </w:p>
        </w:tc>
        <w:tc>
          <w:tcPr>
            <w:tcW w:w="720" w:type="dxa"/>
            <w:shd w:val="clear" w:color="auto" w:fill="003A5D"/>
          </w:tcPr>
          <w:p w14:paraId="3A11C6C0" w14:textId="77777777" w:rsidR="00371F0C" w:rsidRPr="00B63A94" w:rsidRDefault="00371F0C" w:rsidP="00371F0C">
            <w:pPr>
              <w:jc w:val="both"/>
              <w:rPr>
                <w:rFonts w:ascii="Times New Roman" w:hAnsi="Times New Roman" w:cs="Times New Roman"/>
                <w:b/>
                <w:bCs/>
                <w:color w:val="FFFFFF" w:themeColor="background1"/>
                <w:sz w:val="24"/>
                <w:szCs w:val="24"/>
              </w:rPr>
            </w:pPr>
          </w:p>
        </w:tc>
      </w:tr>
      <w:tr w:rsidR="00371F0C" w:rsidRPr="00FF2962" w14:paraId="4C2D74C3" w14:textId="77777777" w:rsidTr="003C0823">
        <w:trPr>
          <w:trHeight w:val="300"/>
        </w:trPr>
        <w:tc>
          <w:tcPr>
            <w:tcW w:w="5029" w:type="dxa"/>
            <w:shd w:val="clear" w:color="auto" w:fill="FFFFFF" w:themeFill="background1"/>
          </w:tcPr>
          <w:p w14:paraId="70507A3C" w14:textId="1A88E74C" w:rsidR="00371F0C" w:rsidRPr="00797F29" w:rsidRDefault="00371F0C" w:rsidP="00371F0C">
            <w:pPr>
              <w:rPr>
                <w:rFonts w:ascii="Times New Roman" w:eastAsia="Times New Roman" w:hAnsi="Times New Roman" w:cs="Times New Roman"/>
                <w:color w:val="000000"/>
                <w:kern w:val="0"/>
                <w14:ligatures w14:val="none"/>
              </w:rPr>
            </w:pPr>
            <w:r w:rsidRPr="00797F29">
              <w:rPr>
                <w:rFonts w:ascii="Times New Roman" w:hAnsi="Times New Roman" w:cs="Times New Roman"/>
              </w:rPr>
              <w:lastRenderedPageBreak/>
              <w:t>A topographical drawing prepared by a licensed surveyor or civil engineer, showing existing topography in dashed lines at two foot intervals (in the Hillside Overlay Zone) or 5 ft intervals in all other areas and showing the proposed grade in solid lines at two foot intervals structurers</w:t>
            </w:r>
          </w:p>
        </w:tc>
        <w:tc>
          <w:tcPr>
            <w:tcW w:w="1631" w:type="dxa"/>
            <w:shd w:val="clear" w:color="auto" w:fill="FFFFFF" w:themeFill="background1"/>
          </w:tcPr>
          <w:p w14:paraId="5A6E4B81" w14:textId="111E06BC" w:rsidR="00371F0C" w:rsidRPr="00797F29" w:rsidRDefault="00371F0C" w:rsidP="00371F0C">
            <w:pPr>
              <w:jc w:val="both"/>
              <w:rPr>
                <w:rFonts w:ascii="Times New Roman" w:hAnsi="Times New Roman" w:cs="Times New Roman"/>
              </w:rPr>
            </w:pPr>
            <w:r w:rsidRPr="00797F29">
              <w:rPr>
                <w:rFonts w:ascii="Times New Roman" w:hAnsi="Times New Roman" w:cs="Times New Roman"/>
              </w:rPr>
              <w:t xml:space="preserve">12.55.134 </w:t>
            </w:r>
          </w:p>
        </w:tc>
        <w:tc>
          <w:tcPr>
            <w:tcW w:w="1710" w:type="dxa"/>
            <w:shd w:val="clear" w:color="auto" w:fill="FFFFFF" w:themeFill="background1"/>
          </w:tcPr>
          <w:p w14:paraId="54536981" w14:textId="47F50FA5" w:rsidR="00371F0C" w:rsidRPr="00797F29" w:rsidRDefault="00371F0C" w:rsidP="00371F0C">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F036B4F" w14:textId="77777777" w:rsidR="00371F0C" w:rsidRPr="003C0823" w:rsidRDefault="00371F0C" w:rsidP="00371F0C">
            <w:pPr>
              <w:jc w:val="both"/>
              <w:rPr>
                <w:rFonts w:ascii="Times New Roman" w:hAnsi="Times New Roman" w:cs="Times New Roman"/>
                <w:sz w:val="24"/>
                <w:szCs w:val="24"/>
              </w:rPr>
            </w:pPr>
          </w:p>
        </w:tc>
        <w:tc>
          <w:tcPr>
            <w:tcW w:w="720" w:type="dxa"/>
            <w:shd w:val="clear" w:color="auto" w:fill="FFFFFF" w:themeFill="background1"/>
          </w:tcPr>
          <w:p w14:paraId="61386953" w14:textId="77777777" w:rsidR="00371F0C" w:rsidRPr="003C0823" w:rsidRDefault="00371F0C" w:rsidP="00371F0C">
            <w:pPr>
              <w:jc w:val="both"/>
              <w:rPr>
                <w:rFonts w:ascii="Times New Roman" w:hAnsi="Times New Roman" w:cs="Times New Roman"/>
                <w:sz w:val="24"/>
                <w:szCs w:val="24"/>
              </w:rPr>
            </w:pPr>
          </w:p>
        </w:tc>
      </w:tr>
      <w:tr w:rsidR="00797F29" w:rsidRPr="00FF2962" w14:paraId="15A8530A" w14:textId="77777777" w:rsidTr="003C0823">
        <w:trPr>
          <w:trHeight w:val="300"/>
        </w:trPr>
        <w:tc>
          <w:tcPr>
            <w:tcW w:w="5029" w:type="dxa"/>
            <w:shd w:val="clear" w:color="auto" w:fill="FFFFFF" w:themeFill="background1"/>
          </w:tcPr>
          <w:p w14:paraId="37CC2CD0" w14:textId="2964ACCC" w:rsidR="00797F29" w:rsidRPr="00797F29" w:rsidRDefault="00797F29" w:rsidP="00797F29">
            <w:pPr>
              <w:rPr>
                <w:rFonts w:ascii="Times New Roman" w:hAnsi="Times New Roman" w:cs="Times New Roman"/>
              </w:rPr>
            </w:pPr>
            <w:r w:rsidRPr="00797F29">
              <w:rPr>
                <w:rFonts w:ascii="Times New Roman" w:hAnsi="Times New Roman" w:cs="Times New Roman"/>
              </w:rPr>
              <w:t>Depiction of streams drainage course.</w:t>
            </w:r>
          </w:p>
        </w:tc>
        <w:tc>
          <w:tcPr>
            <w:tcW w:w="1631" w:type="dxa"/>
            <w:shd w:val="clear" w:color="auto" w:fill="FFFFFF" w:themeFill="background1"/>
          </w:tcPr>
          <w:p w14:paraId="2EE00A2B" w14:textId="1645D299"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3F2EEF5" w14:textId="0FACEBCF"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616F3"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F6B6256" w14:textId="77777777" w:rsidR="00797F29" w:rsidRPr="003C0823" w:rsidRDefault="00797F29" w:rsidP="00797F29">
            <w:pPr>
              <w:jc w:val="both"/>
              <w:rPr>
                <w:rFonts w:ascii="Times New Roman" w:hAnsi="Times New Roman" w:cs="Times New Roman"/>
                <w:sz w:val="24"/>
                <w:szCs w:val="24"/>
              </w:rPr>
            </w:pPr>
          </w:p>
        </w:tc>
      </w:tr>
      <w:tr w:rsidR="00797F29" w:rsidRPr="00FF2962" w14:paraId="5FF4403B" w14:textId="77777777" w:rsidTr="003C0823">
        <w:trPr>
          <w:trHeight w:val="300"/>
        </w:trPr>
        <w:tc>
          <w:tcPr>
            <w:tcW w:w="5029" w:type="dxa"/>
            <w:shd w:val="clear" w:color="auto" w:fill="FFFFFF" w:themeFill="background1"/>
          </w:tcPr>
          <w:p w14:paraId="5605234D" w14:textId="77DF2ED3" w:rsidR="00797F29" w:rsidRPr="00797F29" w:rsidRDefault="00797F29" w:rsidP="00797F29">
            <w:pPr>
              <w:rPr>
                <w:rFonts w:ascii="Times New Roman" w:hAnsi="Times New Roman" w:cs="Times New Roman"/>
              </w:rPr>
            </w:pPr>
            <w:r w:rsidRPr="00797F29">
              <w:rPr>
                <w:rFonts w:ascii="Times New Roman" w:hAnsi="Times New Roman" w:cs="Times New Roman"/>
              </w:rPr>
              <w:t>Depiction of floodplains located on or within 100 feet of the subject property.</w:t>
            </w:r>
          </w:p>
        </w:tc>
        <w:tc>
          <w:tcPr>
            <w:tcW w:w="1631" w:type="dxa"/>
            <w:shd w:val="clear" w:color="auto" w:fill="FFFFFF" w:themeFill="background1"/>
          </w:tcPr>
          <w:p w14:paraId="1E281FD6" w14:textId="4814518F"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45A0693" w14:textId="4E89ACFF"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CBAE0DD"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78513F3F" w14:textId="77777777" w:rsidR="00797F29" w:rsidRPr="003C0823" w:rsidRDefault="00797F29" w:rsidP="00797F29">
            <w:pPr>
              <w:jc w:val="both"/>
              <w:rPr>
                <w:rFonts w:ascii="Times New Roman" w:hAnsi="Times New Roman" w:cs="Times New Roman"/>
                <w:sz w:val="24"/>
                <w:szCs w:val="24"/>
              </w:rPr>
            </w:pPr>
          </w:p>
        </w:tc>
      </w:tr>
      <w:tr w:rsidR="00797F29" w:rsidRPr="00FF2962" w14:paraId="4D81C887" w14:textId="77777777" w:rsidTr="003C0823">
        <w:trPr>
          <w:trHeight w:val="300"/>
        </w:trPr>
        <w:tc>
          <w:tcPr>
            <w:tcW w:w="5029" w:type="dxa"/>
            <w:shd w:val="clear" w:color="auto" w:fill="FFFFFF" w:themeFill="background1"/>
          </w:tcPr>
          <w:p w14:paraId="60EC17F6" w14:textId="12BE8882" w:rsidR="00797F29" w:rsidRPr="00797F29" w:rsidRDefault="00797F29" w:rsidP="00797F29">
            <w:pPr>
              <w:rPr>
                <w:rFonts w:ascii="Times New Roman" w:hAnsi="Times New Roman" w:cs="Times New Roman"/>
              </w:rPr>
            </w:pPr>
            <w:r w:rsidRPr="00797F29">
              <w:rPr>
                <w:rFonts w:ascii="Times New Roman" w:hAnsi="Times New Roman" w:cs="Times New Roman"/>
              </w:rPr>
              <w:t>Floodplains shall be as delineated on Federal Emergency Management Agency (FEMA) flood insurance rate maps</w:t>
            </w:r>
          </w:p>
        </w:tc>
        <w:tc>
          <w:tcPr>
            <w:tcW w:w="1631" w:type="dxa"/>
            <w:shd w:val="clear" w:color="auto" w:fill="FFFFFF" w:themeFill="background1"/>
          </w:tcPr>
          <w:p w14:paraId="5C6012F4" w14:textId="32879CD9"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CC40BA1" w14:textId="1798FE76" w:rsidR="00797F29" w:rsidRPr="00797F29" w:rsidRDefault="00797F29" w:rsidP="00797F29">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7FF1C65"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50F120BD" w14:textId="77777777" w:rsidR="00797F29" w:rsidRPr="003C0823" w:rsidRDefault="00797F29" w:rsidP="00797F29">
            <w:pPr>
              <w:jc w:val="both"/>
              <w:rPr>
                <w:rFonts w:ascii="Times New Roman" w:hAnsi="Times New Roman" w:cs="Times New Roman"/>
                <w:sz w:val="24"/>
                <w:szCs w:val="24"/>
              </w:rPr>
            </w:pPr>
          </w:p>
        </w:tc>
      </w:tr>
      <w:tr w:rsidR="00797F29" w:rsidRPr="00FF2962" w14:paraId="75507B75" w14:textId="77777777" w:rsidTr="003C0823">
        <w:trPr>
          <w:trHeight w:val="300"/>
        </w:trPr>
        <w:tc>
          <w:tcPr>
            <w:tcW w:w="5029" w:type="dxa"/>
            <w:shd w:val="clear" w:color="auto" w:fill="FFFFFF" w:themeFill="background1"/>
          </w:tcPr>
          <w:p w14:paraId="0F2D5198" w14:textId="6366AF3C" w:rsidR="00797F29" w:rsidRPr="00797F29" w:rsidRDefault="00797F29" w:rsidP="00797F29">
            <w:pPr>
              <w:rPr>
                <w:rFonts w:ascii="Times New Roman" w:hAnsi="Times New Roman" w:cs="Times New Roman"/>
              </w:rPr>
            </w:pPr>
            <w:r w:rsidRPr="00797F29">
              <w:rPr>
                <w:rFonts w:ascii="Times New Roman" w:hAnsi="Times New Roman" w:cs="Times New Roman"/>
              </w:rPr>
              <w:t>Floodplain elevations for a 100 year flood event shall be depicted by topographic delineation</w:t>
            </w:r>
          </w:p>
        </w:tc>
        <w:tc>
          <w:tcPr>
            <w:tcW w:w="1631" w:type="dxa"/>
            <w:shd w:val="clear" w:color="auto" w:fill="FFFFFF" w:themeFill="background1"/>
          </w:tcPr>
          <w:p w14:paraId="589FF807" w14:textId="755D7DBD"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BFB0D25" w14:textId="1EADBFE9" w:rsidR="00797F29" w:rsidRPr="00797F29" w:rsidRDefault="00797F29" w:rsidP="00797F29">
            <w:pPr>
              <w:jc w:val="both"/>
              <w:rPr>
                <w:rFonts w:ascii="Times New Roman" w:hAnsi="Times New Roman" w:cs="Times New Roman"/>
              </w:rPr>
            </w:pPr>
            <w:r w:rsidRPr="00797F29">
              <w:rPr>
                <w:rFonts w:ascii="Times New Roman" w:hAnsi="Times New Roman" w:cs="Times New Roman"/>
              </w:rPr>
              <w:t xml:space="preserve">Public Works- Drainage </w:t>
            </w:r>
          </w:p>
        </w:tc>
        <w:tc>
          <w:tcPr>
            <w:tcW w:w="2610" w:type="dxa"/>
            <w:shd w:val="clear" w:color="auto" w:fill="FFFFFF" w:themeFill="background1"/>
          </w:tcPr>
          <w:p w14:paraId="39340DCC"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1D021E48" w14:textId="77777777" w:rsidR="00797F29" w:rsidRPr="003C0823" w:rsidRDefault="00797F29" w:rsidP="00797F29">
            <w:pPr>
              <w:jc w:val="both"/>
              <w:rPr>
                <w:rFonts w:ascii="Times New Roman" w:hAnsi="Times New Roman" w:cs="Times New Roman"/>
                <w:sz w:val="24"/>
                <w:szCs w:val="24"/>
              </w:rPr>
            </w:pPr>
          </w:p>
        </w:tc>
      </w:tr>
      <w:tr w:rsidR="00797F29" w:rsidRPr="00FF2962" w14:paraId="63614DEE" w14:textId="77777777" w:rsidTr="003C0823">
        <w:trPr>
          <w:trHeight w:val="300"/>
        </w:trPr>
        <w:tc>
          <w:tcPr>
            <w:tcW w:w="5029" w:type="dxa"/>
            <w:shd w:val="clear" w:color="auto" w:fill="FFFFFF" w:themeFill="background1"/>
          </w:tcPr>
          <w:p w14:paraId="0AA8180D" w14:textId="77777777" w:rsidR="00797F29" w:rsidRPr="00797F29" w:rsidRDefault="00797F29" w:rsidP="00797F29">
            <w:pPr>
              <w:rPr>
                <w:rFonts w:ascii="Times New Roman" w:hAnsi="Times New Roman" w:cs="Times New Roman"/>
                <w:color w:val="000000" w:themeColor="text1"/>
              </w:rPr>
            </w:pPr>
            <w:r w:rsidRPr="00797F29">
              <w:rPr>
                <w:rFonts w:ascii="Times New Roman" w:hAnsi="Times New Roman" w:cs="Times New Roman"/>
              </w:rPr>
              <w:t xml:space="preserve">Depiction of the slope categories based on the </w:t>
            </w:r>
            <w:r w:rsidRPr="00797F29">
              <w:rPr>
                <w:rFonts w:ascii="Times New Roman" w:hAnsi="Times New Roman" w:cs="Times New Roman"/>
                <w:color w:val="000000" w:themeColor="text1"/>
              </w:rPr>
              <w:t xml:space="preserve">City topographic maps: </w:t>
            </w:r>
          </w:p>
          <w:p w14:paraId="6DAF6C5B" w14:textId="77777777" w:rsidR="00797F29" w:rsidRPr="00797F29" w:rsidRDefault="00797F29" w:rsidP="00797F29">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0-10%;</w:t>
            </w:r>
          </w:p>
          <w:p w14:paraId="7DDCE3C1" w14:textId="77777777" w:rsidR="00797F29" w:rsidRPr="00797F29" w:rsidRDefault="00797F29" w:rsidP="00797F29">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10-20%;</w:t>
            </w:r>
          </w:p>
          <w:p w14:paraId="1AFF13BE" w14:textId="77777777" w:rsidR="004604BC" w:rsidRDefault="00797F29" w:rsidP="004604BC">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797F29">
              <w:rPr>
                <w:rFonts w:ascii="Times New Roman" w:hAnsi="Times New Roman" w:cs="Times New Roman"/>
                <w:color w:val="000000" w:themeColor="text1"/>
              </w:rPr>
              <w:t xml:space="preserve">20-30%; </w:t>
            </w:r>
          </w:p>
          <w:p w14:paraId="6E0DFDEC" w14:textId="713BB797" w:rsidR="00797F29" w:rsidRPr="004604BC" w:rsidRDefault="00797F29" w:rsidP="004604BC">
            <w:pPr>
              <w:numPr>
                <w:ilvl w:val="1"/>
                <w:numId w:val="12"/>
              </w:numPr>
              <w:shd w:val="clear" w:color="auto" w:fill="FFFFFF"/>
              <w:spacing w:before="100" w:beforeAutospacing="1" w:after="100" w:afterAutospacing="1"/>
              <w:rPr>
                <w:rFonts w:ascii="Times New Roman" w:hAnsi="Times New Roman" w:cs="Times New Roman"/>
                <w:color w:val="000000" w:themeColor="text1"/>
              </w:rPr>
            </w:pPr>
            <w:r w:rsidRPr="004604BC">
              <w:rPr>
                <w:rFonts w:ascii="Times New Roman" w:hAnsi="Times New Roman" w:cs="Times New Roman"/>
                <w:color w:val="000000" w:themeColor="text1"/>
              </w:rPr>
              <w:t>30% or more.</w:t>
            </w:r>
          </w:p>
        </w:tc>
        <w:tc>
          <w:tcPr>
            <w:tcW w:w="1631" w:type="dxa"/>
            <w:shd w:val="clear" w:color="auto" w:fill="FFFFFF" w:themeFill="background1"/>
          </w:tcPr>
          <w:p w14:paraId="29D34C09" w14:textId="364F05D6"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A18AE24" w14:textId="109FBDC9"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FDD6FC0"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D14D5F8" w14:textId="77777777" w:rsidR="00797F29" w:rsidRPr="003C0823" w:rsidRDefault="00797F29" w:rsidP="00797F29">
            <w:pPr>
              <w:jc w:val="both"/>
              <w:rPr>
                <w:rFonts w:ascii="Times New Roman" w:hAnsi="Times New Roman" w:cs="Times New Roman"/>
                <w:sz w:val="24"/>
                <w:szCs w:val="24"/>
              </w:rPr>
            </w:pPr>
          </w:p>
        </w:tc>
      </w:tr>
      <w:tr w:rsidR="00797F29" w:rsidRPr="00FF2962" w14:paraId="20EA4CEB" w14:textId="77777777" w:rsidTr="003C0823">
        <w:trPr>
          <w:trHeight w:val="300"/>
        </w:trPr>
        <w:tc>
          <w:tcPr>
            <w:tcW w:w="5029" w:type="dxa"/>
            <w:shd w:val="clear" w:color="auto" w:fill="FFFFFF" w:themeFill="background1"/>
          </w:tcPr>
          <w:p w14:paraId="5DA01015" w14:textId="5B406FBB" w:rsidR="00797F29" w:rsidRPr="00797F29" w:rsidRDefault="00797F29" w:rsidP="00797F29">
            <w:pPr>
              <w:rPr>
                <w:rFonts w:ascii="Times New Roman" w:hAnsi="Times New Roman" w:cs="Times New Roman"/>
              </w:rPr>
            </w:pPr>
            <w:r w:rsidRPr="00797F29">
              <w:rPr>
                <w:rFonts w:ascii="Times New Roman" w:hAnsi="Times New Roman" w:cs="Times New Roman"/>
              </w:rPr>
              <w:t>Depiction of sensitive soils (as identified on any soil survey prepared for a government body).</w:t>
            </w:r>
          </w:p>
        </w:tc>
        <w:tc>
          <w:tcPr>
            <w:tcW w:w="1631" w:type="dxa"/>
            <w:shd w:val="clear" w:color="auto" w:fill="FFFFFF" w:themeFill="background1"/>
          </w:tcPr>
          <w:p w14:paraId="6095CDE5" w14:textId="520B3D1D"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08A2FB" w14:textId="143455C2"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C615A63"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1DD574B0" w14:textId="77777777" w:rsidR="00797F29" w:rsidRPr="003C0823" w:rsidRDefault="00797F29" w:rsidP="00797F29">
            <w:pPr>
              <w:jc w:val="both"/>
              <w:rPr>
                <w:rFonts w:ascii="Times New Roman" w:hAnsi="Times New Roman" w:cs="Times New Roman"/>
                <w:sz w:val="24"/>
                <w:szCs w:val="24"/>
              </w:rPr>
            </w:pPr>
          </w:p>
        </w:tc>
      </w:tr>
      <w:tr w:rsidR="00797F29" w:rsidRPr="00FF2962" w14:paraId="0CFDDE6A" w14:textId="77777777" w:rsidTr="003C0823">
        <w:trPr>
          <w:trHeight w:val="300"/>
        </w:trPr>
        <w:tc>
          <w:tcPr>
            <w:tcW w:w="5029" w:type="dxa"/>
            <w:shd w:val="clear" w:color="auto" w:fill="FFFFFF" w:themeFill="background1"/>
          </w:tcPr>
          <w:p w14:paraId="1E70FD4A" w14:textId="36CAAD3F" w:rsidR="00797F29" w:rsidRPr="00797F29" w:rsidRDefault="00797F29" w:rsidP="00797F29">
            <w:pPr>
              <w:rPr>
                <w:rFonts w:ascii="Times New Roman" w:hAnsi="Times New Roman" w:cs="Times New Roman"/>
              </w:rPr>
            </w:pPr>
            <w:r w:rsidRPr="00797F29">
              <w:rPr>
                <w:rFonts w:ascii="Times New Roman" w:hAnsi="Times New Roman" w:cs="Times New Roman"/>
              </w:rPr>
              <w:t>Description of soil limitations on development</w:t>
            </w:r>
          </w:p>
        </w:tc>
        <w:tc>
          <w:tcPr>
            <w:tcW w:w="1631" w:type="dxa"/>
            <w:shd w:val="clear" w:color="auto" w:fill="FFFFFF" w:themeFill="background1"/>
          </w:tcPr>
          <w:p w14:paraId="6FB1C4F7" w14:textId="18652574"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1DE23B5" w14:textId="7B5A8544"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20C807E"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04AA1BEC" w14:textId="77777777" w:rsidR="00797F29" w:rsidRPr="003C0823" w:rsidRDefault="00797F29" w:rsidP="00797F29">
            <w:pPr>
              <w:jc w:val="both"/>
              <w:rPr>
                <w:rFonts w:ascii="Times New Roman" w:hAnsi="Times New Roman" w:cs="Times New Roman"/>
                <w:sz w:val="24"/>
                <w:szCs w:val="24"/>
              </w:rPr>
            </w:pPr>
          </w:p>
        </w:tc>
      </w:tr>
      <w:tr w:rsidR="00797F29" w:rsidRPr="00FF2962" w14:paraId="013367CD" w14:textId="77777777" w:rsidTr="003C0823">
        <w:trPr>
          <w:trHeight w:val="300"/>
        </w:trPr>
        <w:tc>
          <w:tcPr>
            <w:tcW w:w="5029" w:type="dxa"/>
            <w:shd w:val="clear" w:color="auto" w:fill="FFFFFF" w:themeFill="background1"/>
          </w:tcPr>
          <w:p w14:paraId="0BF67AEB" w14:textId="5AB76F66" w:rsidR="00797F29" w:rsidRPr="00797F29" w:rsidRDefault="00797F29" w:rsidP="00797F29">
            <w:pPr>
              <w:rPr>
                <w:rFonts w:ascii="Times New Roman" w:hAnsi="Times New Roman" w:cs="Times New Roman"/>
              </w:rPr>
            </w:pPr>
            <w:r w:rsidRPr="00797F29">
              <w:rPr>
                <w:rFonts w:ascii="Times New Roman" w:hAnsi="Times New Roman" w:cs="Times New Roman"/>
              </w:rPr>
              <w:t>Description of soils with severe limitation shall be noted separately</w:t>
            </w:r>
          </w:p>
        </w:tc>
        <w:tc>
          <w:tcPr>
            <w:tcW w:w="1631" w:type="dxa"/>
            <w:shd w:val="clear" w:color="auto" w:fill="FFFFFF" w:themeFill="background1"/>
          </w:tcPr>
          <w:p w14:paraId="09D63F19" w14:textId="4A3972E5"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B3F5E9F" w14:textId="18F9A90A"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91DF0F9"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1CB25A00" w14:textId="77777777" w:rsidR="00797F29" w:rsidRPr="003C0823" w:rsidRDefault="00797F29" w:rsidP="00797F29">
            <w:pPr>
              <w:jc w:val="both"/>
              <w:rPr>
                <w:rFonts w:ascii="Times New Roman" w:hAnsi="Times New Roman" w:cs="Times New Roman"/>
                <w:sz w:val="24"/>
                <w:szCs w:val="24"/>
              </w:rPr>
            </w:pPr>
          </w:p>
        </w:tc>
      </w:tr>
      <w:tr w:rsidR="00797F29" w:rsidRPr="00FF2962" w14:paraId="09D084C4" w14:textId="77777777" w:rsidTr="003C0823">
        <w:trPr>
          <w:trHeight w:val="300"/>
        </w:trPr>
        <w:tc>
          <w:tcPr>
            <w:tcW w:w="5029" w:type="dxa"/>
            <w:shd w:val="clear" w:color="auto" w:fill="FFFFFF" w:themeFill="background1"/>
          </w:tcPr>
          <w:p w14:paraId="3B468B60" w14:textId="3CD6A30C" w:rsidR="00797F29" w:rsidRPr="00797F29" w:rsidRDefault="00797F29" w:rsidP="00797F29">
            <w:pPr>
              <w:rPr>
                <w:rFonts w:ascii="Times New Roman" w:hAnsi="Times New Roman" w:cs="Times New Roman"/>
              </w:rPr>
            </w:pPr>
            <w:r w:rsidRPr="00797F29">
              <w:rPr>
                <w:rFonts w:ascii="Times New Roman" w:hAnsi="Times New Roman" w:cs="Times New Roman"/>
              </w:rPr>
              <w:t>Depiction of seasonal high water table</w:t>
            </w:r>
          </w:p>
        </w:tc>
        <w:tc>
          <w:tcPr>
            <w:tcW w:w="1631" w:type="dxa"/>
            <w:shd w:val="clear" w:color="auto" w:fill="FFFFFF" w:themeFill="background1"/>
          </w:tcPr>
          <w:p w14:paraId="1C5DABFB" w14:textId="1139E8F7"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09B884F" w14:textId="75AB0AE4"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9C92D84"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5E41398" w14:textId="77777777" w:rsidR="00797F29" w:rsidRPr="003C0823" w:rsidRDefault="00797F29" w:rsidP="00797F29">
            <w:pPr>
              <w:jc w:val="both"/>
              <w:rPr>
                <w:rFonts w:ascii="Times New Roman" w:hAnsi="Times New Roman" w:cs="Times New Roman"/>
                <w:sz w:val="24"/>
                <w:szCs w:val="24"/>
              </w:rPr>
            </w:pPr>
          </w:p>
        </w:tc>
      </w:tr>
      <w:tr w:rsidR="00797F29" w:rsidRPr="00FF2962" w14:paraId="1322A2A9" w14:textId="77777777" w:rsidTr="003C0823">
        <w:trPr>
          <w:trHeight w:val="300"/>
        </w:trPr>
        <w:tc>
          <w:tcPr>
            <w:tcW w:w="5029" w:type="dxa"/>
            <w:shd w:val="clear" w:color="auto" w:fill="FFFFFF" w:themeFill="background1"/>
          </w:tcPr>
          <w:p w14:paraId="3091142F" w14:textId="3DCDD1C0" w:rsidR="00797F29" w:rsidRPr="00797F29" w:rsidRDefault="00797F29" w:rsidP="00797F29">
            <w:pPr>
              <w:rPr>
                <w:rFonts w:ascii="Times New Roman" w:hAnsi="Times New Roman" w:cs="Times New Roman"/>
              </w:rPr>
            </w:pPr>
            <w:r w:rsidRPr="00797F29">
              <w:rPr>
                <w:rFonts w:ascii="Times New Roman" w:hAnsi="Times New Roman" w:cs="Times New Roman"/>
              </w:rPr>
              <w:t>Depiction of flood hazard</w:t>
            </w:r>
          </w:p>
        </w:tc>
        <w:tc>
          <w:tcPr>
            <w:tcW w:w="1631" w:type="dxa"/>
            <w:shd w:val="clear" w:color="auto" w:fill="FFFFFF" w:themeFill="background1"/>
          </w:tcPr>
          <w:p w14:paraId="48C0253E" w14:textId="1BF49595"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E619105" w14:textId="111B3F03" w:rsidR="00797F29" w:rsidRPr="00797F29" w:rsidRDefault="00797F29" w:rsidP="00797F29">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500529F5"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71277E3B" w14:textId="77777777" w:rsidR="00797F29" w:rsidRPr="003C0823" w:rsidRDefault="00797F29" w:rsidP="00797F29">
            <w:pPr>
              <w:jc w:val="both"/>
              <w:rPr>
                <w:rFonts w:ascii="Times New Roman" w:hAnsi="Times New Roman" w:cs="Times New Roman"/>
                <w:sz w:val="24"/>
                <w:szCs w:val="24"/>
              </w:rPr>
            </w:pPr>
          </w:p>
        </w:tc>
      </w:tr>
      <w:tr w:rsidR="00797F29" w:rsidRPr="00FF2962" w14:paraId="578A2035" w14:textId="77777777" w:rsidTr="003C0823">
        <w:trPr>
          <w:trHeight w:val="300"/>
        </w:trPr>
        <w:tc>
          <w:tcPr>
            <w:tcW w:w="5029" w:type="dxa"/>
            <w:shd w:val="clear" w:color="auto" w:fill="FFFFFF" w:themeFill="background1"/>
          </w:tcPr>
          <w:p w14:paraId="3D67104A" w14:textId="5D4D0D4F" w:rsidR="00797F29" w:rsidRPr="00797F29" w:rsidRDefault="00797F29" w:rsidP="00797F29">
            <w:pPr>
              <w:rPr>
                <w:rFonts w:ascii="Times New Roman" w:hAnsi="Times New Roman" w:cs="Times New Roman"/>
              </w:rPr>
            </w:pPr>
            <w:r w:rsidRPr="00797F29">
              <w:rPr>
                <w:rFonts w:ascii="Times New Roman" w:hAnsi="Times New Roman" w:cs="Times New Roman"/>
              </w:rPr>
              <w:t>Depiction of poor drainage</w:t>
            </w:r>
          </w:p>
        </w:tc>
        <w:tc>
          <w:tcPr>
            <w:tcW w:w="1631" w:type="dxa"/>
            <w:shd w:val="clear" w:color="auto" w:fill="FFFFFF" w:themeFill="background1"/>
          </w:tcPr>
          <w:p w14:paraId="35E8B303" w14:textId="70048AE1"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B28428C" w14:textId="7950CB40" w:rsidR="00797F29" w:rsidRPr="00797F29" w:rsidRDefault="00797F29" w:rsidP="00797F29">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28DC124"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337321B" w14:textId="77777777" w:rsidR="00797F29" w:rsidRPr="003C0823" w:rsidRDefault="00797F29" w:rsidP="00797F29">
            <w:pPr>
              <w:jc w:val="both"/>
              <w:rPr>
                <w:rFonts w:ascii="Times New Roman" w:hAnsi="Times New Roman" w:cs="Times New Roman"/>
                <w:sz w:val="24"/>
                <w:szCs w:val="24"/>
              </w:rPr>
            </w:pPr>
          </w:p>
        </w:tc>
      </w:tr>
      <w:tr w:rsidR="00797F29" w:rsidRPr="00FF2962" w14:paraId="5C3809AD" w14:textId="77777777" w:rsidTr="003C0823">
        <w:trPr>
          <w:trHeight w:val="300"/>
        </w:trPr>
        <w:tc>
          <w:tcPr>
            <w:tcW w:w="5029" w:type="dxa"/>
            <w:shd w:val="clear" w:color="auto" w:fill="FFFFFF" w:themeFill="background1"/>
          </w:tcPr>
          <w:p w14:paraId="492E409A" w14:textId="2B925DA6" w:rsidR="00797F29" w:rsidRPr="00797F29" w:rsidRDefault="00797F29" w:rsidP="00797F29">
            <w:pPr>
              <w:rPr>
                <w:rFonts w:ascii="Times New Roman" w:hAnsi="Times New Roman" w:cs="Times New Roman"/>
              </w:rPr>
            </w:pPr>
            <w:r w:rsidRPr="00797F29">
              <w:rPr>
                <w:rFonts w:ascii="Times New Roman" w:hAnsi="Times New Roman" w:cs="Times New Roman"/>
              </w:rPr>
              <w:t xml:space="preserve">Depiction of wetland/hydric soil conditions </w:t>
            </w:r>
          </w:p>
        </w:tc>
        <w:tc>
          <w:tcPr>
            <w:tcW w:w="1631" w:type="dxa"/>
            <w:shd w:val="clear" w:color="auto" w:fill="FFFFFF" w:themeFill="background1"/>
          </w:tcPr>
          <w:p w14:paraId="0E714072" w14:textId="291F6579"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29C2097E" w14:textId="3484A754"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13F2E378"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80D2B03" w14:textId="77777777" w:rsidR="00797F29" w:rsidRPr="003C0823" w:rsidRDefault="00797F29" w:rsidP="00797F29">
            <w:pPr>
              <w:jc w:val="both"/>
              <w:rPr>
                <w:rFonts w:ascii="Times New Roman" w:hAnsi="Times New Roman" w:cs="Times New Roman"/>
                <w:sz w:val="24"/>
                <w:szCs w:val="24"/>
              </w:rPr>
            </w:pPr>
          </w:p>
        </w:tc>
      </w:tr>
      <w:tr w:rsidR="00797F29" w:rsidRPr="00FF2962" w14:paraId="13B86473" w14:textId="77777777" w:rsidTr="003C0823">
        <w:trPr>
          <w:trHeight w:val="300"/>
        </w:trPr>
        <w:tc>
          <w:tcPr>
            <w:tcW w:w="5029" w:type="dxa"/>
            <w:shd w:val="clear" w:color="auto" w:fill="FFFFFF" w:themeFill="background1"/>
          </w:tcPr>
          <w:p w14:paraId="43F6503E" w14:textId="60140938" w:rsidR="00797F29" w:rsidRPr="00797F29" w:rsidRDefault="00797F29" w:rsidP="00797F29">
            <w:pPr>
              <w:rPr>
                <w:rFonts w:ascii="Times New Roman" w:hAnsi="Times New Roman" w:cs="Times New Roman"/>
              </w:rPr>
            </w:pPr>
            <w:r w:rsidRPr="00797F29">
              <w:rPr>
                <w:rFonts w:ascii="Times New Roman" w:hAnsi="Times New Roman" w:cs="Times New Roman"/>
              </w:rPr>
              <w:t>Depiction of high shrink/swell potential</w:t>
            </w:r>
          </w:p>
        </w:tc>
        <w:tc>
          <w:tcPr>
            <w:tcW w:w="1631" w:type="dxa"/>
            <w:shd w:val="clear" w:color="auto" w:fill="FFFFFF" w:themeFill="background1"/>
          </w:tcPr>
          <w:p w14:paraId="5B7123E0" w14:textId="7BB2A306"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E7A41E9" w14:textId="0F251CC9"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33F52F2"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F5DFCCF" w14:textId="77777777" w:rsidR="00797F29" w:rsidRPr="003C0823" w:rsidRDefault="00797F29" w:rsidP="00797F29">
            <w:pPr>
              <w:jc w:val="both"/>
              <w:rPr>
                <w:rFonts w:ascii="Times New Roman" w:hAnsi="Times New Roman" w:cs="Times New Roman"/>
                <w:sz w:val="24"/>
                <w:szCs w:val="24"/>
              </w:rPr>
            </w:pPr>
          </w:p>
        </w:tc>
      </w:tr>
      <w:tr w:rsidR="00797F29" w:rsidRPr="00FF2962" w14:paraId="4A98A22C" w14:textId="77777777" w:rsidTr="003C0823">
        <w:trPr>
          <w:trHeight w:val="300"/>
        </w:trPr>
        <w:tc>
          <w:tcPr>
            <w:tcW w:w="5029" w:type="dxa"/>
            <w:shd w:val="clear" w:color="auto" w:fill="FFFFFF" w:themeFill="background1"/>
          </w:tcPr>
          <w:p w14:paraId="009C4ECB" w14:textId="1DCE0B63" w:rsidR="00797F29" w:rsidRPr="00797F29" w:rsidRDefault="00797F29" w:rsidP="00797F29">
            <w:pPr>
              <w:rPr>
                <w:rFonts w:ascii="Times New Roman" w:hAnsi="Times New Roman" w:cs="Times New Roman"/>
              </w:rPr>
            </w:pPr>
            <w:r w:rsidRPr="00797F29">
              <w:rPr>
                <w:rFonts w:ascii="Times New Roman" w:hAnsi="Times New Roman" w:cs="Times New Roman"/>
              </w:rPr>
              <w:t>Depiction of shallow depth to bedrock</w:t>
            </w:r>
          </w:p>
        </w:tc>
        <w:tc>
          <w:tcPr>
            <w:tcW w:w="1631" w:type="dxa"/>
            <w:shd w:val="clear" w:color="auto" w:fill="FFFFFF" w:themeFill="background1"/>
          </w:tcPr>
          <w:p w14:paraId="07876797" w14:textId="04978992"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9DB4EA" w14:textId="448546C8"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6D326F07"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42DA4512" w14:textId="77777777" w:rsidR="00797F29" w:rsidRPr="003C0823" w:rsidRDefault="00797F29" w:rsidP="00797F29">
            <w:pPr>
              <w:jc w:val="both"/>
              <w:rPr>
                <w:rFonts w:ascii="Times New Roman" w:hAnsi="Times New Roman" w:cs="Times New Roman"/>
                <w:sz w:val="24"/>
                <w:szCs w:val="24"/>
              </w:rPr>
            </w:pPr>
          </w:p>
        </w:tc>
      </w:tr>
      <w:tr w:rsidR="00797F29" w:rsidRPr="00FF2962" w14:paraId="16AD8238" w14:textId="77777777" w:rsidTr="003C0823">
        <w:trPr>
          <w:trHeight w:val="300"/>
        </w:trPr>
        <w:tc>
          <w:tcPr>
            <w:tcW w:w="5029" w:type="dxa"/>
            <w:shd w:val="clear" w:color="auto" w:fill="FFFFFF" w:themeFill="background1"/>
          </w:tcPr>
          <w:p w14:paraId="60CC6E97" w14:textId="47F94EF5" w:rsidR="00797F29" w:rsidRPr="00797F29" w:rsidRDefault="00797F29" w:rsidP="00797F29">
            <w:pPr>
              <w:rPr>
                <w:rFonts w:ascii="Times New Roman" w:hAnsi="Times New Roman" w:cs="Times New Roman"/>
              </w:rPr>
            </w:pPr>
            <w:r w:rsidRPr="00797F29">
              <w:rPr>
                <w:rFonts w:ascii="Times New Roman" w:hAnsi="Times New Roman" w:cs="Times New Roman"/>
              </w:rPr>
              <w:t>Depiction of excessive slopes</w:t>
            </w:r>
          </w:p>
        </w:tc>
        <w:tc>
          <w:tcPr>
            <w:tcW w:w="1631" w:type="dxa"/>
            <w:shd w:val="clear" w:color="auto" w:fill="FFFFFF" w:themeFill="background1"/>
          </w:tcPr>
          <w:p w14:paraId="1DBB926A" w14:textId="4256E0D9"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3FECB424" w14:textId="19FCC87D"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6C7956D"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1BC7A52" w14:textId="77777777" w:rsidR="00797F29" w:rsidRPr="003C0823" w:rsidRDefault="00797F29" w:rsidP="00797F29">
            <w:pPr>
              <w:jc w:val="both"/>
              <w:rPr>
                <w:rFonts w:ascii="Times New Roman" w:hAnsi="Times New Roman" w:cs="Times New Roman"/>
                <w:sz w:val="24"/>
                <w:szCs w:val="24"/>
              </w:rPr>
            </w:pPr>
          </w:p>
        </w:tc>
      </w:tr>
      <w:tr w:rsidR="00797F29" w:rsidRPr="00FF2962" w14:paraId="169AD310" w14:textId="77777777" w:rsidTr="003C0823">
        <w:trPr>
          <w:trHeight w:val="300"/>
        </w:trPr>
        <w:tc>
          <w:tcPr>
            <w:tcW w:w="5029" w:type="dxa"/>
            <w:shd w:val="clear" w:color="auto" w:fill="FFFFFF" w:themeFill="background1"/>
          </w:tcPr>
          <w:p w14:paraId="34DD8EC8" w14:textId="11A42D38" w:rsidR="00797F29" w:rsidRPr="00797F29" w:rsidRDefault="00797F29" w:rsidP="00797F29">
            <w:pPr>
              <w:rPr>
                <w:rFonts w:ascii="Times New Roman" w:hAnsi="Times New Roman" w:cs="Times New Roman"/>
              </w:rPr>
            </w:pPr>
            <w:r w:rsidRPr="00797F29">
              <w:rPr>
                <w:rFonts w:ascii="Times New Roman" w:hAnsi="Times New Roman" w:cs="Times New Roman"/>
              </w:rPr>
              <w:t>Depiction of high susceptibility to erosion</w:t>
            </w:r>
          </w:p>
        </w:tc>
        <w:tc>
          <w:tcPr>
            <w:tcW w:w="1631" w:type="dxa"/>
            <w:shd w:val="clear" w:color="auto" w:fill="FFFFFF" w:themeFill="background1"/>
          </w:tcPr>
          <w:p w14:paraId="32BB59CF" w14:textId="62676D99"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8713B28" w14:textId="34E45F86"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0AF74906"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4BB91657" w14:textId="77777777" w:rsidR="00797F29" w:rsidRPr="003C0823" w:rsidRDefault="00797F29" w:rsidP="00797F29">
            <w:pPr>
              <w:jc w:val="both"/>
              <w:rPr>
                <w:rFonts w:ascii="Times New Roman" w:hAnsi="Times New Roman" w:cs="Times New Roman"/>
                <w:sz w:val="24"/>
                <w:szCs w:val="24"/>
              </w:rPr>
            </w:pPr>
          </w:p>
        </w:tc>
      </w:tr>
      <w:tr w:rsidR="00797F29" w:rsidRPr="00FF2962" w14:paraId="5CFF4E35" w14:textId="77777777" w:rsidTr="003C0823">
        <w:trPr>
          <w:trHeight w:val="300"/>
        </w:trPr>
        <w:tc>
          <w:tcPr>
            <w:tcW w:w="5029" w:type="dxa"/>
            <w:shd w:val="clear" w:color="auto" w:fill="FFFFFF" w:themeFill="background1"/>
          </w:tcPr>
          <w:p w14:paraId="3DB21290" w14:textId="38316275" w:rsidR="00797F29" w:rsidRPr="00797F29" w:rsidRDefault="00797F29" w:rsidP="00797F29">
            <w:pPr>
              <w:rPr>
                <w:rFonts w:ascii="Times New Roman" w:hAnsi="Times New Roman" w:cs="Times New Roman"/>
              </w:rPr>
            </w:pPr>
            <w:r w:rsidRPr="00797F29">
              <w:rPr>
                <w:rFonts w:ascii="Times New Roman" w:hAnsi="Times New Roman" w:cs="Times New Roman"/>
              </w:rPr>
              <w:t>Depiction of wetlands which are required to be delineated by the Clean Water Act.</w:t>
            </w:r>
          </w:p>
        </w:tc>
        <w:tc>
          <w:tcPr>
            <w:tcW w:w="1631" w:type="dxa"/>
            <w:shd w:val="clear" w:color="auto" w:fill="FFFFFF" w:themeFill="background1"/>
          </w:tcPr>
          <w:p w14:paraId="737EEFFB" w14:textId="599B06FB"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7C96FEF" w14:textId="2B67BB47" w:rsidR="00797F29" w:rsidRPr="00797F29" w:rsidRDefault="00797F29" w:rsidP="00797F29">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35D8187D"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E304622" w14:textId="77777777" w:rsidR="00797F29" w:rsidRPr="003C0823" w:rsidRDefault="00797F29" w:rsidP="00797F29">
            <w:pPr>
              <w:jc w:val="both"/>
              <w:rPr>
                <w:rFonts w:ascii="Times New Roman" w:hAnsi="Times New Roman" w:cs="Times New Roman"/>
                <w:sz w:val="24"/>
                <w:szCs w:val="24"/>
              </w:rPr>
            </w:pPr>
          </w:p>
        </w:tc>
      </w:tr>
      <w:tr w:rsidR="00797F29" w:rsidRPr="00FF2962" w14:paraId="2AE25212" w14:textId="77777777" w:rsidTr="003C0823">
        <w:trPr>
          <w:trHeight w:val="300"/>
        </w:trPr>
        <w:tc>
          <w:tcPr>
            <w:tcW w:w="5029" w:type="dxa"/>
            <w:shd w:val="clear" w:color="auto" w:fill="FFFFFF" w:themeFill="background1"/>
          </w:tcPr>
          <w:p w14:paraId="61DE49A4" w14:textId="45886271" w:rsidR="00797F29" w:rsidRPr="00797F29" w:rsidRDefault="00797F29" w:rsidP="00797F29">
            <w:pPr>
              <w:rPr>
                <w:rFonts w:ascii="Times New Roman" w:hAnsi="Times New Roman" w:cs="Times New Roman"/>
              </w:rPr>
            </w:pPr>
            <w:r w:rsidRPr="00797F29">
              <w:rPr>
                <w:rFonts w:ascii="Times New Roman" w:hAnsi="Times New Roman" w:cs="Times New Roman"/>
              </w:rPr>
              <w:t>Depiction wetlands by a line denotating the boundaries</w:t>
            </w:r>
          </w:p>
        </w:tc>
        <w:tc>
          <w:tcPr>
            <w:tcW w:w="1631" w:type="dxa"/>
            <w:shd w:val="clear" w:color="auto" w:fill="FFFFFF" w:themeFill="background1"/>
          </w:tcPr>
          <w:p w14:paraId="27BBF3B1" w14:textId="1C35661D"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7080A257" w14:textId="479B30F0" w:rsidR="00797F29" w:rsidRPr="00797F29" w:rsidRDefault="00797F29" w:rsidP="00797F29">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11E0EA08"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7C7EE349" w14:textId="77777777" w:rsidR="00797F29" w:rsidRPr="003C0823" w:rsidRDefault="00797F29" w:rsidP="00797F29">
            <w:pPr>
              <w:jc w:val="both"/>
              <w:rPr>
                <w:rFonts w:ascii="Times New Roman" w:hAnsi="Times New Roman" w:cs="Times New Roman"/>
                <w:sz w:val="24"/>
                <w:szCs w:val="24"/>
              </w:rPr>
            </w:pPr>
          </w:p>
        </w:tc>
      </w:tr>
      <w:tr w:rsidR="00797F29" w:rsidRPr="00FF2962" w14:paraId="4F7C454D" w14:textId="77777777" w:rsidTr="003C0823">
        <w:trPr>
          <w:trHeight w:val="300"/>
        </w:trPr>
        <w:tc>
          <w:tcPr>
            <w:tcW w:w="5029" w:type="dxa"/>
            <w:shd w:val="clear" w:color="auto" w:fill="FFFFFF" w:themeFill="background1"/>
          </w:tcPr>
          <w:p w14:paraId="5E2FE687" w14:textId="27B14F31" w:rsidR="00797F29" w:rsidRPr="00797F29" w:rsidRDefault="00797F29" w:rsidP="00797F29">
            <w:pPr>
              <w:rPr>
                <w:rFonts w:ascii="Times New Roman" w:hAnsi="Times New Roman" w:cs="Times New Roman"/>
              </w:rPr>
            </w:pPr>
            <w:r w:rsidRPr="00797F29">
              <w:rPr>
                <w:rFonts w:ascii="Times New Roman" w:hAnsi="Times New Roman" w:cs="Times New Roman"/>
              </w:rPr>
              <w:lastRenderedPageBreak/>
              <w:t>A copy of any application for authorization to impact or alter wetlands</w:t>
            </w:r>
          </w:p>
        </w:tc>
        <w:tc>
          <w:tcPr>
            <w:tcW w:w="1631" w:type="dxa"/>
            <w:shd w:val="clear" w:color="auto" w:fill="FFFFFF" w:themeFill="background1"/>
          </w:tcPr>
          <w:p w14:paraId="6EABBE27" w14:textId="5837C2C5"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DAADAB3" w14:textId="6E37F3B4" w:rsidR="00797F29" w:rsidRPr="00797F29" w:rsidRDefault="00797F29" w:rsidP="00797F29">
            <w:pPr>
              <w:jc w:val="both"/>
              <w:rPr>
                <w:rFonts w:ascii="Times New Roman" w:hAnsi="Times New Roman" w:cs="Times New Roman"/>
              </w:rPr>
            </w:pPr>
            <w:r w:rsidRPr="00797F29">
              <w:rPr>
                <w:rFonts w:ascii="Times New Roman" w:hAnsi="Times New Roman" w:cs="Times New Roman"/>
              </w:rPr>
              <w:t>Public Works- Drainage/ Engineering</w:t>
            </w:r>
          </w:p>
        </w:tc>
        <w:tc>
          <w:tcPr>
            <w:tcW w:w="2610" w:type="dxa"/>
            <w:shd w:val="clear" w:color="auto" w:fill="FFFFFF" w:themeFill="background1"/>
          </w:tcPr>
          <w:p w14:paraId="2E94DAAC"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1F95C391" w14:textId="77777777" w:rsidR="00797F29" w:rsidRPr="003C0823" w:rsidRDefault="00797F29" w:rsidP="00797F29">
            <w:pPr>
              <w:jc w:val="both"/>
              <w:rPr>
                <w:rFonts w:ascii="Times New Roman" w:hAnsi="Times New Roman" w:cs="Times New Roman"/>
                <w:sz w:val="24"/>
                <w:szCs w:val="24"/>
              </w:rPr>
            </w:pPr>
          </w:p>
        </w:tc>
      </w:tr>
      <w:tr w:rsidR="00797F29" w:rsidRPr="00FF2962" w14:paraId="48581E20" w14:textId="77777777" w:rsidTr="003C0823">
        <w:trPr>
          <w:trHeight w:val="300"/>
        </w:trPr>
        <w:tc>
          <w:tcPr>
            <w:tcW w:w="5029" w:type="dxa"/>
            <w:shd w:val="clear" w:color="auto" w:fill="FFFFFF" w:themeFill="background1"/>
          </w:tcPr>
          <w:p w14:paraId="0DE8B7E9" w14:textId="738D2F0F" w:rsidR="00797F29" w:rsidRPr="00797F29" w:rsidRDefault="00797F29" w:rsidP="00797F29">
            <w:pPr>
              <w:rPr>
                <w:rFonts w:ascii="Times New Roman" w:hAnsi="Times New Roman" w:cs="Times New Roman"/>
              </w:rPr>
            </w:pPr>
            <w:r w:rsidRPr="00797F29">
              <w:rPr>
                <w:rFonts w:ascii="Times New Roman" w:hAnsi="Times New Roman" w:cs="Times New Roman"/>
              </w:rPr>
              <w:t>Depiction of shrub and tree stands (as indicated by recent aerial photos)</w:t>
            </w:r>
          </w:p>
        </w:tc>
        <w:tc>
          <w:tcPr>
            <w:tcW w:w="1631" w:type="dxa"/>
            <w:shd w:val="clear" w:color="auto" w:fill="FFFFFF" w:themeFill="background1"/>
          </w:tcPr>
          <w:p w14:paraId="33E428C8" w14:textId="0A53373B"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52FD50E7" w14:textId="357A91C0"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5B159C5C"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71C6B95" w14:textId="77777777" w:rsidR="00797F29" w:rsidRPr="003C0823" w:rsidRDefault="00797F29" w:rsidP="00797F29">
            <w:pPr>
              <w:jc w:val="both"/>
              <w:rPr>
                <w:rFonts w:ascii="Times New Roman" w:hAnsi="Times New Roman" w:cs="Times New Roman"/>
                <w:sz w:val="24"/>
                <w:szCs w:val="24"/>
              </w:rPr>
            </w:pPr>
          </w:p>
        </w:tc>
      </w:tr>
      <w:tr w:rsidR="00797F29" w:rsidRPr="00FF2962" w14:paraId="04B88AB8" w14:textId="77777777" w:rsidTr="003C0823">
        <w:trPr>
          <w:trHeight w:val="300"/>
        </w:trPr>
        <w:tc>
          <w:tcPr>
            <w:tcW w:w="5029" w:type="dxa"/>
            <w:shd w:val="clear" w:color="auto" w:fill="FFFFFF" w:themeFill="background1"/>
          </w:tcPr>
          <w:p w14:paraId="0A4C0092" w14:textId="3A3638E2" w:rsidR="00797F29" w:rsidRPr="00797F29" w:rsidRDefault="00797F29" w:rsidP="00797F29">
            <w:pPr>
              <w:rPr>
                <w:rFonts w:ascii="Times New Roman" w:hAnsi="Times New Roman" w:cs="Times New Roman"/>
              </w:rPr>
            </w:pPr>
            <w:r w:rsidRPr="00797F29">
              <w:rPr>
                <w:rFonts w:ascii="Times New Roman" w:hAnsi="Times New Roman" w:cs="Times New Roman"/>
              </w:rPr>
              <w:t>Depiction of the shrub and tree area by a circumferential line extending to the outer perimeter of the tree or shrub canopies</w:t>
            </w:r>
          </w:p>
        </w:tc>
        <w:tc>
          <w:tcPr>
            <w:tcW w:w="1631" w:type="dxa"/>
            <w:shd w:val="clear" w:color="auto" w:fill="FFFFFF" w:themeFill="background1"/>
          </w:tcPr>
          <w:p w14:paraId="20BE9C92" w14:textId="4D31108A"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4B895FB9" w14:textId="6E54612F"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702A13C2"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1944F004" w14:textId="77777777" w:rsidR="00797F29" w:rsidRPr="003C0823" w:rsidRDefault="00797F29" w:rsidP="00797F29">
            <w:pPr>
              <w:jc w:val="both"/>
              <w:rPr>
                <w:rFonts w:ascii="Times New Roman" w:hAnsi="Times New Roman" w:cs="Times New Roman"/>
                <w:sz w:val="24"/>
                <w:szCs w:val="24"/>
              </w:rPr>
            </w:pPr>
          </w:p>
        </w:tc>
      </w:tr>
      <w:tr w:rsidR="00797F29" w:rsidRPr="00FF2962" w14:paraId="6D4152A8" w14:textId="77777777" w:rsidTr="003C0823">
        <w:trPr>
          <w:trHeight w:val="300"/>
        </w:trPr>
        <w:tc>
          <w:tcPr>
            <w:tcW w:w="5029" w:type="dxa"/>
            <w:shd w:val="clear" w:color="auto" w:fill="FFFFFF" w:themeFill="background1"/>
          </w:tcPr>
          <w:p w14:paraId="33246181" w14:textId="36214D39" w:rsidR="00797F29" w:rsidRPr="00797F29" w:rsidRDefault="00797F29" w:rsidP="00797F29">
            <w:pPr>
              <w:rPr>
                <w:rFonts w:ascii="Times New Roman" w:hAnsi="Times New Roman" w:cs="Times New Roman"/>
              </w:rPr>
            </w:pPr>
            <w:r w:rsidRPr="00797F29">
              <w:rPr>
                <w:rFonts w:ascii="Times New Roman" w:hAnsi="Times New Roman" w:cs="Times New Roman"/>
              </w:rPr>
              <w:t>Depiction of any existing utility line, aqueduct, dam, ditch, or canal located within the area subject to the ECI.</w:t>
            </w:r>
          </w:p>
        </w:tc>
        <w:tc>
          <w:tcPr>
            <w:tcW w:w="1631" w:type="dxa"/>
            <w:shd w:val="clear" w:color="auto" w:fill="FFFFFF" w:themeFill="background1"/>
          </w:tcPr>
          <w:p w14:paraId="15BD5F1E" w14:textId="369C5501"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1CF6BFCB" w14:textId="2675E447"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41288392"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4A4C540D" w14:textId="77777777" w:rsidR="00797F29" w:rsidRPr="003C0823" w:rsidRDefault="00797F29" w:rsidP="00797F29">
            <w:pPr>
              <w:jc w:val="both"/>
              <w:rPr>
                <w:rFonts w:ascii="Times New Roman" w:hAnsi="Times New Roman" w:cs="Times New Roman"/>
                <w:sz w:val="24"/>
                <w:szCs w:val="24"/>
              </w:rPr>
            </w:pPr>
          </w:p>
        </w:tc>
      </w:tr>
      <w:tr w:rsidR="00797F29" w:rsidRPr="00FF2962" w14:paraId="7EA887A5" w14:textId="77777777" w:rsidTr="003C0823">
        <w:trPr>
          <w:trHeight w:val="300"/>
        </w:trPr>
        <w:tc>
          <w:tcPr>
            <w:tcW w:w="5029" w:type="dxa"/>
            <w:shd w:val="clear" w:color="auto" w:fill="FFFFFF" w:themeFill="background1"/>
          </w:tcPr>
          <w:p w14:paraId="36C61C2D" w14:textId="13C33443" w:rsidR="00797F29" w:rsidRPr="00797F29" w:rsidRDefault="00797F29" w:rsidP="00797F29">
            <w:pPr>
              <w:rPr>
                <w:rFonts w:ascii="Times New Roman" w:hAnsi="Times New Roman" w:cs="Times New Roman"/>
              </w:rPr>
            </w:pPr>
            <w:r w:rsidRPr="00797F29">
              <w:rPr>
                <w:rFonts w:ascii="Times New Roman" w:hAnsi="Times New Roman" w:cs="Times New Roman"/>
              </w:rPr>
              <w:t>Depiction of any area which may be flooded in the event an aqueduct, dam, ditch, or canal fails, as contained in any study conducted and/or possessed by the City or the Utah State Engineer</w:t>
            </w:r>
          </w:p>
        </w:tc>
        <w:tc>
          <w:tcPr>
            <w:tcW w:w="1631" w:type="dxa"/>
            <w:shd w:val="clear" w:color="auto" w:fill="FFFFFF" w:themeFill="background1"/>
          </w:tcPr>
          <w:p w14:paraId="6933C72E" w14:textId="42B8B838"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26D31F1" w14:textId="438019EE" w:rsidR="00797F29" w:rsidRPr="00797F29" w:rsidRDefault="00797F29" w:rsidP="00797F29">
            <w:pPr>
              <w:jc w:val="both"/>
              <w:rPr>
                <w:rFonts w:ascii="Times New Roman" w:hAnsi="Times New Roman" w:cs="Times New Roman"/>
              </w:rPr>
            </w:pPr>
            <w:r w:rsidRPr="00797F29">
              <w:rPr>
                <w:rFonts w:ascii="Times New Roman" w:hAnsi="Times New Roman" w:cs="Times New Roman"/>
              </w:rPr>
              <w:t>Engineering</w:t>
            </w:r>
          </w:p>
        </w:tc>
        <w:tc>
          <w:tcPr>
            <w:tcW w:w="2610" w:type="dxa"/>
            <w:shd w:val="clear" w:color="auto" w:fill="FFFFFF" w:themeFill="background1"/>
          </w:tcPr>
          <w:p w14:paraId="32219230"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4CF218A6" w14:textId="77777777" w:rsidR="00797F29" w:rsidRPr="003C0823" w:rsidRDefault="00797F29" w:rsidP="00797F29">
            <w:pPr>
              <w:jc w:val="both"/>
              <w:rPr>
                <w:rFonts w:ascii="Times New Roman" w:hAnsi="Times New Roman" w:cs="Times New Roman"/>
                <w:sz w:val="24"/>
                <w:szCs w:val="24"/>
              </w:rPr>
            </w:pPr>
          </w:p>
        </w:tc>
      </w:tr>
      <w:tr w:rsidR="00797F29" w:rsidRPr="00FF2962" w14:paraId="20051452" w14:textId="77777777" w:rsidTr="003C0823">
        <w:trPr>
          <w:trHeight w:val="300"/>
        </w:trPr>
        <w:tc>
          <w:tcPr>
            <w:tcW w:w="5029" w:type="dxa"/>
            <w:shd w:val="clear" w:color="auto" w:fill="FFFFFF" w:themeFill="background1"/>
          </w:tcPr>
          <w:p w14:paraId="35E7C82E" w14:textId="246F9448" w:rsidR="00797F29" w:rsidRPr="00797F29" w:rsidRDefault="00797F29" w:rsidP="00797F29">
            <w:pPr>
              <w:rPr>
                <w:rFonts w:ascii="Times New Roman" w:hAnsi="Times New Roman" w:cs="Times New Roman"/>
              </w:rPr>
            </w:pPr>
            <w:r w:rsidRPr="00797F29">
              <w:rPr>
                <w:rFonts w:ascii="Times New Roman" w:hAnsi="Times New Roman" w:cs="Times New Roman"/>
              </w:rPr>
              <w:t>Depiction of areas identified as special protection areas in this Title, the General Plan, and other documents adopted by the City, including, but not limited to, wellhead protection areas and groundwater recharge areas</w:t>
            </w:r>
          </w:p>
        </w:tc>
        <w:tc>
          <w:tcPr>
            <w:tcW w:w="1631" w:type="dxa"/>
            <w:shd w:val="clear" w:color="auto" w:fill="FFFFFF" w:themeFill="background1"/>
          </w:tcPr>
          <w:p w14:paraId="17F76B20" w14:textId="6798594F"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9D55902" w14:textId="5AA70CA8" w:rsidR="00797F29" w:rsidRPr="00797F29" w:rsidRDefault="00797F29" w:rsidP="00797F29">
            <w:pPr>
              <w:jc w:val="both"/>
              <w:rPr>
                <w:rFonts w:ascii="Times New Roman" w:hAnsi="Times New Roman" w:cs="Times New Roman"/>
              </w:rPr>
            </w:pPr>
            <w:r w:rsidRPr="00797F29">
              <w:rPr>
                <w:rFonts w:ascii="Times New Roman" w:hAnsi="Times New Roman" w:cs="Times New Roman"/>
              </w:rPr>
              <w:t>Planning/ Engineering</w:t>
            </w:r>
          </w:p>
        </w:tc>
        <w:tc>
          <w:tcPr>
            <w:tcW w:w="2610" w:type="dxa"/>
            <w:shd w:val="clear" w:color="auto" w:fill="FFFFFF" w:themeFill="background1"/>
          </w:tcPr>
          <w:p w14:paraId="58C465E9"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018680BA" w14:textId="77777777" w:rsidR="00797F29" w:rsidRPr="003C0823" w:rsidRDefault="00797F29" w:rsidP="00797F29">
            <w:pPr>
              <w:jc w:val="both"/>
              <w:rPr>
                <w:rFonts w:ascii="Times New Roman" w:hAnsi="Times New Roman" w:cs="Times New Roman"/>
                <w:sz w:val="24"/>
                <w:szCs w:val="24"/>
              </w:rPr>
            </w:pPr>
          </w:p>
        </w:tc>
      </w:tr>
      <w:tr w:rsidR="00797F29" w:rsidRPr="00FF2962" w14:paraId="603D5D69" w14:textId="77777777" w:rsidTr="003C0823">
        <w:trPr>
          <w:trHeight w:val="300"/>
        </w:trPr>
        <w:tc>
          <w:tcPr>
            <w:tcW w:w="5029" w:type="dxa"/>
            <w:shd w:val="clear" w:color="auto" w:fill="FFFFFF" w:themeFill="background1"/>
          </w:tcPr>
          <w:p w14:paraId="66332BAF" w14:textId="559D6485" w:rsidR="00797F29" w:rsidRPr="00797F29" w:rsidRDefault="00797F29" w:rsidP="00797F29">
            <w:pPr>
              <w:rPr>
                <w:rFonts w:ascii="Times New Roman" w:hAnsi="Times New Roman" w:cs="Times New Roman"/>
              </w:rPr>
            </w:pPr>
            <w:r w:rsidRPr="00797F29">
              <w:rPr>
                <w:rFonts w:ascii="Times New Roman" w:hAnsi="Times New Roman" w:cs="Times New Roman"/>
              </w:rPr>
              <w:t>Depiction of cultural and historic resources, including cemeteries, identified in the General Plan</w:t>
            </w:r>
          </w:p>
        </w:tc>
        <w:tc>
          <w:tcPr>
            <w:tcW w:w="1631" w:type="dxa"/>
            <w:shd w:val="clear" w:color="auto" w:fill="FFFFFF" w:themeFill="background1"/>
          </w:tcPr>
          <w:p w14:paraId="541FC931" w14:textId="122613D7"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27636DD" w14:textId="59D3EA8F" w:rsidR="00797F29" w:rsidRPr="00797F29" w:rsidRDefault="00797F29" w:rsidP="00797F29">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6C23A2DC"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2E2BC550" w14:textId="77777777" w:rsidR="00797F29" w:rsidRPr="003C0823" w:rsidRDefault="00797F29" w:rsidP="00797F29">
            <w:pPr>
              <w:jc w:val="both"/>
              <w:rPr>
                <w:rFonts w:ascii="Times New Roman" w:hAnsi="Times New Roman" w:cs="Times New Roman"/>
                <w:sz w:val="24"/>
                <w:szCs w:val="24"/>
              </w:rPr>
            </w:pPr>
          </w:p>
        </w:tc>
      </w:tr>
      <w:tr w:rsidR="00797F29" w:rsidRPr="00FF2962" w14:paraId="1AA51198" w14:textId="77777777" w:rsidTr="003C0823">
        <w:trPr>
          <w:trHeight w:val="300"/>
        </w:trPr>
        <w:tc>
          <w:tcPr>
            <w:tcW w:w="5029" w:type="dxa"/>
            <w:shd w:val="clear" w:color="auto" w:fill="FFFFFF" w:themeFill="background1"/>
          </w:tcPr>
          <w:p w14:paraId="17125CBF" w14:textId="31DA466B" w:rsidR="00797F29" w:rsidRPr="00797F29" w:rsidRDefault="00797F29" w:rsidP="00797F29">
            <w:pPr>
              <w:rPr>
                <w:rFonts w:ascii="Times New Roman" w:hAnsi="Times New Roman" w:cs="Times New Roman"/>
              </w:rPr>
            </w:pPr>
            <w:r w:rsidRPr="00797F29">
              <w:rPr>
                <w:rFonts w:ascii="Times New Roman" w:hAnsi="Times New Roman" w:cs="Times New Roman"/>
              </w:rPr>
              <w:t>Note whether the property is located within a designated historic district.</w:t>
            </w:r>
          </w:p>
        </w:tc>
        <w:tc>
          <w:tcPr>
            <w:tcW w:w="1631" w:type="dxa"/>
            <w:shd w:val="clear" w:color="auto" w:fill="FFFFFF" w:themeFill="background1"/>
          </w:tcPr>
          <w:p w14:paraId="367CD9C3" w14:textId="1DCC41E0"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EBAE787" w14:textId="40080165" w:rsidR="00797F29" w:rsidRPr="00797F29" w:rsidRDefault="00797F29" w:rsidP="00797F29">
            <w:pPr>
              <w:jc w:val="both"/>
              <w:rPr>
                <w:rFonts w:ascii="Times New Roman" w:hAnsi="Times New Roman" w:cs="Times New Roman"/>
              </w:rPr>
            </w:pPr>
            <w:r w:rsidRPr="00797F29">
              <w:rPr>
                <w:rFonts w:ascii="Times New Roman" w:hAnsi="Times New Roman" w:cs="Times New Roman"/>
              </w:rPr>
              <w:t>Planning</w:t>
            </w:r>
          </w:p>
        </w:tc>
        <w:tc>
          <w:tcPr>
            <w:tcW w:w="2610" w:type="dxa"/>
            <w:shd w:val="clear" w:color="auto" w:fill="FFFFFF" w:themeFill="background1"/>
          </w:tcPr>
          <w:p w14:paraId="13511025"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27E516B6" w14:textId="77777777" w:rsidR="00797F29" w:rsidRPr="003C0823" w:rsidRDefault="00797F29" w:rsidP="00797F29">
            <w:pPr>
              <w:jc w:val="both"/>
              <w:rPr>
                <w:rFonts w:ascii="Times New Roman" w:hAnsi="Times New Roman" w:cs="Times New Roman"/>
                <w:sz w:val="24"/>
                <w:szCs w:val="24"/>
              </w:rPr>
            </w:pPr>
          </w:p>
        </w:tc>
      </w:tr>
      <w:tr w:rsidR="00797F29" w:rsidRPr="00FF2962" w14:paraId="6F697D1E" w14:textId="77777777" w:rsidTr="003C0823">
        <w:trPr>
          <w:trHeight w:val="300"/>
        </w:trPr>
        <w:tc>
          <w:tcPr>
            <w:tcW w:w="5029" w:type="dxa"/>
            <w:shd w:val="clear" w:color="auto" w:fill="FFFFFF" w:themeFill="background1"/>
          </w:tcPr>
          <w:p w14:paraId="7BECBCFD" w14:textId="0E2A636D" w:rsidR="00797F29" w:rsidRPr="00797F29" w:rsidRDefault="00797F29" w:rsidP="00797F29">
            <w:pPr>
              <w:rPr>
                <w:rFonts w:ascii="Times New Roman" w:hAnsi="Times New Roman" w:cs="Times New Roman"/>
              </w:rPr>
            </w:pPr>
            <w:r w:rsidRPr="00797F29">
              <w:rPr>
                <w:rFonts w:ascii="Times New Roman" w:hAnsi="Times New Roman" w:cs="Times New Roman"/>
              </w:rPr>
              <w:t>Source of the ECI data</w:t>
            </w:r>
          </w:p>
        </w:tc>
        <w:tc>
          <w:tcPr>
            <w:tcW w:w="1631" w:type="dxa"/>
            <w:shd w:val="clear" w:color="auto" w:fill="FFFFFF" w:themeFill="background1"/>
          </w:tcPr>
          <w:p w14:paraId="441B3DFB" w14:textId="0B34F703"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64259AA0" w14:textId="77777777" w:rsidR="00797F29" w:rsidRPr="00797F29" w:rsidRDefault="00797F29" w:rsidP="00797F29">
            <w:pPr>
              <w:jc w:val="both"/>
              <w:rPr>
                <w:rFonts w:ascii="Times New Roman" w:hAnsi="Times New Roman" w:cs="Times New Roman"/>
              </w:rPr>
            </w:pPr>
          </w:p>
        </w:tc>
        <w:tc>
          <w:tcPr>
            <w:tcW w:w="2610" w:type="dxa"/>
            <w:shd w:val="clear" w:color="auto" w:fill="FFFFFF" w:themeFill="background1"/>
          </w:tcPr>
          <w:p w14:paraId="11A9E12B"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D2FD775" w14:textId="77777777" w:rsidR="00797F29" w:rsidRPr="003C0823" w:rsidRDefault="00797F29" w:rsidP="00797F29">
            <w:pPr>
              <w:jc w:val="both"/>
              <w:rPr>
                <w:rFonts w:ascii="Times New Roman" w:hAnsi="Times New Roman" w:cs="Times New Roman"/>
                <w:sz w:val="24"/>
                <w:szCs w:val="24"/>
              </w:rPr>
            </w:pPr>
          </w:p>
        </w:tc>
      </w:tr>
      <w:tr w:rsidR="00797F29" w:rsidRPr="00FF2962" w14:paraId="2497F49B" w14:textId="77777777" w:rsidTr="003C0823">
        <w:trPr>
          <w:trHeight w:val="300"/>
        </w:trPr>
        <w:tc>
          <w:tcPr>
            <w:tcW w:w="5029" w:type="dxa"/>
            <w:shd w:val="clear" w:color="auto" w:fill="FFFFFF" w:themeFill="background1"/>
          </w:tcPr>
          <w:p w14:paraId="0DCE2067" w14:textId="09F4DA3A" w:rsidR="00797F29" w:rsidRPr="00797F29" w:rsidRDefault="00797F29" w:rsidP="00797F29">
            <w:pPr>
              <w:rPr>
                <w:rFonts w:ascii="Times New Roman" w:hAnsi="Times New Roman" w:cs="Times New Roman"/>
              </w:rPr>
            </w:pPr>
            <w:r w:rsidRPr="00797F29">
              <w:rPr>
                <w:rFonts w:ascii="Times New Roman" w:hAnsi="Times New Roman" w:cs="Times New Roman"/>
                <w:b/>
                <w:bCs/>
              </w:rPr>
              <w:t>If a factor is not applicable to the subject property, the ECI shall include a note to that effect.</w:t>
            </w:r>
          </w:p>
        </w:tc>
        <w:tc>
          <w:tcPr>
            <w:tcW w:w="1631" w:type="dxa"/>
            <w:shd w:val="clear" w:color="auto" w:fill="FFFFFF" w:themeFill="background1"/>
          </w:tcPr>
          <w:p w14:paraId="37BDC9CA" w14:textId="11649606" w:rsidR="00797F29" w:rsidRPr="00797F29" w:rsidRDefault="00797F29" w:rsidP="00797F29">
            <w:pPr>
              <w:jc w:val="both"/>
              <w:rPr>
                <w:rFonts w:ascii="Times New Roman" w:hAnsi="Times New Roman" w:cs="Times New Roman"/>
              </w:rPr>
            </w:pPr>
            <w:r w:rsidRPr="00797F29">
              <w:rPr>
                <w:rFonts w:ascii="Times New Roman" w:hAnsi="Times New Roman" w:cs="Times New Roman"/>
              </w:rPr>
              <w:t>12.50.040</w:t>
            </w:r>
          </w:p>
        </w:tc>
        <w:tc>
          <w:tcPr>
            <w:tcW w:w="1710" w:type="dxa"/>
            <w:shd w:val="clear" w:color="auto" w:fill="FFFFFF" w:themeFill="background1"/>
          </w:tcPr>
          <w:p w14:paraId="06F310F8" w14:textId="77777777" w:rsidR="00797F29" w:rsidRPr="00797F29" w:rsidRDefault="00797F29" w:rsidP="00797F29">
            <w:pPr>
              <w:jc w:val="both"/>
              <w:rPr>
                <w:rFonts w:ascii="Times New Roman" w:hAnsi="Times New Roman" w:cs="Times New Roman"/>
              </w:rPr>
            </w:pPr>
          </w:p>
        </w:tc>
        <w:tc>
          <w:tcPr>
            <w:tcW w:w="2610" w:type="dxa"/>
            <w:shd w:val="clear" w:color="auto" w:fill="FFFFFF" w:themeFill="background1"/>
          </w:tcPr>
          <w:p w14:paraId="35DEB19E"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B50C4BA" w14:textId="77777777" w:rsidR="00797F29" w:rsidRPr="003C0823" w:rsidRDefault="00797F29" w:rsidP="00797F29">
            <w:pPr>
              <w:jc w:val="both"/>
              <w:rPr>
                <w:rFonts w:ascii="Times New Roman" w:hAnsi="Times New Roman" w:cs="Times New Roman"/>
                <w:sz w:val="24"/>
                <w:szCs w:val="24"/>
              </w:rPr>
            </w:pPr>
          </w:p>
        </w:tc>
      </w:tr>
      <w:tr w:rsidR="00797F29" w:rsidRPr="00FF2962" w14:paraId="088F453B" w14:textId="77777777" w:rsidTr="00E33C22">
        <w:trPr>
          <w:trHeight w:val="300"/>
        </w:trPr>
        <w:tc>
          <w:tcPr>
            <w:tcW w:w="5029" w:type="dxa"/>
            <w:shd w:val="clear" w:color="auto" w:fill="003A5D"/>
          </w:tcPr>
          <w:p w14:paraId="4FFB4B3F" w14:textId="21123B28" w:rsidR="00797F29" w:rsidRPr="00E33C22" w:rsidRDefault="00797F29" w:rsidP="00797F29">
            <w:pPr>
              <w:rPr>
                <w:rFonts w:ascii="Times New Roman" w:eastAsia="Times New Roman" w:hAnsi="Times New Roman" w:cs="Times New Roman"/>
                <w:color w:val="FFFFFF" w:themeColor="background1"/>
                <w:kern w:val="0"/>
                <w14:ligatures w14:val="none"/>
              </w:rPr>
            </w:pPr>
            <w:r w:rsidRPr="00E33C22">
              <w:rPr>
                <w:rFonts w:ascii="Times New Roman" w:hAnsi="Times New Roman" w:cs="Times New Roman"/>
                <w:b/>
                <w:bCs/>
                <w:color w:val="FFFFFF" w:themeColor="background1"/>
              </w:rPr>
              <w:t xml:space="preserve">Grading and Drainage Sheet: </w:t>
            </w:r>
          </w:p>
        </w:tc>
        <w:tc>
          <w:tcPr>
            <w:tcW w:w="1631" w:type="dxa"/>
            <w:shd w:val="clear" w:color="auto" w:fill="003A5D"/>
          </w:tcPr>
          <w:p w14:paraId="76829749"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1710" w:type="dxa"/>
            <w:shd w:val="clear" w:color="auto" w:fill="003A5D"/>
          </w:tcPr>
          <w:p w14:paraId="0AF2BED6"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2610" w:type="dxa"/>
            <w:shd w:val="clear" w:color="auto" w:fill="003A5D"/>
          </w:tcPr>
          <w:p w14:paraId="1D8FE033"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720" w:type="dxa"/>
            <w:shd w:val="clear" w:color="auto" w:fill="003A5D"/>
          </w:tcPr>
          <w:p w14:paraId="3398D0CE" w14:textId="77777777" w:rsidR="00797F29" w:rsidRPr="00E33C22" w:rsidRDefault="00797F29" w:rsidP="00797F29">
            <w:pPr>
              <w:jc w:val="both"/>
              <w:rPr>
                <w:rFonts w:ascii="Times New Roman" w:hAnsi="Times New Roman" w:cs="Times New Roman"/>
                <w:color w:val="FFFFFF" w:themeColor="background1"/>
                <w:sz w:val="24"/>
                <w:szCs w:val="24"/>
              </w:rPr>
            </w:pPr>
          </w:p>
        </w:tc>
      </w:tr>
      <w:tr w:rsidR="00797F29" w:rsidRPr="00FF2962" w14:paraId="251C171A" w14:textId="77777777" w:rsidTr="003C0823">
        <w:trPr>
          <w:trHeight w:val="300"/>
        </w:trPr>
        <w:tc>
          <w:tcPr>
            <w:tcW w:w="5029" w:type="dxa"/>
            <w:shd w:val="clear" w:color="auto" w:fill="FFFFFF" w:themeFill="background1"/>
          </w:tcPr>
          <w:p w14:paraId="2A9F09D0" w14:textId="549BFEEF" w:rsidR="00797F29" w:rsidRDefault="00797F29" w:rsidP="00797F29">
            <w:pPr>
              <w:rPr>
                <w:rFonts w:ascii="Times New Roman" w:eastAsia="Times New Roman" w:hAnsi="Times New Roman" w:cs="Times New Roman"/>
                <w:color w:val="000000"/>
                <w:kern w:val="0"/>
                <w14:ligatures w14:val="none"/>
              </w:rPr>
            </w:pPr>
            <w:r w:rsidRPr="00175F3D">
              <w:rPr>
                <w:rFonts w:ascii="Times New Roman" w:hAnsi="Times New Roman" w:cs="Times New Roman"/>
              </w:rPr>
              <w:t xml:space="preserve">Topography contours at </w:t>
            </w:r>
            <w:r>
              <w:rPr>
                <w:rFonts w:ascii="Times New Roman" w:hAnsi="Times New Roman" w:cs="Times New Roman"/>
              </w:rPr>
              <w:t>5</w:t>
            </w:r>
            <w:r w:rsidRPr="00175F3D">
              <w:rPr>
                <w:rFonts w:ascii="Times New Roman" w:hAnsi="Times New Roman" w:cs="Times New Roman"/>
              </w:rPr>
              <w:t>-foot intervals</w:t>
            </w:r>
          </w:p>
        </w:tc>
        <w:tc>
          <w:tcPr>
            <w:tcW w:w="1631" w:type="dxa"/>
            <w:shd w:val="clear" w:color="auto" w:fill="FFFFFF" w:themeFill="background1"/>
          </w:tcPr>
          <w:p w14:paraId="32483559" w14:textId="5DCA94D4" w:rsidR="00797F29" w:rsidRPr="00065188" w:rsidRDefault="00DC2BF9" w:rsidP="00797F29">
            <w:pPr>
              <w:jc w:val="both"/>
              <w:rPr>
                <w:rFonts w:ascii="Times New Roman" w:hAnsi="Times New Roman" w:cs="Times New Roman"/>
                <w:sz w:val="24"/>
                <w:szCs w:val="24"/>
              </w:rPr>
            </w:pPr>
            <w:r>
              <w:rPr>
                <w:rFonts w:ascii="Times New Roman" w:hAnsi="Times New Roman" w:cs="Times New Roman"/>
                <w:sz w:val="24"/>
                <w:szCs w:val="24"/>
              </w:rPr>
              <w:t>15.05.050&amp; Title 16</w:t>
            </w:r>
          </w:p>
        </w:tc>
        <w:tc>
          <w:tcPr>
            <w:tcW w:w="1710" w:type="dxa"/>
            <w:shd w:val="clear" w:color="auto" w:fill="FFFFFF" w:themeFill="background1"/>
          </w:tcPr>
          <w:p w14:paraId="1733676F" w14:textId="35B921DD" w:rsidR="00797F29" w:rsidRDefault="00797F29" w:rsidP="00797F29">
            <w:pPr>
              <w:jc w:val="both"/>
              <w:rPr>
                <w:rFonts w:ascii="Times New Roman" w:hAnsi="Times New Roman" w:cs="Times New Roman"/>
                <w:sz w:val="24"/>
                <w:szCs w:val="24"/>
              </w:rPr>
            </w:pPr>
            <w:r>
              <w:rPr>
                <w:rFonts w:ascii="Times New Roman" w:hAnsi="Times New Roman" w:cs="Times New Roman"/>
                <w:sz w:val="24"/>
                <w:szCs w:val="24"/>
              </w:rPr>
              <w:t xml:space="preserve">Public Works/ Engineering </w:t>
            </w:r>
          </w:p>
        </w:tc>
        <w:tc>
          <w:tcPr>
            <w:tcW w:w="2610" w:type="dxa"/>
            <w:shd w:val="clear" w:color="auto" w:fill="FFFFFF" w:themeFill="background1"/>
          </w:tcPr>
          <w:p w14:paraId="2A13C778"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53D81EA2" w14:textId="77777777" w:rsidR="00797F29" w:rsidRPr="003C0823" w:rsidRDefault="00797F29" w:rsidP="00797F29">
            <w:pPr>
              <w:jc w:val="both"/>
              <w:rPr>
                <w:rFonts w:ascii="Times New Roman" w:hAnsi="Times New Roman" w:cs="Times New Roman"/>
                <w:sz w:val="24"/>
                <w:szCs w:val="24"/>
              </w:rPr>
            </w:pPr>
          </w:p>
        </w:tc>
      </w:tr>
      <w:tr w:rsidR="00797F29" w:rsidRPr="00FF2962" w14:paraId="71615DCC" w14:textId="77777777" w:rsidTr="003C0823">
        <w:trPr>
          <w:trHeight w:val="300"/>
        </w:trPr>
        <w:tc>
          <w:tcPr>
            <w:tcW w:w="5029" w:type="dxa"/>
            <w:shd w:val="clear" w:color="auto" w:fill="FFFFFF" w:themeFill="background1"/>
          </w:tcPr>
          <w:p w14:paraId="795A9771" w14:textId="7F8FF3CF" w:rsidR="00797F29" w:rsidRDefault="00797F29" w:rsidP="00797F29">
            <w:pPr>
              <w:rPr>
                <w:rFonts w:ascii="Times New Roman" w:eastAsia="Times New Roman" w:hAnsi="Times New Roman" w:cs="Times New Roman"/>
                <w:color w:val="000000"/>
                <w:kern w:val="0"/>
                <w14:ligatures w14:val="none"/>
              </w:rPr>
            </w:pPr>
            <w:r w:rsidRPr="00175F3D">
              <w:rPr>
                <w:rFonts w:ascii="Times New Roman" w:hAnsi="Times New Roman" w:cs="Times New Roman"/>
              </w:rPr>
              <w:t>Areas of substantial earth moving with an erosion control plan</w:t>
            </w:r>
          </w:p>
        </w:tc>
        <w:tc>
          <w:tcPr>
            <w:tcW w:w="1631" w:type="dxa"/>
            <w:shd w:val="clear" w:color="auto" w:fill="FFFFFF" w:themeFill="background1"/>
          </w:tcPr>
          <w:p w14:paraId="2370CA2E" w14:textId="601DD849" w:rsidR="00797F29" w:rsidRPr="00065188" w:rsidRDefault="00DC2BF9" w:rsidP="00797F29">
            <w:pPr>
              <w:jc w:val="both"/>
              <w:rPr>
                <w:rFonts w:ascii="Times New Roman" w:hAnsi="Times New Roman" w:cs="Times New Roman"/>
                <w:sz w:val="24"/>
                <w:szCs w:val="24"/>
              </w:rPr>
            </w:pPr>
            <w:r>
              <w:rPr>
                <w:rFonts w:ascii="Times New Roman" w:hAnsi="Times New Roman" w:cs="Times New Roman"/>
                <w:sz w:val="24"/>
                <w:szCs w:val="24"/>
              </w:rPr>
              <w:t xml:space="preserve">15.05.050&amp; Title 16 </w:t>
            </w:r>
          </w:p>
        </w:tc>
        <w:tc>
          <w:tcPr>
            <w:tcW w:w="1710" w:type="dxa"/>
            <w:shd w:val="clear" w:color="auto" w:fill="FFFFFF" w:themeFill="background1"/>
          </w:tcPr>
          <w:p w14:paraId="39091191" w14:textId="23CAC0C1" w:rsidR="00797F29" w:rsidRDefault="00797F29" w:rsidP="00797F29">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2BF3ACC3"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E377A73" w14:textId="77777777" w:rsidR="00797F29" w:rsidRPr="003C0823" w:rsidRDefault="00797F29" w:rsidP="00797F29">
            <w:pPr>
              <w:jc w:val="both"/>
              <w:rPr>
                <w:rFonts w:ascii="Times New Roman" w:hAnsi="Times New Roman" w:cs="Times New Roman"/>
                <w:sz w:val="24"/>
                <w:szCs w:val="24"/>
              </w:rPr>
            </w:pPr>
          </w:p>
        </w:tc>
      </w:tr>
      <w:tr w:rsidR="00797F29" w:rsidRPr="00FF2962" w14:paraId="0679F9E9" w14:textId="77777777" w:rsidTr="003C0823">
        <w:trPr>
          <w:trHeight w:val="300"/>
        </w:trPr>
        <w:tc>
          <w:tcPr>
            <w:tcW w:w="5029" w:type="dxa"/>
            <w:shd w:val="clear" w:color="auto" w:fill="FFFFFF" w:themeFill="background1"/>
          </w:tcPr>
          <w:p w14:paraId="500B1392" w14:textId="375BEA7D" w:rsidR="00797F29" w:rsidRPr="00175F3D" w:rsidRDefault="00797F29" w:rsidP="00797F29">
            <w:pPr>
              <w:rPr>
                <w:rFonts w:ascii="Times New Roman" w:hAnsi="Times New Roman" w:cs="Times New Roman"/>
              </w:rPr>
            </w:pPr>
            <w:r>
              <w:rPr>
                <w:rFonts w:ascii="Times New Roman" w:hAnsi="Times New Roman" w:cs="Times New Roman"/>
              </w:rPr>
              <w:t>P</w:t>
            </w:r>
            <w:r w:rsidRPr="00E33C22">
              <w:rPr>
                <w:rFonts w:ascii="Times New Roman" w:hAnsi="Times New Roman" w:cs="Times New Roman"/>
              </w:rPr>
              <w:t>roposed method of dealing with all irrigation and wastewater</w:t>
            </w:r>
          </w:p>
        </w:tc>
        <w:tc>
          <w:tcPr>
            <w:tcW w:w="1631" w:type="dxa"/>
            <w:shd w:val="clear" w:color="auto" w:fill="FFFFFF" w:themeFill="background1"/>
          </w:tcPr>
          <w:p w14:paraId="53FA99DC" w14:textId="5AEA5853" w:rsidR="00797F29" w:rsidRPr="00065188" w:rsidRDefault="00DC2BF9" w:rsidP="00797F29">
            <w:pPr>
              <w:jc w:val="both"/>
              <w:rPr>
                <w:rFonts w:ascii="Times New Roman" w:hAnsi="Times New Roman" w:cs="Times New Roman"/>
                <w:sz w:val="24"/>
                <w:szCs w:val="24"/>
              </w:rPr>
            </w:pPr>
            <w:r>
              <w:rPr>
                <w:rFonts w:ascii="Times New Roman" w:hAnsi="Times New Roman" w:cs="Times New Roman"/>
                <w:sz w:val="24"/>
                <w:szCs w:val="24"/>
              </w:rPr>
              <w:t xml:space="preserve">15.05.050 &amp; Title 16 </w:t>
            </w:r>
          </w:p>
        </w:tc>
        <w:tc>
          <w:tcPr>
            <w:tcW w:w="1710" w:type="dxa"/>
            <w:shd w:val="clear" w:color="auto" w:fill="FFFFFF" w:themeFill="background1"/>
          </w:tcPr>
          <w:p w14:paraId="4FED743F" w14:textId="074F0E4B" w:rsidR="00797F29" w:rsidRPr="00633A05" w:rsidRDefault="00797F29" w:rsidP="00797F29">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391813B"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017A74C" w14:textId="77777777" w:rsidR="00797F29" w:rsidRPr="003C0823" w:rsidRDefault="00797F29" w:rsidP="00797F29">
            <w:pPr>
              <w:jc w:val="both"/>
              <w:rPr>
                <w:rFonts w:ascii="Times New Roman" w:hAnsi="Times New Roman" w:cs="Times New Roman"/>
                <w:sz w:val="24"/>
                <w:szCs w:val="24"/>
              </w:rPr>
            </w:pPr>
          </w:p>
        </w:tc>
      </w:tr>
      <w:tr w:rsidR="00797F29" w:rsidRPr="00FF2962" w14:paraId="38F267D4" w14:textId="77777777" w:rsidTr="003C0823">
        <w:trPr>
          <w:trHeight w:val="300"/>
        </w:trPr>
        <w:tc>
          <w:tcPr>
            <w:tcW w:w="5029" w:type="dxa"/>
            <w:shd w:val="clear" w:color="auto" w:fill="FFFFFF" w:themeFill="background1"/>
          </w:tcPr>
          <w:p w14:paraId="33AFB329" w14:textId="77777777" w:rsidR="00797F29" w:rsidRDefault="00797F29" w:rsidP="00797F29">
            <w:pPr>
              <w:rPr>
                <w:rFonts w:ascii="Times New Roman" w:hAnsi="Times New Roman" w:cs="Times New Roman"/>
              </w:rPr>
            </w:pPr>
            <w:r w:rsidRPr="00175F3D">
              <w:rPr>
                <w:rFonts w:ascii="Times New Roman" w:hAnsi="Times New Roman" w:cs="Times New Roman"/>
              </w:rPr>
              <w:t>Location of existing</w:t>
            </w:r>
            <w:r>
              <w:rPr>
                <w:rFonts w:ascii="Times New Roman" w:hAnsi="Times New Roman" w:cs="Times New Roman"/>
              </w:rPr>
              <w:t>:</w:t>
            </w:r>
          </w:p>
          <w:p w14:paraId="4CCF5ABA"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water course</w:t>
            </w:r>
          </w:p>
          <w:p w14:paraId="6D002DB8"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canals</w:t>
            </w:r>
          </w:p>
          <w:p w14:paraId="1A6E454E"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ditches</w:t>
            </w:r>
          </w:p>
          <w:p w14:paraId="7E8EB375"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springs</w:t>
            </w:r>
          </w:p>
          <w:p w14:paraId="09CC1955"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wells</w:t>
            </w:r>
          </w:p>
          <w:p w14:paraId="02813ADA" w14:textId="77777777"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culverts</w:t>
            </w:r>
          </w:p>
          <w:p w14:paraId="57CB7588" w14:textId="582C0DE3" w:rsidR="00797F29" w:rsidRPr="00E33C22" w:rsidRDefault="00797F29" w:rsidP="00797F29">
            <w:pPr>
              <w:pStyle w:val="ListParagraph"/>
              <w:numPr>
                <w:ilvl w:val="0"/>
                <w:numId w:val="10"/>
              </w:numPr>
              <w:rPr>
                <w:rFonts w:ascii="Times New Roman" w:eastAsia="Times New Roman" w:hAnsi="Times New Roman" w:cs="Times New Roman"/>
                <w:color w:val="000000"/>
                <w:kern w:val="0"/>
                <w14:ligatures w14:val="none"/>
              </w:rPr>
            </w:pPr>
            <w:r w:rsidRPr="00E33C22">
              <w:rPr>
                <w:rFonts w:ascii="Times New Roman" w:hAnsi="Times New Roman" w:cs="Times New Roman"/>
              </w:rPr>
              <w:t xml:space="preserve"> storm drains</w:t>
            </w:r>
          </w:p>
        </w:tc>
        <w:tc>
          <w:tcPr>
            <w:tcW w:w="1631" w:type="dxa"/>
            <w:shd w:val="clear" w:color="auto" w:fill="FFFFFF" w:themeFill="background1"/>
          </w:tcPr>
          <w:p w14:paraId="3368C4B7" w14:textId="0846447F" w:rsidR="00797F29" w:rsidRPr="00065188" w:rsidRDefault="00DC2BF9" w:rsidP="00797F29">
            <w:pPr>
              <w:jc w:val="both"/>
              <w:rPr>
                <w:rFonts w:ascii="Times New Roman" w:hAnsi="Times New Roman" w:cs="Times New Roman"/>
                <w:sz w:val="24"/>
                <w:szCs w:val="24"/>
              </w:rPr>
            </w:pPr>
            <w:r>
              <w:rPr>
                <w:rFonts w:ascii="Times New Roman" w:hAnsi="Times New Roman" w:cs="Times New Roman"/>
                <w:sz w:val="24"/>
                <w:szCs w:val="24"/>
              </w:rPr>
              <w:t xml:space="preserve">15.05.050 &amp; Title 16 </w:t>
            </w:r>
          </w:p>
        </w:tc>
        <w:tc>
          <w:tcPr>
            <w:tcW w:w="1710" w:type="dxa"/>
            <w:shd w:val="clear" w:color="auto" w:fill="FFFFFF" w:themeFill="background1"/>
          </w:tcPr>
          <w:p w14:paraId="554F5FF2" w14:textId="345183DB" w:rsidR="00797F29" w:rsidRDefault="00797F29" w:rsidP="00797F29">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61209AFB"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3AE687BE" w14:textId="77777777" w:rsidR="00797F29" w:rsidRPr="003C0823" w:rsidRDefault="00797F29" w:rsidP="00797F29">
            <w:pPr>
              <w:jc w:val="both"/>
              <w:rPr>
                <w:rFonts w:ascii="Times New Roman" w:hAnsi="Times New Roman" w:cs="Times New Roman"/>
                <w:sz w:val="24"/>
                <w:szCs w:val="24"/>
              </w:rPr>
            </w:pPr>
          </w:p>
        </w:tc>
      </w:tr>
      <w:tr w:rsidR="00797F29" w:rsidRPr="00FF2962" w14:paraId="6F2F9E20" w14:textId="77777777" w:rsidTr="003C0823">
        <w:trPr>
          <w:trHeight w:val="300"/>
        </w:trPr>
        <w:tc>
          <w:tcPr>
            <w:tcW w:w="5029" w:type="dxa"/>
            <w:shd w:val="clear" w:color="auto" w:fill="FFFFFF" w:themeFill="background1"/>
          </w:tcPr>
          <w:p w14:paraId="2D139349" w14:textId="3AE963C2" w:rsidR="00797F29" w:rsidRDefault="00797F29" w:rsidP="00797F29">
            <w:pPr>
              <w:rPr>
                <w:rFonts w:ascii="Times New Roman" w:eastAsia="Times New Roman" w:hAnsi="Times New Roman" w:cs="Times New Roman"/>
                <w:color w:val="000000"/>
                <w:kern w:val="0"/>
                <w14:ligatures w14:val="none"/>
              </w:rPr>
            </w:pPr>
            <w:r w:rsidRPr="00175F3D">
              <w:rPr>
                <w:rFonts w:ascii="Times New Roman" w:hAnsi="Times New Roman" w:cs="Times New Roman"/>
              </w:rPr>
              <w:t>Location of any designated floodplain and/or wetland boundaries</w:t>
            </w:r>
          </w:p>
        </w:tc>
        <w:tc>
          <w:tcPr>
            <w:tcW w:w="1631" w:type="dxa"/>
            <w:shd w:val="clear" w:color="auto" w:fill="FFFFFF" w:themeFill="background1"/>
          </w:tcPr>
          <w:p w14:paraId="630615DC" w14:textId="46AA2D42" w:rsidR="00797F29" w:rsidRPr="00065188" w:rsidRDefault="00DC2BF9" w:rsidP="00797F29">
            <w:pPr>
              <w:jc w:val="both"/>
              <w:rPr>
                <w:rFonts w:ascii="Times New Roman" w:hAnsi="Times New Roman" w:cs="Times New Roman"/>
                <w:sz w:val="24"/>
                <w:szCs w:val="24"/>
              </w:rPr>
            </w:pPr>
            <w:r>
              <w:rPr>
                <w:rFonts w:ascii="Times New Roman" w:hAnsi="Times New Roman" w:cs="Times New Roman"/>
                <w:sz w:val="24"/>
                <w:szCs w:val="24"/>
              </w:rPr>
              <w:t xml:space="preserve">15.05.050 &amp; Title 16 </w:t>
            </w:r>
          </w:p>
        </w:tc>
        <w:tc>
          <w:tcPr>
            <w:tcW w:w="1710" w:type="dxa"/>
            <w:shd w:val="clear" w:color="auto" w:fill="FFFFFF" w:themeFill="background1"/>
          </w:tcPr>
          <w:p w14:paraId="7B81778E" w14:textId="363C36EF" w:rsidR="00797F29" w:rsidRDefault="00797F29" w:rsidP="00797F29">
            <w:pPr>
              <w:jc w:val="both"/>
              <w:rPr>
                <w:rFonts w:ascii="Times New Roman" w:hAnsi="Times New Roman" w:cs="Times New Roman"/>
                <w:sz w:val="24"/>
                <w:szCs w:val="24"/>
              </w:rPr>
            </w:pPr>
            <w:r w:rsidRPr="00633A05">
              <w:rPr>
                <w:rFonts w:ascii="Times New Roman" w:hAnsi="Times New Roman" w:cs="Times New Roman"/>
                <w:sz w:val="24"/>
                <w:szCs w:val="24"/>
              </w:rPr>
              <w:t xml:space="preserve">Public Works/ Engineering </w:t>
            </w:r>
          </w:p>
        </w:tc>
        <w:tc>
          <w:tcPr>
            <w:tcW w:w="2610" w:type="dxa"/>
            <w:shd w:val="clear" w:color="auto" w:fill="FFFFFF" w:themeFill="background1"/>
          </w:tcPr>
          <w:p w14:paraId="30D46C3C"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60491821" w14:textId="77777777" w:rsidR="00797F29" w:rsidRPr="003C0823" w:rsidRDefault="00797F29" w:rsidP="00797F29">
            <w:pPr>
              <w:jc w:val="both"/>
              <w:rPr>
                <w:rFonts w:ascii="Times New Roman" w:hAnsi="Times New Roman" w:cs="Times New Roman"/>
                <w:sz w:val="24"/>
                <w:szCs w:val="24"/>
              </w:rPr>
            </w:pPr>
          </w:p>
        </w:tc>
      </w:tr>
      <w:tr w:rsidR="00797F29" w:rsidRPr="00FF2962" w14:paraId="58AEB814" w14:textId="77777777" w:rsidTr="00E33C22">
        <w:trPr>
          <w:trHeight w:val="300"/>
        </w:trPr>
        <w:tc>
          <w:tcPr>
            <w:tcW w:w="5029" w:type="dxa"/>
            <w:shd w:val="clear" w:color="auto" w:fill="003A5D"/>
          </w:tcPr>
          <w:p w14:paraId="06896646" w14:textId="753ED93B" w:rsidR="00797F29" w:rsidRPr="00E33C22" w:rsidRDefault="00797F29" w:rsidP="00797F29">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Utility Plan </w:t>
            </w:r>
            <w:r>
              <w:rPr>
                <w:rFonts w:ascii="Times New Roman" w:hAnsi="Times New Roman" w:cs="Times New Roman"/>
                <w:b/>
                <w:bCs/>
                <w:color w:val="FFFFFF" w:themeColor="background1"/>
              </w:rPr>
              <w:t>Sheet</w:t>
            </w:r>
            <w:r w:rsidRPr="00E33C22">
              <w:rPr>
                <w:rFonts w:ascii="Times New Roman" w:hAnsi="Times New Roman" w:cs="Times New Roman"/>
                <w:b/>
                <w:bCs/>
                <w:color w:val="FFFFFF" w:themeColor="background1"/>
              </w:rPr>
              <w:t>:</w:t>
            </w:r>
          </w:p>
        </w:tc>
        <w:tc>
          <w:tcPr>
            <w:tcW w:w="1631" w:type="dxa"/>
            <w:shd w:val="clear" w:color="auto" w:fill="003A5D"/>
          </w:tcPr>
          <w:p w14:paraId="60252E0C"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1710" w:type="dxa"/>
            <w:shd w:val="clear" w:color="auto" w:fill="003A5D"/>
          </w:tcPr>
          <w:p w14:paraId="0D64590E"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2610" w:type="dxa"/>
            <w:shd w:val="clear" w:color="auto" w:fill="003A5D"/>
          </w:tcPr>
          <w:p w14:paraId="5DB927A1" w14:textId="77777777" w:rsidR="00797F29" w:rsidRPr="00E33C22" w:rsidRDefault="00797F29" w:rsidP="00797F29">
            <w:pPr>
              <w:jc w:val="both"/>
              <w:rPr>
                <w:rFonts w:ascii="Times New Roman" w:hAnsi="Times New Roman" w:cs="Times New Roman"/>
                <w:color w:val="FFFFFF" w:themeColor="background1"/>
                <w:sz w:val="24"/>
                <w:szCs w:val="24"/>
              </w:rPr>
            </w:pPr>
          </w:p>
        </w:tc>
        <w:tc>
          <w:tcPr>
            <w:tcW w:w="720" w:type="dxa"/>
            <w:shd w:val="clear" w:color="auto" w:fill="003A5D"/>
          </w:tcPr>
          <w:p w14:paraId="23323883" w14:textId="77777777" w:rsidR="00797F29" w:rsidRPr="00E33C22" w:rsidRDefault="00797F29" w:rsidP="00797F29">
            <w:pPr>
              <w:jc w:val="both"/>
              <w:rPr>
                <w:rFonts w:ascii="Times New Roman" w:hAnsi="Times New Roman" w:cs="Times New Roman"/>
                <w:color w:val="FFFFFF" w:themeColor="background1"/>
                <w:sz w:val="24"/>
                <w:szCs w:val="24"/>
              </w:rPr>
            </w:pPr>
          </w:p>
        </w:tc>
      </w:tr>
      <w:tr w:rsidR="00797F29" w:rsidRPr="00FF2962" w14:paraId="4EAB9B9E" w14:textId="77777777" w:rsidTr="008F07D0">
        <w:trPr>
          <w:trHeight w:val="300"/>
        </w:trPr>
        <w:tc>
          <w:tcPr>
            <w:tcW w:w="5029" w:type="dxa"/>
            <w:shd w:val="clear" w:color="auto" w:fill="FFFFFF" w:themeFill="background1"/>
            <w:vAlign w:val="center"/>
          </w:tcPr>
          <w:p w14:paraId="43B65A70" w14:textId="77777777" w:rsidR="00797F29" w:rsidRDefault="00797F29" w:rsidP="00797F29">
            <w:pPr>
              <w:rPr>
                <w:rFonts w:ascii="Times New Roman" w:hAnsi="Times New Roman" w:cs="Times New Roman"/>
              </w:rPr>
            </w:pPr>
            <w:r w:rsidRPr="00175F3D">
              <w:rPr>
                <w:rFonts w:ascii="Times New Roman" w:hAnsi="Times New Roman" w:cs="Times New Roman"/>
              </w:rPr>
              <w:lastRenderedPageBreak/>
              <w:t>All existing and proposed utilities including, but not limited to</w:t>
            </w:r>
            <w:r>
              <w:rPr>
                <w:rFonts w:ascii="Times New Roman" w:hAnsi="Times New Roman" w:cs="Times New Roman"/>
              </w:rPr>
              <w:t xml:space="preserve">: </w:t>
            </w:r>
          </w:p>
          <w:p w14:paraId="00BBFF7A" w14:textId="2D1CE5D6"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Sewer</w:t>
            </w:r>
          </w:p>
          <w:p w14:paraId="0A9A70D6"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culinary water</w:t>
            </w:r>
          </w:p>
          <w:p w14:paraId="20360278"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secondary water</w:t>
            </w:r>
          </w:p>
          <w:p w14:paraId="5BF4A127"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fire hydrants</w:t>
            </w:r>
          </w:p>
          <w:p w14:paraId="07C52F70"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storm drains</w:t>
            </w:r>
          </w:p>
          <w:p w14:paraId="2660762B"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subsurface drains</w:t>
            </w:r>
          </w:p>
          <w:p w14:paraId="7F4C1A75"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gas lines</w:t>
            </w:r>
          </w:p>
          <w:p w14:paraId="38835448"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power lines</w:t>
            </w:r>
          </w:p>
          <w:p w14:paraId="370D20F3"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communications lines</w:t>
            </w:r>
          </w:p>
          <w:p w14:paraId="66B3948A" w14:textId="77777777"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cable television lines</w:t>
            </w:r>
          </w:p>
          <w:p w14:paraId="7B284DDA" w14:textId="71445D13" w:rsidR="00797F29" w:rsidRPr="00E33C22" w:rsidRDefault="00797F29" w:rsidP="00797F29">
            <w:pPr>
              <w:pStyle w:val="ListParagraph"/>
              <w:numPr>
                <w:ilvl w:val="0"/>
                <w:numId w:val="9"/>
              </w:numPr>
              <w:rPr>
                <w:rFonts w:ascii="Times New Roman" w:hAnsi="Times New Roman" w:cs="Times New Roman"/>
              </w:rPr>
            </w:pPr>
            <w:r w:rsidRPr="00E33C22">
              <w:rPr>
                <w:rFonts w:ascii="Times New Roman" w:hAnsi="Times New Roman" w:cs="Times New Roman"/>
              </w:rPr>
              <w:t>streetlights</w:t>
            </w:r>
          </w:p>
        </w:tc>
        <w:tc>
          <w:tcPr>
            <w:tcW w:w="1631" w:type="dxa"/>
            <w:shd w:val="clear" w:color="auto" w:fill="FFFFFF" w:themeFill="background1"/>
          </w:tcPr>
          <w:p w14:paraId="543FAE70" w14:textId="4B950ECD" w:rsidR="00797F29" w:rsidRPr="00065188" w:rsidRDefault="00DC2BF9" w:rsidP="00797F29">
            <w:pPr>
              <w:jc w:val="both"/>
              <w:rPr>
                <w:rFonts w:ascii="Times New Roman" w:hAnsi="Times New Roman" w:cs="Times New Roman"/>
                <w:sz w:val="24"/>
                <w:szCs w:val="24"/>
              </w:rPr>
            </w:pPr>
            <w:r w:rsidRPr="00DC2BF9">
              <w:rPr>
                <w:rFonts w:ascii="Times New Roman" w:hAnsi="Times New Roman" w:cs="Times New Roman"/>
                <w:sz w:val="24"/>
                <w:szCs w:val="24"/>
              </w:rPr>
              <w:t xml:space="preserve">15.05.060 </w:t>
            </w:r>
          </w:p>
        </w:tc>
        <w:tc>
          <w:tcPr>
            <w:tcW w:w="1710" w:type="dxa"/>
            <w:shd w:val="clear" w:color="auto" w:fill="FFFFFF" w:themeFill="background1"/>
          </w:tcPr>
          <w:p w14:paraId="2A13DD79" w14:textId="61EED0DD" w:rsidR="00797F29" w:rsidRDefault="00797F29" w:rsidP="00797F2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7243C2E"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242586A8" w14:textId="77777777" w:rsidR="00797F29" w:rsidRPr="003C0823" w:rsidRDefault="00797F29" w:rsidP="00797F29">
            <w:pPr>
              <w:jc w:val="both"/>
              <w:rPr>
                <w:rFonts w:ascii="Times New Roman" w:hAnsi="Times New Roman" w:cs="Times New Roman"/>
                <w:sz w:val="24"/>
                <w:szCs w:val="24"/>
              </w:rPr>
            </w:pPr>
          </w:p>
        </w:tc>
      </w:tr>
      <w:tr w:rsidR="00797F29" w:rsidRPr="00FF2962" w14:paraId="489B381A" w14:textId="77777777" w:rsidTr="008F07D0">
        <w:trPr>
          <w:trHeight w:val="300"/>
        </w:trPr>
        <w:tc>
          <w:tcPr>
            <w:tcW w:w="5029" w:type="dxa"/>
            <w:shd w:val="clear" w:color="auto" w:fill="FFFFFF" w:themeFill="background1"/>
            <w:vAlign w:val="center"/>
          </w:tcPr>
          <w:p w14:paraId="225B8D7F" w14:textId="301DEDD0" w:rsidR="00797F29" w:rsidRPr="00175F3D" w:rsidRDefault="00797F29" w:rsidP="00797F29">
            <w:pPr>
              <w:rPr>
                <w:rFonts w:ascii="Times New Roman" w:hAnsi="Times New Roman" w:cs="Times New Roman"/>
              </w:rPr>
            </w:pPr>
            <w:r w:rsidRPr="00175F3D">
              <w:rPr>
                <w:rFonts w:ascii="Times New Roman" w:hAnsi="Times New Roman" w:cs="Times New Roman"/>
              </w:rPr>
              <w:t>Minimum fire flow required by the Construction Codes for the proposed structures, and fire flow calculations at all hydrant locations</w:t>
            </w:r>
          </w:p>
        </w:tc>
        <w:tc>
          <w:tcPr>
            <w:tcW w:w="1631" w:type="dxa"/>
            <w:shd w:val="clear" w:color="auto" w:fill="FFFFFF" w:themeFill="background1"/>
          </w:tcPr>
          <w:p w14:paraId="2D501595" w14:textId="3597DD06" w:rsidR="00797F29" w:rsidRPr="00065188" w:rsidRDefault="00DC2BF9" w:rsidP="00797F29">
            <w:pPr>
              <w:jc w:val="both"/>
              <w:rPr>
                <w:rFonts w:ascii="Times New Roman" w:hAnsi="Times New Roman" w:cs="Times New Roman"/>
                <w:sz w:val="24"/>
                <w:szCs w:val="24"/>
              </w:rPr>
            </w:pPr>
            <w:r w:rsidRPr="00DC2BF9">
              <w:rPr>
                <w:rFonts w:ascii="Times New Roman" w:hAnsi="Times New Roman" w:cs="Times New Roman"/>
                <w:sz w:val="24"/>
                <w:szCs w:val="24"/>
              </w:rPr>
              <w:t xml:space="preserve">15.05.060 </w:t>
            </w:r>
          </w:p>
        </w:tc>
        <w:tc>
          <w:tcPr>
            <w:tcW w:w="1710" w:type="dxa"/>
            <w:shd w:val="clear" w:color="auto" w:fill="FFFFFF" w:themeFill="background1"/>
          </w:tcPr>
          <w:p w14:paraId="7458C3CD" w14:textId="21CF8774" w:rsidR="00797F29" w:rsidRDefault="00797F29" w:rsidP="00797F2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C5C850A" w14:textId="77777777" w:rsidR="00797F29" w:rsidRPr="003C0823" w:rsidRDefault="00797F29" w:rsidP="00797F29">
            <w:pPr>
              <w:jc w:val="both"/>
              <w:rPr>
                <w:rFonts w:ascii="Times New Roman" w:hAnsi="Times New Roman" w:cs="Times New Roman"/>
                <w:sz w:val="24"/>
                <w:szCs w:val="24"/>
              </w:rPr>
            </w:pPr>
          </w:p>
        </w:tc>
        <w:tc>
          <w:tcPr>
            <w:tcW w:w="720" w:type="dxa"/>
            <w:shd w:val="clear" w:color="auto" w:fill="FFFFFF" w:themeFill="background1"/>
          </w:tcPr>
          <w:p w14:paraId="546883F5" w14:textId="77777777" w:rsidR="00797F29" w:rsidRPr="003C0823" w:rsidRDefault="00797F29" w:rsidP="00797F29">
            <w:pPr>
              <w:jc w:val="both"/>
              <w:rPr>
                <w:rFonts w:ascii="Times New Roman" w:hAnsi="Times New Roman" w:cs="Times New Roman"/>
                <w:sz w:val="24"/>
                <w:szCs w:val="24"/>
              </w:rPr>
            </w:pPr>
          </w:p>
        </w:tc>
      </w:tr>
      <w:tr w:rsidR="00DC2BF9" w:rsidRPr="00FF2962" w14:paraId="3BCE9519" w14:textId="77777777" w:rsidTr="008F07D0">
        <w:trPr>
          <w:trHeight w:val="300"/>
        </w:trPr>
        <w:tc>
          <w:tcPr>
            <w:tcW w:w="5029" w:type="dxa"/>
            <w:shd w:val="clear" w:color="auto" w:fill="FFFFFF" w:themeFill="background1"/>
            <w:vAlign w:val="center"/>
          </w:tcPr>
          <w:p w14:paraId="37632E97" w14:textId="3BB8B9AF" w:rsidR="00DC2BF9" w:rsidRPr="00175F3D" w:rsidRDefault="00DC2BF9" w:rsidP="00DC2BF9">
            <w:pPr>
              <w:rPr>
                <w:rFonts w:ascii="Times New Roman" w:hAnsi="Times New Roman" w:cs="Times New Roman"/>
              </w:rPr>
            </w:pPr>
            <w:r>
              <w:rPr>
                <w:rFonts w:ascii="Times New Roman" w:hAnsi="Times New Roman" w:cs="Times New Roman"/>
              </w:rPr>
              <w:t xml:space="preserve">Contour Drainage Plans </w:t>
            </w:r>
          </w:p>
        </w:tc>
        <w:tc>
          <w:tcPr>
            <w:tcW w:w="1631" w:type="dxa"/>
            <w:shd w:val="clear" w:color="auto" w:fill="FFFFFF" w:themeFill="background1"/>
          </w:tcPr>
          <w:p w14:paraId="72FF265A" w14:textId="10659509" w:rsidR="00DC2BF9" w:rsidRPr="00065188"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15.05.050 &amp; Title 16 </w:t>
            </w:r>
          </w:p>
        </w:tc>
        <w:tc>
          <w:tcPr>
            <w:tcW w:w="1710" w:type="dxa"/>
            <w:shd w:val="clear" w:color="auto" w:fill="FFFFFF" w:themeFill="background1"/>
          </w:tcPr>
          <w:p w14:paraId="416F402F" w14:textId="7B72ACCC" w:rsidR="00DC2BF9" w:rsidRPr="00730058" w:rsidRDefault="00DC2BF9" w:rsidP="00DC2BF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63FE1DB8"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26C70319" w14:textId="77777777" w:rsidR="00DC2BF9" w:rsidRPr="003C0823" w:rsidRDefault="00DC2BF9" w:rsidP="00DC2BF9">
            <w:pPr>
              <w:jc w:val="both"/>
              <w:rPr>
                <w:rFonts w:ascii="Times New Roman" w:hAnsi="Times New Roman" w:cs="Times New Roman"/>
                <w:sz w:val="24"/>
                <w:szCs w:val="24"/>
              </w:rPr>
            </w:pPr>
          </w:p>
        </w:tc>
      </w:tr>
      <w:tr w:rsidR="00DC2BF9" w:rsidRPr="00FF2962" w14:paraId="4532CD65" w14:textId="77777777" w:rsidTr="008F07D0">
        <w:trPr>
          <w:trHeight w:val="300"/>
        </w:trPr>
        <w:tc>
          <w:tcPr>
            <w:tcW w:w="5029" w:type="dxa"/>
            <w:shd w:val="clear" w:color="auto" w:fill="FFFFFF" w:themeFill="background1"/>
            <w:vAlign w:val="center"/>
          </w:tcPr>
          <w:p w14:paraId="1D7ED6AC" w14:textId="3F8133F8" w:rsidR="00DC2BF9" w:rsidRDefault="00DC2BF9" w:rsidP="00DC2BF9">
            <w:pPr>
              <w:rPr>
                <w:rFonts w:ascii="Times New Roman" w:hAnsi="Times New Roman" w:cs="Times New Roman"/>
              </w:rPr>
            </w:pPr>
            <w:r>
              <w:rPr>
                <w:rFonts w:ascii="Times New Roman" w:hAnsi="Times New Roman" w:cs="Times New Roman"/>
              </w:rPr>
              <w:t>Cut and Fill Specifications</w:t>
            </w:r>
          </w:p>
        </w:tc>
        <w:tc>
          <w:tcPr>
            <w:tcW w:w="1631" w:type="dxa"/>
            <w:shd w:val="clear" w:color="auto" w:fill="FFFFFF" w:themeFill="background1"/>
          </w:tcPr>
          <w:p w14:paraId="25FE55C9" w14:textId="55026038" w:rsidR="00DC2BF9" w:rsidRPr="00065188"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15.05.030 &amp; </w:t>
            </w:r>
            <w:r w:rsidRPr="00DC2BF9">
              <w:rPr>
                <w:rFonts w:ascii="Times New Roman" w:hAnsi="Times New Roman" w:cs="Times New Roman"/>
                <w:sz w:val="24"/>
                <w:szCs w:val="24"/>
              </w:rPr>
              <w:t xml:space="preserve">15.05.070 </w:t>
            </w:r>
          </w:p>
        </w:tc>
        <w:tc>
          <w:tcPr>
            <w:tcW w:w="1710" w:type="dxa"/>
            <w:shd w:val="clear" w:color="auto" w:fill="FFFFFF" w:themeFill="background1"/>
          </w:tcPr>
          <w:p w14:paraId="292DB692" w14:textId="795C1354" w:rsidR="00DC2BF9" w:rsidRPr="00730058" w:rsidRDefault="00DC2BF9" w:rsidP="00DC2BF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59C1BB81"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7843341A" w14:textId="77777777" w:rsidR="00DC2BF9" w:rsidRPr="003C0823" w:rsidRDefault="00DC2BF9" w:rsidP="00DC2BF9">
            <w:pPr>
              <w:jc w:val="both"/>
              <w:rPr>
                <w:rFonts w:ascii="Times New Roman" w:hAnsi="Times New Roman" w:cs="Times New Roman"/>
                <w:sz w:val="24"/>
                <w:szCs w:val="24"/>
              </w:rPr>
            </w:pPr>
          </w:p>
        </w:tc>
      </w:tr>
      <w:tr w:rsidR="00DC2BF9" w:rsidRPr="00FF2962" w14:paraId="440D2FBE" w14:textId="77777777" w:rsidTr="008F07D0">
        <w:trPr>
          <w:trHeight w:val="300"/>
        </w:trPr>
        <w:tc>
          <w:tcPr>
            <w:tcW w:w="5029" w:type="dxa"/>
            <w:shd w:val="clear" w:color="auto" w:fill="FFFFFF" w:themeFill="background1"/>
            <w:vAlign w:val="center"/>
          </w:tcPr>
          <w:p w14:paraId="250FDE24" w14:textId="088EFB80" w:rsidR="00DC2BF9" w:rsidRDefault="00DC2BF9" w:rsidP="00DC2BF9">
            <w:pPr>
              <w:rPr>
                <w:rFonts w:ascii="Times New Roman" w:hAnsi="Times New Roman" w:cs="Times New Roman"/>
              </w:rPr>
            </w:pPr>
            <w:r>
              <w:rPr>
                <w:rFonts w:ascii="Times New Roman" w:hAnsi="Times New Roman" w:cs="Times New Roman"/>
              </w:rPr>
              <w:t xml:space="preserve">Soils and Geological report </w:t>
            </w:r>
            <w:r w:rsidR="00487E6C">
              <w:rPr>
                <w:rFonts w:ascii="Times New Roman" w:hAnsi="Times New Roman" w:cs="Times New Roman"/>
              </w:rPr>
              <w:t>( when requested)</w:t>
            </w:r>
          </w:p>
        </w:tc>
        <w:tc>
          <w:tcPr>
            <w:tcW w:w="1631" w:type="dxa"/>
            <w:shd w:val="clear" w:color="auto" w:fill="FFFFFF" w:themeFill="background1"/>
          </w:tcPr>
          <w:p w14:paraId="6CC9C67E" w14:textId="77777777" w:rsidR="00DC2BF9" w:rsidRPr="00065188" w:rsidRDefault="00DC2BF9" w:rsidP="00DC2BF9">
            <w:pPr>
              <w:jc w:val="both"/>
              <w:rPr>
                <w:rFonts w:ascii="Times New Roman" w:hAnsi="Times New Roman" w:cs="Times New Roman"/>
                <w:sz w:val="24"/>
                <w:szCs w:val="24"/>
              </w:rPr>
            </w:pPr>
          </w:p>
        </w:tc>
        <w:tc>
          <w:tcPr>
            <w:tcW w:w="1710" w:type="dxa"/>
            <w:shd w:val="clear" w:color="auto" w:fill="FFFFFF" w:themeFill="background1"/>
          </w:tcPr>
          <w:p w14:paraId="13D0D18D" w14:textId="5C5E879B" w:rsidR="00DC2BF9" w:rsidRPr="00730058" w:rsidRDefault="00DC2BF9" w:rsidP="00DC2BF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4D03D8C7"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27A019DE" w14:textId="77777777" w:rsidR="00DC2BF9" w:rsidRPr="003C0823" w:rsidRDefault="00DC2BF9" w:rsidP="00DC2BF9">
            <w:pPr>
              <w:jc w:val="both"/>
              <w:rPr>
                <w:rFonts w:ascii="Times New Roman" w:hAnsi="Times New Roman" w:cs="Times New Roman"/>
                <w:sz w:val="24"/>
                <w:szCs w:val="24"/>
              </w:rPr>
            </w:pPr>
          </w:p>
        </w:tc>
      </w:tr>
      <w:tr w:rsidR="00DC2BF9" w:rsidRPr="00FF2962" w14:paraId="5FCCA4F9" w14:textId="77777777" w:rsidTr="003C0823">
        <w:trPr>
          <w:trHeight w:val="300"/>
        </w:trPr>
        <w:tc>
          <w:tcPr>
            <w:tcW w:w="5029" w:type="dxa"/>
            <w:shd w:val="clear" w:color="auto" w:fill="FFFFFF" w:themeFill="background1"/>
          </w:tcPr>
          <w:p w14:paraId="2CC9E750" w14:textId="07390155" w:rsidR="00DC2BF9" w:rsidRPr="00175F3D" w:rsidRDefault="00DC2BF9" w:rsidP="00DC2BF9">
            <w:pPr>
              <w:rPr>
                <w:rFonts w:ascii="Times New Roman" w:hAnsi="Times New Roman" w:cs="Times New Roman"/>
              </w:rPr>
            </w:pPr>
            <w:r w:rsidRPr="00175F3D">
              <w:rPr>
                <w:rFonts w:ascii="Times New Roman" w:hAnsi="Times New Roman" w:cs="Times New Roman"/>
              </w:rPr>
              <w:t>Location and dimensions of all utility easements</w:t>
            </w:r>
          </w:p>
        </w:tc>
        <w:tc>
          <w:tcPr>
            <w:tcW w:w="1631" w:type="dxa"/>
            <w:shd w:val="clear" w:color="auto" w:fill="FFFFFF" w:themeFill="background1"/>
          </w:tcPr>
          <w:p w14:paraId="58BBB4A3" w14:textId="52443B8E" w:rsidR="00DC2BF9" w:rsidRPr="00065188" w:rsidRDefault="00DC2BF9" w:rsidP="00DC2BF9">
            <w:pPr>
              <w:jc w:val="both"/>
              <w:rPr>
                <w:rFonts w:ascii="Times New Roman" w:hAnsi="Times New Roman" w:cs="Times New Roman"/>
                <w:sz w:val="24"/>
                <w:szCs w:val="24"/>
              </w:rPr>
            </w:pPr>
            <w:r w:rsidRPr="00DC2BF9">
              <w:rPr>
                <w:rFonts w:ascii="Times New Roman" w:hAnsi="Times New Roman" w:cs="Times New Roman"/>
                <w:sz w:val="24"/>
                <w:szCs w:val="24"/>
              </w:rPr>
              <w:t xml:space="preserve">15.05.060 </w:t>
            </w:r>
          </w:p>
        </w:tc>
        <w:tc>
          <w:tcPr>
            <w:tcW w:w="1710" w:type="dxa"/>
            <w:shd w:val="clear" w:color="auto" w:fill="FFFFFF" w:themeFill="background1"/>
          </w:tcPr>
          <w:p w14:paraId="340DC37B" w14:textId="318C2676" w:rsidR="00DC2BF9" w:rsidRDefault="00DC2BF9" w:rsidP="00DC2BF9">
            <w:pPr>
              <w:jc w:val="both"/>
              <w:rPr>
                <w:rFonts w:ascii="Times New Roman" w:hAnsi="Times New Roman" w:cs="Times New Roman"/>
                <w:sz w:val="24"/>
                <w:szCs w:val="24"/>
              </w:rPr>
            </w:pPr>
            <w:r w:rsidRPr="00730058">
              <w:rPr>
                <w:rFonts w:ascii="Times New Roman" w:hAnsi="Times New Roman" w:cs="Times New Roman"/>
                <w:sz w:val="24"/>
                <w:szCs w:val="24"/>
              </w:rPr>
              <w:t xml:space="preserve">Public Works/ Engineering </w:t>
            </w:r>
          </w:p>
        </w:tc>
        <w:tc>
          <w:tcPr>
            <w:tcW w:w="2610" w:type="dxa"/>
            <w:shd w:val="clear" w:color="auto" w:fill="FFFFFF" w:themeFill="background1"/>
          </w:tcPr>
          <w:p w14:paraId="0F111F9A"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1EF60939" w14:textId="77777777" w:rsidR="00DC2BF9" w:rsidRPr="003C0823" w:rsidRDefault="00DC2BF9" w:rsidP="00DC2BF9">
            <w:pPr>
              <w:jc w:val="both"/>
              <w:rPr>
                <w:rFonts w:ascii="Times New Roman" w:hAnsi="Times New Roman" w:cs="Times New Roman"/>
                <w:sz w:val="24"/>
                <w:szCs w:val="24"/>
              </w:rPr>
            </w:pPr>
          </w:p>
        </w:tc>
      </w:tr>
      <w:tr w:rsidR="00DC2BF9" w:rsidRPr="00FF2962" w14:paraId="2DEB34B5" w14:textId="77777777" w:rsidTr="00E33C22">
        <w:trPr>
          <w:trHeight w:val="300"/>
        </w:trPr>
        <w:tc>
          <w:tcPr>
            <w:tcW w:w="5029" w:type="dxa"/>
            <w:shd w:val="clear" w:color="auto" w:fill="003A5D"/>
          </w:tcPr>
          <w:p w14:paraId="02A49479" w14:textId="7323C5D1" w:rsidR="00DC2BF9" w:rsidRPr="00E33C22" w:rsidRDefault="00DC2BF9" w:rsidP="00DC2BF9">
            <w:pPr>
              <w:rPr>
                <w:rFonts w:ascii="Times New Roman" w:hAnsi="Times New Roman" w:cs="Times New Roman"/>
                <w:color w:val="FFFFFF" w:themeColor="background1"/>
              </w:rPr>
            </w:pPr>
            <w:r w:rsidRPr="00E33C22">
              <w:rPr>
                <w:rFonts w:ascii="Times New Roman" w:hAnsi="Times New Roman" w:cs="Times New Roman"/>
                <w:b/>
                <w:bCs/>
                <w:color w:val="FFFFFF" w:themeColor="background1"/>
              </w:rPr>
              <w:t xml:space="preserve">Building Elevations Sheet: </w:t>
            </w:r>
          </w:p>
        </w:tc>
        <w:tc>
          <w:tcPr>
            <w:tcW w:w="1631" w:type="dxa"/>
            <w:shd w:val="clear" w:color="auto" w:fill="003A5D"/>
          </w:tcPr>
          <w:p w14:paraId="7EE0A844" w14:textId="77777777" w:rsidR="00DC2BF9" w:rsidRPr="00E33C22" w:rsidRDefault="00DC2BF9" w:rsidP="00DC2BF9">
            <w:pPr>
              <w:jc w:val="both"/>
              <w:rPr>
                <w:rFonts w:ascii="Times New Roman" w:hAnsi="Times New Roman" w:cs="Times New Roman"/>
                <w:color w:val="FFFFFF" w:themeColor="background1"/>
                <w:sz w:val="24"/>
                <w:szCs w:val="24"/>
              </w:rPr>
            </w:pPr>
          </w:p>
        </w:tc>
        <w:tc>
          <w:tcPr>
            <w:tcW w:w="1710" w:type="dxa"/>
            <w:shd w:val="clear" w:color="auto" w:fill="003A5D"/>
          </w:tcPr>
          <w:p w14:paraId="0BA42F65" w14:textId="77777777" w:rsidR="00DC2BF9" w:rsidRPr="00E33C22" w:rsidRDefault="00DC2BF9" w:rsidP="00DC2BF9">
            <w:pPr>
              <w:jc w:val="both"/>
              <w:rPr>
                <w:rFonts w:ascii="Times New Roman" w:hAnsi="Times New Roman" w:cs="Times New Roman"/>
                <w:color w:val="FFFFFF" w:themeColor="background1"/>
                <w:sz w:val="24"/>
                <w:szCs w:val="24"/>
              </w:rPr>
            </w:pPr>
          </w:p>
        </w:tc>
        <w:tc>
          <w:tcPr>
            <w:tcW w:w="2610" w:type="dxa"/>
            <w:shd w:val="clear" w:color="auto" w:fill="003A5D"/>
          </w:tcPr>
          <w:p w14:paraId="34BAF575" w14:textId="77777777" w:rsidR="00DC2BF9" w:rsidRPr="00E33C22" w:rsidRDefault="00DC2BF9" w:rsidP="00DC2BF9">
            <w:pPr>
              <w:jc w:val="both"/>
              <w:rPr>
                <w:rFonts w:ascii="Times New Roman" w:hAnsi="Times New Roman" w:cs="Times New Roman"/>
                <w:color w:val="FFFFFF" w:themeColor="background1"/>
                <w:sz w:val="24"/>
                <w:szCs w:val="24"/>
              </w:rPr>
            </w:pPr>
          </w:p>
        </w:tc>
        <w:tc>
          <w:tcPr>
            <w:tcW w:w="720" w:type="dxa"/>
            <w:shd w:val="clear" w:color="auto" w:fill="003A5D"/>
          </w:tcPr>
          <w:p w14:paraId="03675316" w14:textId="77777777" w:rsidR="00DC2BF9" w:rsidRPr="00E33C22" w:rsidRDefault="00DC2BF9" w:rsidP="00DC2BF9">
            <w:pPr>
              <w:jc w:val="both"/>
              <w:rPr>
                <w:rFonts w:ascii="Times New Roman" w:hAnsi="Times New Roman" w:cs="Times New Roman"/>
                <w:color w:val="FFFFFF" w:themeColor="background1"/>
                <w:sz w:val="24"/>
                <w:szCs w:val="24"/>
              </w:rPr>
            </w:pPr>
          </w:p>
        </w:tc>
      </w:tr>
      <w:tr w:rsidR="00DC2BF9" w:rsidRPr="00FF2962" w14:paraId="2DFD674E" w14:textId="77777777" w:rsidTr="003C0823">
        <w:trPr>
          <w:trHeight w:val="300"/>
        </w:trPr>
        <w:tc>
          <w:tcPr>
            <w:tcW w:w="5029" w:type="dxa"/>
            <w:shd w:val="clear" w:color="auto" w:fill="FFFFFF" w:themeFill="background1"/>
          </w:tcPr>
          <w:p w14:paraId="3D9D6DFB" w14:textId="70BC8737" w:rsidR="00DC2BF9" w:rsidRPr="00175F3D" w:rsidRDefault="00DC2BF9" w:rsidP="00DC2BF9">
            <w:pPr>
              <w:rPr>
                <w:rFonts w:ascii="Times New Roman" w:hAnsi="Times New Roman" w:cs="Times New Roman"/>
              </w:rPr>
            </w:pPr>
            <w:r w:rsidRPr="00175F3D">
              <w:rPr>
                <w:rFonts w:ascii="Times New Roman" w:hAnsi="Times New Roman" w:cs="Times New Roman"/>
              </w:rPr>
              <w:t>Accurate front, rear, and side elevations drawn to scale</w:t>
            </w:r>
          </w:p>
        </w:tc>
        <w:tc>
          <w:tcPr>
            <w:tcW w:w="1631" w:type="dxa"/>
            <w:shd w:val="clear" w:color="auto" w:fill="FFFFFF" w:themeFill="background1"/>
          </w:tcPr>
          <w:p w14:paraId="5B90FFB0" w14:textId="77777777" w:rsidR="00DC2BF9" w:rsidRPr="00065188" w:rsidRDefault="00DC2BF9" w:rsidP="00DC2BF9">
            <w:pPr>
              <w:jc w:val="both"/>
              <w:rPr>
                <w:rFonts w:ascii="Times New Roman" w:hAnsi="Times New Roman" w:cs="Times New Roman"/>
                <w:sz w:val="24"/>
                <w:szCs w:val="24"/>
              </w:rPr>
            </w:pPr>
          </w:p>
        </w:tc>
        <w:tc>
          <w:tcPr>
            <w:tcW w:w="1710" w:type="dxa"/>
            <w:shd w:val="clear" w:color="auto" w:fill="FFFFFF" w:themeFill="background1"/>
          </w:tcPr>
          <w:p w14:paraId="64ADE40B" w14:textId="37FE6DD5" w:rsidR="00DC2BF9"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7E12636B"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227CEF84" w14:textId="77777777" w:rsidR="00DC2BF9" w:rsidRPr="003C0823" w:rsidRDefault="00DC2BF9" w:rsidP="00DC2BF9">
            <w:pPr>
              <w:jc w:val="both"/>
              <w:rPr>
                <w:rFonts w:ascii="Times New Roman" w:hAnsi="Times New Roman" w:cs="Times New Roman"/>
                <w:sz w:val="24"/>
                <w:szCs w:val="24"/>
              </w:rPr>
            </w:pPr>
          </w:p>
        </w:tc>
      </w:tr>
      <w:tr w:rsidR="00DC2BF9" w:rsidRPr="00FF2962" w14:paraId="3DD9BCDE" w14:textId="77777777" w:rsidTr="003C0823">
        <w:trPr>
          <w:trHeight w:val="300"/>
        </w:trPr>
        <w:tc>
          <w:tcPr>
            <w:tcW w:w="5029" w:type="dxa"/>
            <w:shd w:val="clear" w:color="auto" w:fill="FFFFFF" w:themeFill="background1"/>
          </w:tcPr>
          <w:p w14:paraId="40EF53B9" w14:textId="0B9C2DC3" w:rsidR="00DC2BF9" w:rsidRPr="00175F3D" w:rsidRDefault="00DC2BF9" w:rsidP="00DC2BF9">
            <w:pPr>
              <w:rPr>
                <w:rFonts w:ascii="Times New Roman" w:hAnsi="Times New Roman" w:cs="Times New Roman"/>
              </w:rPr>
            </w:pPr>
            <w:r w:rsidRPr="00175F3D">
              <w:rPr>
                <w:rFonts w:ascii="Times New Roman" w:hAnsi="Times New Roman" w:cs="Times New Roman"/>
              </w:rPr>
              <w:t>Exterior surfacing materials and colors, including roofing material and color</w:t>
            </w:r>
          </w:p>
        </w:tc>
        <w:tc>
          <w:tcPr>
            <w:tcW w:w="1631" w:type="dxa"/>
            <w:shd w:val="clear" w:color="auto" w:fill="FFFFFF" w:themeFill="background1"/>
          </w:tcPr>
          <w:p w14:paraId="386BADE9" w14:textId="77777777" w:rsidR="00DC2BF9" w:rsidRPr="00065188" w:rsidRDefault="00DC2BF9" w:rsidP="00DC2BF9">
            <w:pPr>
              <w:jc w:val="both"/>
              <w:rPr>
                <w:rFonts w:ascii="Times New Roman" w:hAnsi="Times New Roman" w:cs="Times New Roman"/>
                <w:sz w:val="24"/>
                <w:szCs w:val="24"/>
              </w:rPr>
            </w:pPr>
          </w:p>
        </w:tc>
        <w:tc>
          <w:tcPr>
            <w:tcW w:w="1710" w:type="dxa"/>
            <w:shd w:val="clear" w:color="auto" w:fill="FFFFFF" w:themeFill="background1"/>
          </w:tcPr>
          <w:p w14:paraId="15FB84FC" w14:textId="1553D7EE" w:rsidR="00DC2BF9"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6D297A01"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6B3A7CFC" w14:textId="77777777" w:rsidR="00DC2BF9" w:rsidRPr="003C0823" w:rsidRDefault="00DC2BF9" w:rsidP="00DC2BF9">
            <w:pPr>
              <w:jc w:val="both"/>
              <w:rPr>
                <w:rFonts w:ascii="Times New Roman" w:hAnsi="Times New Roman" w:cs="Times New Roman"/>
                <w:sz w:val="24"/>
                <w:szCs w:val="24"/>
              </w:rPr>
            </w:pPr>
          </w:p>
        </w:tc>
      </w:tr>
      <w:tr w:rsidR="00DC2BF9" w:rsidRPr="00FF2962" w14:paraId="3C426FA1" w14:textId="77777777" w:rsidTr="003C0823">
        <w:trPr>
          <w:trHeight w:val="300"/>
        </w:trPr>
        <w:tc>
          <w:tcPr>
            <w:tcW w:w="5029" w:type="dxa"/>
            <w:shd w:val="clear" w:color="auto" w:fill="FFFFFF" w:themeFill="background1"/>
          </w:tcPr>
          <w:p w14:paraId="0E659584" w14:textId="01945129" w:rsidR="00DC2BF9" w:rsidRPr="00175F3D" w:rsidRDefault="00DC2BF9" w:rsidP="00DC2BF9">
            <w:pPr>
              <w:rPr>
                <w:rFonts w:ascii="Times New Roman" w:hAnsi="Times New Roman" w:cs="Times New Roman"/>
              </w:rPr>
            </w:pPr>
            <w:r w:rsidRPr="00175F3D">
              <w:rPr>
                <w:rFonts w:ascii="Times New Roman" w:hAnsi="Times New Roman" w:cs="Times New Roman"/>
              </w:rPr>
              <w:t>Outdoor lighting, furnishings, and architectural accents</w:t>
            </w:r>
          </w:p>
        </w:tc>
        <w:tc>
          <w:tcPr>
            <w:tcW w:w="1631" w:type="dxa"/>
            <w:shd w:val="clear" w:color="auto" w:fill="FFFFFF" w:themeFill="background1"/>
          </w:tcPr>
          <w:p w14:paraId="6A25A5CB" w14:textId="77777777" w:rsidR="00DC2BF9" w:rsidRPr="00065188" w:rsidRDefault="00DC2BF9" w:rsidP="00DC2BF9">
            <w:pPr>
              <w:jc w:val="both"/>
              <w:rPr>
                <w:rFonts w:ascii="Times New Roman" w:hAnsi="Times New Roman" w:cs="Times New Roman"/>
                <w:sz w:val="24"/>
                <w:szCs w:val="24"/>
              </w:rPr>
            </w:pPr>
          </w:p>
        </w:tc>
        <w:tc>
          <w:tcPr>
            <w:tcW w:w="1710" w:type="dxa"/>
            <w:shd w:val="clear" w:color="auto" w:fill="FFFFFF" w:themeFill="background1"/>
          </w:tcPr>
          <w:p w14:paraId="41564978" w14:textId="4C8F7CC2" w:rsidR="00DC2BF9"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264D4993"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7E0C6317" w14:textId="77777777" w:rsidR="00DC2BF9" w:rsidRPr="003C0823" w:rsidRDefault="00DC2BF9" w:rsidP="00DC2BF9">
            <w:pPr>
              <w:jc w:val="both"/>
              <w:rPr>
                <w:rFonts w:ascii="Times New Roman" w:hAnsi="Times New Roman" w:cs="Times New Roman"/>
                <w:sz w:val="24"/>
                <w:szCs w:val="24"/>
              </w:rPr>
            </w:pPr>
          </w:p>
        </w:tc>
      </w:tr>
      <w:tr w:rsidR="00DC2BF9" w:rsidRPr="00FF2962" w14:paraId="71A45C9C" w14:textId="77777777" w:rsidTr="003C0823">
        <w:trPr>
          <w:trHeight w:val="300"/>
        </w:trPr>
        <w:tc>
          <w:tcPr>
            <w:tcW w:w="5029" w:type="dxa"/>
            <w:shd w:val="clear" w:color="auto" w:fill="FFFFFF" w:themeFill="background1"/>
          </w:tcPr>
          <w:p w14:paraId="63E2A62B" w14:textId="31FA31AA" w:rsidR="00DC2BF9" w:rsidRPr="00175F3D" w:rsidRDefault="00DC2BF9" w:rsidP="00DC2BF9">
            <w:pPr>
              <w:rPr>
                <w:rFonts w:ascii="Times New Roman" w:hAnsi="Times New Roman" w:cs="Times New Roman"/>
              </w:rPr>
            </w:pPr>
            <w:r w:rsidRPr="00175F3D">
              <w:rPr>
                <w:rFonts w:ascii="Times New Roman" w:hAnsi="Times New Roman" w:cs="Times New Roman"/>
              </w:rPr>
              <w:t>Location and dimensions of signs proposed to be attached to the buildings or structure</w:t>
            </w:r>
          </w:p>
        </w:tc>
        <w:tc>
          <w:tcPr>
            <w:tcW w:w="1631" w:type="dxa"/>
            <w:shd w:val="clear" w:color="auto" w:fill="FFFFFF" w:themeFill="background1"/>
          </w:tcPr>
          <w:p w14:paraId="090DA66D" w14:textId="77777777" w:rsidR="00DC2BF9" w:rsidRPr="00065188" w:rsidRDefault="00DC2BF9" w:rsidP="00DC2BF9">
            <w:pPr>
              <w:jc w:val="both"/>
              <w:rPr>
                <w:rFonts w:ascii="Times New Roman" w:hAnsi="Times New Roman" w:cs="Times New Roman"/>
                <w:sz w:val="24"/>
                <w:szCs w:val="24"/>
              </w:rPr>
            </w:pPr>
          </w:p>
        </w:tc>
        <w:tc>
          <w:tcPr>
            <w:tcW w:w="1710" w:type="dxa"/>
            <w:shd w:val="clear" w:color="auto" w:fill="FFFFFF" w:themeFill="background1"/>
          </w:tcPr>
          <w:p w14:paraId="6BB65F2A" w14:textId="37B1FA44" w:rsidR="00DC2BF9" w:rsidRDefault="00DC2BF9" w:rsidP="00DC2BF9">
            <w:pPr>
              <w:jc w:val="both"/>
              <w:rPr>
                <w:rFonts w:ascii="Times New Roman" w:hAnsi="Times New Roman" w:cs="Times New Roman"/>
                <w:sz w:val="24"/>
                <w:szCs w:val="24"/>
              </w:rPr>
            </w:pPr>
            <w:r>
              <w:rPr>
                <w:rFonts w:ascii="Times New Roman" w:hAnsi="Times New Roman" w:cs="Times New Roman"/>
                <w:sz w:val="24"/>
                <w:szCs w:val="24"/>
              </w:rPr>
              <w:t xml:space="preserve">Planning </w:t>
            </w:r>
          </w:p>
        </w:tc>
        <w:tc>
          <w:tcPr>
            <w:tcW w:w="2610" w:type="dxa"/>
            <w:shd w:val="clear" w:color="auto" w:fill="FFFFFF" w:themeFill="background1"/>
          </w:tcPr>
          <w:p w14:paraId="4E6DB79B" w14:textId="77777777" w:rsidR="00DC2BF9" w:rsidRPr="003C0823" w:rsidRDefault="00DC2BF9" w:rsidP="00DC2BF9">
            <w:pPr>
              <w:jc w:val="both"/>
              <w:rPr>
                <w:rFonts w:ascii="Times New Roman" w:hAnsi="Times New Roman" w:cs="Times New Roman"/>
                <w:sz w:val="24"/>
                <w:szCs w:val="24"/>
              </w:rPr>
            </w:pPr>
          </w:p>
        </w:tc>
        <w:tc>
          <w:tcPr>
            <w:tcW w:w="720" w:type="dxa"/>
            <w:shd w:val="clear" w:color="auto" w:fill="FFFFFF" w:themeFill="background1"/>
          </w:tcPr>
          <w:p w14:paraId="62299E22" w14:textId="77777777" w:rsidR="00DC2BF9" w:rsidRPr="003C0823" w:rsidRDefault="00DC2BF9" w:rsidP="00DC2BF9">
            <w:pPr>
              <w:jc w:val="both"/>
              <w:rPr>
                <w:rFonts w:ascii="Times New Roman" w:hAnsi="Times New Roman" w:cs="Times New Roman"/>
                <w:sz w:val="24"/>
                <w:szCs w:val="24"/>
              </w:rPr>
            </w:pPr>
          </w:p>
        </w:tc>
      </w:tr>
    </w:tbl>
    <w:p w14:paraId="195381B5" w14:textId="77777777" w:rsidR="00065188" w:rsidRDefault="00065188" w:rsidP="00065188">
      <w:pPr>
        <w:rPr>
          <w:rFonts w:ascii="Times New Roman" w:hAnsi="Times New Roman" w:cs="Times New Roman"/>
          <w:sz w:val="24"/>
          <w:szCs w:val="24"/>
        </w:rPr>
      </w:pPr>
    </w:p>
    <w:p w14:paraId="33E2483B" w14:textId="0AF9DE99" w:rsidR="00065188" w:rsidRDefault="00065188" w:rsidP="00065188">
      <w:pPr>
        <w:rPr>
          <w:rFonts w:ascii="Times New Roman" w:hAnsi="Times New Roman" w:cs="Times New Roman"/>
          <w:sz w:val="24"/>
          <w:szCs w:val="24"/>
        </w:rPr>
      </w:pPr>
      <w:r w:rsidRPr="00065188">
        <w:rPr>
          <w:rFonts w:ascii="Times New Roman" w:hAnsi="Times New Roman" w:cs="Times New Roman"/>
          <w:sz w:val="24"/>
          <w:szCs w:val="24"/>
        </w:rPr>
        <w:t>After an application is determined to be complete in accordance with CZC 12.21.040(e), the Zoning Administrator shall approve, approve with conditions, or deny the application</w:t>
      </w:r>
      <w:r>
        <w:rPr>
          <w:rFonts w:ascii="Times New Roman" w:hAnsi="Times New Roman" w:cs="Times New Roman"/>
          <w:sz w:val="24"/>
          <w:szCs w:val="24"/>
        </w:rPr>
        <w:t xml:space="preserve">. </w:t>
      </w:r>
    </w:p>
    <w:p w14:paraId="254F9B76" w14:textId="24461827" w:rsidR="00065188" w:rsidRPr="00065188" w:rsidRDefault="00065188" w:rsidP="00065188">
      <w:pPr>
        <w:rPr>
          <w:rFonts w:ascii="Times New Roman" w:hAnsi="Times New Roman" w:cs="Times New Roman"/>
          <w:sz w:val="24"/>
          <w:szCs w:val="24"/>
        </w:rPr>
      </w:pPr>
      <w:r w:rsidRPr="00065188">
        <w:rPr>
          <w:rFonts w:ascii="Times New Roman" w:hAnsi="Times New Roman" w:cs="Times New Roman"/>
          <w:sz w:val="24"/>
          <w:szCs w:val="24"/>
        </w:rPr>
        <w:t>Any conditions of approval shall be limited to conditions needed to conform the permitted use to approval standards</w:t>
      </w:r>
      <w:r>
        <w:rPr>
          <w:rFonts w:ascii="Times New Roman" w:hAnsi="Times New Roman" w:cs="Times New Roman"/>
          <w:sz w:val="24"/>
          <w:szCs w:val="24"/>
        </w:rPr>
        <w:t xml:space="preserve">, see below: </w:t>
      </w:r>
    </w:p>
    <w:p w14:paraId="7A0BC56C" w14:textId="2B29276E" w:rsidR="00065188" w:rsidRPr="00065188" w:rsidRDefault="00065188" w:rsidP="00065188">
      <w:pPr>
        <w:numPr>
          <w:ilvl w:val="1"/>
          <w:numId w:val="3"/>
        </w:numPr>
        <w:rPr>
          <w:rFonts w:ascii="Times New Roman" w:hAnsi="Times New Roman" w:cs="Times New Roman"/>
          <w:sz w:val="24"/>
          <w:szCs w:val="24"/>
        </w:rPr>
      </w:pPr>
      <w:r w:rsidRPr="00065188">
        <w:rPr>
          <w:rFonts w:ascii="Times New Roman" w:hAnsi="Times New Roman" w:cs="Times New Roman"/>
          <w:sz w:val="24"/>
          <w:szCs w:val="24"/>
        </w:rPr>
        <w:t>Be allowed as a permitted use in the applicable zone</w:t>
      </w:r>
      <w:r w:rsidR="00B24F89">
        <w:rPr>
          <w:rFonts w:ascii="Times New Roman" w:hAnsi="Times New Roman" w:cs="Times New Roman"/>
          <w:sz w:val="24"/>
          <w:szCs w:val="24"/>
        </w:rPr>
        <w:t xml:space="preserve"> </w:t>
      </w:r>
      <w:r>
        <w:rPr>
          <w:rFonts w:ascii="Times New Roman" w:hAnsi="Times New Roman" w:cs="Times New Roman"/>
          <w:sz w:val="24"/>
          <w:szCs w:val="24"/>
        </w:rPr>
        <w:t>- CZC 12. 36 has the table of use. CZC 12. 12 has the definitions for each use</w:t>
      </w:r>
    </w:p>
    <w:p w14:paraId="30A1ABFC" w14:textId="64DA5EC8" w:rsidR="00065188" w:rsidRPr="00065188" w:rsidRDefault="00065188" w:rsidP="00065188">
      <w:pPr>
        <w:numPr>
          <w:ilvl w:val="1"/>
          <w:numId w:val="3"/>
        </w:numPr>
        <w:rPr>
          <w:rFonts w:ascii="Times New Roman" w:hAnsi="Times New Roman" w:cs="Times New Roman"/>
          <w:sz w:val="24"/>
          <w:szCs w:val="24"/>
        </w:rPr>
      </w:pPr>
      <w:r w:rsidRPr="00065188">
        <w:rPr>
          <w:rFonts w:ascii="Times New Roman" w:hAnsi="Times New Roman" w:cs="Times New Roman"/>
          <w:sz w:val="24"/>
          <w:szCs w:val="24"/>
        </w:rPr>
        <w:t>Conform to development standards of the applicable zone</w:t>
      </w:r>
      <w:r w:rsidR="00B24F89">
        <w:rPr>
          <w:rFonts w:ascii="Times New Roman" w:hAnsi="Times New Roman" w:cs="Times New Roman"/>
          <w:sz w:val="24"/>
          <w:szCs w:val="24"/>
        </w:rPr>
        <w:t xml:space="preserve"> </w:t>
      </w:r>
      <w:r>
        <w:rPr>
          <w:rFonts w:ascii="Times New Roman" w:hAnsi="Times New Roman" w:cs="Times New Roman"/>
          <w:sz w:val="24"/>
          <w:szCs w:val="24"/>
        </w:rPr>
        <w:t xml:space="preserve">- CZC 12.31 is the Agriculture development standards, CZC 12.32 is the Residential development standards, CZC 12.33 is the </w:t>
      </w:r>
      <w:r>
        <w:rPr>
          <w:rFonts w:ascii="Times New Roman" w:hAnsi="Times New Roman" w:cs="Times New Roman"/>
          <w:sz w:val="24"/>
          <w:szCs w:val="24"/>
        </w:rPr>
        <w:lastRenderedPageBreak/>
        <w:t>Public Facilities development standards, CZC 12.34 is the Commercial development standards, CZC12.35 is the Industrial development standards</w:t>
      </w:r>
    </w:p>
    <w:p w14:paraId="454F9DD1" w14:textId="5BF26860" w:rsidR="00065188" w:rsidRPr="00065188" w:rsidRDefault="00065188" w:rsidP="00065188">
      <w:pPr>
        <w:numPr>
          <w:ilvl w:val="1"/>
          <w:numId w:val="3"/>
        </w:numPr>
        <w:rPr>
          <w:rFonts w:ascii="Times New Roman" w:hAnsi="Times New Roman" w:cs="Times New Roman"/>
          <w:sz w:val="24"/>
          <w:szCs w:val="24"/>
        </w:rPr>
      </w:pPr>
      <w:r w:rsidRPr="00065188">
        <w:rPr>
          <w:rFonts w:ascii="Times New Roman" w:hAnsi="Times New Roman" w:cs="Times New Roman"/>
          <w:sz w:val="24"/>
          <w:szCs w:val="24"/>
        </w:rPr>
        <w:t xml:space="preserve">Conform to applicable regulations of general applicability and regulations for specific uses set forth in </w:t>
      </w:r>
      <w:r w:rsidR="00C56A02">
        <w:rPr>
          <w:rFonts w:ascii="Times New Roman" w:hAnsi="Times New Roman" w:cs="Times New Roman"/>
          <w:sz w:val="24"/>
          <w:szCs w:val="24"/>
        </w:rPr>
        <w:t>the Permitted Use Review, CZC 12.21.090 and CZC 12.21.040</w:t>
      </w:r>
    </w:p>
    <w:p w14:paraId="1A662867" w14:textId="77777777" w:rsidR="00065188" w:rsidRPr="00065188" w:rsidRDefault="00065188" w:rsidP="00065188">
      <w:pPr>
        <w:numPr>
          <w:ilvl w:val="1"/>
          <w:numId w:val="3"/>
        </w:numPr>
        <w:rPr>
          <w:rFonts w:ascii="Times New Roman" w:hAnsi="Times New Roman" w:cs="Times New Roman"/>
          <w:sz w:val="24"/>
          <w:szCs w:val="24"/>
        </w:rPr>
      </w:pPr>
      <w:r w:rsidRPr="00065188">
        <w:rPr>
          <w:rFonts w:ascii="Times New Roman" w:hAnsi="Times New Roman" w:cs="Times New Roman"/>
          <w:sz w:val="24"/>
          <w:szCs w:val="24"/>
        </w:rPr>
        <w:t>Conform to any other applicable requirements of the Centerville Municipal Code.</w:t>
      </w:r>
    </w:p>
    <w:p w14:paraId="5C28CA36" w14:textId="77777777" w:rsidR="00065188" w:rsidRPr="00065188" w:rsidRDefault="00065188" w:rsidP="00C56A02">
      <w:pPr>
        <w:rPr>
          <w:rFonts w:ascii="Times New Roman" w:hAnsi="Times New Roman" w:cs="Times New Roman"/>
          <w:sz w:val="24"/>
          <w:szCs w:val="24"/>
        </w:rPr>
      </w:pPr>
      <w:r w:rsidRPr="00065188">
        <w:rPr>
          <w:rFonts w:ascii="Times New Roman" w:hAnsi="Times New Roman" w:cs="Times New Roman"/>
          <w:sz w:val="24"/>
          <w:szCs w:val="24"/>
        </w:rPr>
        <w:t>Conditions may be imposed as necessary to achieve conformance with applicable code requirements.</w:t>
      </w:r>
    </w:p>
    <w:p w14:paraId="23E26ECF" w14:textId="77777777" w:rsidR="00065188" w:rsidRPr="00065188" w:rsidRDefault="00065188" w:rsidP="00C56A02">
      <w:pPr>
        <w:rPr>
          <w:rFonts w:ascii="Times New Roman" w:hAnsi="Times New Roman" w:cs="Times New Roman"/>
          <w:sz w:val="24"/>
          <w:szCs w:val="24"/>
        </w:rPr>
      </w:pPr>
      <w:r w:rsidRPr="00065188">
        <w:rPr>
          <w:rFonts w:ascii="Times New Roman" w:hAnsi="Times New Roman" w:cs="Times New Roman"/>
          <w:sz w:val="24"/>
          <w:szCs w:val="24"/>
        </w:rPr>
        <w:t>If proposed development is located on a parcel, the development and permitted use permit approval shall be subject to CZC 12.55.132 (Development or Use of Parcel).</w:t>
      </w:r>
    </w:p>
    <w:p w14:paraId="6DC0B6E9" w14:textId="77777777" w:rsidR="00065188" w:rsidRPr="00065188" w:rsidRDefault="00065188" w:rsidP="00065188">
      <w:pPr>
        <w:rPr>
          <w:rFonts w:ascii="Times New Roman" w:hAnsi="Times New Roman" w:cs="Times New Roman"/>
          <w:sz w:val="24"/>
          <w:szCs w:val="24"/>
        </w:rPr>
      </w:pPr>
    </w:p>
    <w:sectPr w:rsidR="00065188" w:rsidRPr="00065188" w:rsidSect="00045D2B">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E142" w14:textId="77777777" w:rsidR="00E4722F" w:rsidRDefault="00E4722F" w:rsidP="00F518E5">
      <w:pPr>
        <w:spacing w:after="0" w:line="240" w:lineRule="auto"/>
      </w:pPr>
      <w:r>
        <w:separator/>
      </w:r>
    </w:p>
  </w:endnote>
  <w:endnote w:type="continuationSeparator" w:id="0">
    <w:p w14:paraId="4F2D3AB3" w14:textId="77777777" w:rsidR="00E4722F" w:rsidRDefault="00E4722F"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E967A" w14:textId="77777777" w:rsidR="00F46FF9" w:rsidRDefault="00F46F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47571"/>
      <w:docPartObj>
        <w:docPartGallery w:val="Page Numbers (Bottom of Page)"/>
        <w:docPartUnique/>
      </w:docPartObj>
    </w:sdtPr>
    <w:sdtEndPr>
      <w:rPr>
        <w:color w:val="7F7F7F" w:themeColor="background1" w:themeShade="7F"/>
        <w:spacing w:val="60"/>
      </w:rPr>
    </w:sdtEndPr>
    <w:sdtContent>
      <w:p w14:paraId="25130A31" w14:textId="101BF781" w:rsidR="00045D2B" w:rsidRDefault="00045D2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D3A47BA" w14:textId="77777777" w:rsidR="00045D2B" w:rsidRDefault="00045D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FA0B" w14:textId="77777777" w:rsidR="00F46FF9" w:rsidRDefault="00F46F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CF385" w14:textId="77777777" w:rsidR="00E4722F" w:rsidRDefault="00E4722F" w:rsidP="00F518E5">
      <w:pPr>
        <w:spacing w:after="0" w:line="240" w:lineRule="auto"/>
      </w:pPr>
      <w:r>
        <w:separator/>
      </w:r>
    </w:p>
  </w:footnote>
  <w:footnote w:type="continuationSeparator" w:id="0">
    <w:p w14:paraId="0CD0DB85" w14:textId="77777777" w:rsidR="00E4722F" w:rsidRDefault="00E4722F"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850" w14:textId="77777777" w:rsidR="00F46FF9" w:rsidRDefault="00F46F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3177" w14:textId="77777777" w:rsidR="00F46FF9" w:rsidRDefault="00F46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82064E"/>
    <w:multiLevelType w:val="hybridMultilevel"/>
    <w:tmpl w:val="2D24401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82AF4"/>
    <w:multiLevelType w:val="hybridMultilevel"/>
    <w:tmpl w:val="3254196E"/>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E024E0"/>
    <w:multiLevelType w:val="hybridMultilevel"/>
    <w:tmpl w:val="520ADE3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C4293F"/>
    <w:multiLevelType w:val="hybridMultilevel"/>
    <w:tmpl w:val="1D50F6E2"/>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F21C3"/>
    <w:multiLevelType w:val="hybridMultilevel"/>
    <w:tmpl w:val="C2A6DFD4"/>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EF7523"/>
    <w:multiLevelType w:val="multilevel"/>
    <w:tmpl w:val="0A78E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2604737">
    <w:abstractNumId w:val="11"/>
  </w:num>
  <w:num w:numId="2" w16cid:durableId="1720518592">
    <w:abstractNumId w:val="10"/>
  </w:num>
  <w:num w:numId="3" w16cid:durableId="269432440">
    <w:abstractNumId w:val="9"/>
  </w:num>
  <w:num w:numId="4" w16cid:durableId="1141270465">
    <w:abstractNumId w:val="4"/>
  </w:num>
  <w:num w:numId="5" w16cid:durableId="1774469317">
    <w:abstractNumId w:val="3"/>
  </w:num>
  <w:num w:numId="6" w16cid:durableId="432168412">
    <w:abstractNumId w:val="1"/>
  </w:num>
  <w:num w:numId="7" w16cid:durableId="1088841541">
    <w:abstractNumId w:val="0"/>
  </w:num>
  <w:num w:numId="8" w16cid:durableId="5983274">
    <w:abstractNumId w:val="5"/>
  </w:num>
  <w:num w:numId="9" w16cid:durableId="1300184068">
    <w:abstractNumId w:val="6"/>
  </w:num>
  <w:num w:numId="10" w16cid:durableId="591353815">
    <w:abstractNumId w:val="2"/>
  </w:num>
  <w:num w:numId="11" w16cid:durableId="1166630425">
    <w:abstractNumId w:val="7"/>
  </w:num>
  <w:num w:numId="12" w16cid:durableId="1841000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45D2B"/>
    <w:rsid w:val="0004664A"/>
    <w:rsid w:val="00065188"/>
    <w:rsid w:val="00093BB4"/>
    <w:rsid w:val="000C265A"/>
    <w:rsid w:val="000C5F09"/>
    <w:rsid w:val="000E6A58"/>
    <w:rsid w:val="001063F3"/>
    <w:rsid w:val="0019489A"/>
    <w:rsid w:val="00197E57"/>
    <w:rsid w:val="001C5A89"/>
    <w:rsid w:val="00210EBD"/>
    <w:rsid w:val="00225A61"/>
    <w:rsid w:val="00230828"/>
    <w:rsid w:val="00242046"/>
    <w:rsid w:val="00253105"/>
    <w:rsid w:val="002F1F97"/>
    <w:rsid w:val="00307513"/>
    <w:rsid w:val="003227FF"/>
    <w:rsid w:val="0032387C"/>
    <w:rsid w:val="00337C56"/>
    <w:rsid w:val="00371F0C"/>
    <w:rsid w:val="003C0823"/>
    <w:rsid w:val="003D0C41"/>
    <w:rsid w:val="00427B15"/>
    <w:rsid w:val="004346E7"/>
    <w:rsid w:val="00454178"/>
    <w:rsid w:val="004604BC"/>
    <w:rsid w:val="004714F2"/>
    <w:rsid w:val="00487E6C"/>
    <w:rsid w:val="00492588"/>
    <w:rsid w:val="004D15F1"/>
    <w:rsid w:val="004D67F4"/>
    <w:rsid w:val="00524B2C"/>
    <w:rsid w:val="005C197A"/>
    <w:rsid w:val="005C5D36"/>
    <w:rsid w:val="005D5078"/>
    <w:rsid w:val="00606B4F"/>
    <w:rsid w:val="00616EF1"/>
    <w:rsid w:val="00661882"/>
    <w:rsid w:val="00683BCC"/>
    <w:rsid w:val="006D651A"/>
    <w:rsid w:val="006D750D"/>
    <w:rsid w:val="00712566"/>
    <w:rsid w:val="00735B2B"/>
    <w:rsid w:val="00761E1A"/>
    <w:rsid w:val="00797F29"/>
    <w:rsid w:val="007B1A88"/>
    <w:rsid w:val="007B3EBB"/>
    <w:rsid w:val="007B439F"/>
    <w:rsid w:val="00854A9A"/>
    <w:rsid w:val="008613CA"/>
    <w:rsid w:val="00863ABA"/>
    <w:rsid w:val="008D1127"/>
    <w:rsid w:val="008E2AB7"/>
    <w:rsid w:val="008F201F"/>
    <w:rsid w:val="00941B16"/>
    <w:rsid w:val="00982D50"/>
    <w:rsid w:val="00994689"/>
    <w:rsid w:val="0099611E"/>
    <w:rsid w:val="009B20AA"/>
    <w:rsid w:val="009D2DE1"/>
    <w:rsid w:val="00A07F1D"/>
    <w:rsid w:val="00A37937"/>
    <w:rsid w:val="00AB0277"/>
    <w:rsid w:val="00AE18A3"/>
    <w:rsid w:val="00B24F89"/>
    <w:rsid w:val="00B37AEA"/>
    <w:rsid w:val="00B63A94"/>
    <w:rsid w:val="00B83949"/>
    <w:rsid w:val="00B91979"/>
    <w:rsid w:val="00BA30B4"/>
    <w:rsid w:val="00BB7F7C"/>
    <w:rsid w:val="00BC59F9"/>
    <w:rsid w:val="00C013EB"/>
    <w:rsid w:val="00C04773"/>
    <w:rsid w:val="00C174E6"/>
    <w:rsid w:val="00C2701F"/>
    <w:rsid w:val="00C56A02"/>
    <w:rsid w:val="00C575AA"/>
    <w:rsid w:val="00C81C00"/>
    <w:rsid w:val="00C92185"/>
    <w:rsid w:val="00CC7F45"/>
    <w:rsid w:val="00CD5FA8"/>
    <w:rsid w:val="00CF0B61"/>
    <w:rsid w:val="00D647D1"/>
    <w:rsid w:val="00D76CF4"/>
    <w:rsid w:val="00DC2BF9"/>
    <w:rsid w:val="00E31924"/>
    <w:rsid w:val="00E33C22"/>
    <w:rsid w:val="00E4722F"/>
    <w:rsid w:val="00E553A2"/>
    <w:rsid w:val="00E62AE6"/>
    <w:rsid w:val="00E72C3A"/>
    <w:rsid w:val="00E745A2"/>
    <w:rsid w:val="00EB3DA9"/>
    <w:rsid w:val="00ED358C"/>
    <w:rsid w:val="00ED5189"/>
    <w:rsid w:val="00F0113B"/>
    <w:rsid w:val="00F074A5"/>
    <w:rsid w:val="00F174DB"/>
    <w:rsid w:val="00F36692"/>
    <w:rsid w:val="00F46FF9"/>
    <w:rsid w:val="00F518E5"/>
    <w:rsid w:val="00F770E5"/>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1426</Words>
  <Characters>9455</Characters>
  <Application>Microsoft Office Word</Application>
  <DocSecurity>0</DocSecurity>
  <Lines>525</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11</cp:revision>
  <dcterms:created xsi:type="dcterms:W3CDTF">2025-09-30T20:00:00Z</dcterms:created>
  <dcterms:modified xsi:type="dcterms:W3CDTF">2026-07-08T15:54:00Z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