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76C64" w14:textId="77777777" w:rsidR="00BC1906" w:rsidRDefault="00657AD3">
      <w:pPr>
        <w:pStyle w:val="BodyText"/>
        <w:ind w:left="3435"/>
        <w:rPr>
          <w:sz w:val="20"/>
        </w:rPr>
      </w:pPr>
      <w:r>
        <w:rPr>
          <w:noProof/>
          <w:sz w:val="20"/>
        </w:rPr>
        <w:drawing>
          <wp:inline distT="0" distB="0" distL="0" distR="0" wp14:anchorId="46E64F94" wp14:editId="0C87C878">
            <wp:extent cx="2561209" cy="104927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561209" cy="1049274"/>
                    </a:xfrm>
                    <a:prstGeom prst="rect">
                      <a:avLst/>
                    </a:prstGeom>
                  </pic:spPr>
                </pic:pic>
              </a:graphicData>
            </a:graphic>
          </wp:inline>
        </w:drawing>
      </w:r>
    </w:p>
    <w:p w14:paraId="7A761B4E" w14:textId="77777777" w:rsidR="00BC1906" w:rsidRDefault="00BC1906">
      <w:pPr>
        <w:pStyle w:val="BodyText"/>
        <w:spacing w:before="7"/>
        <w:rPr>
          <w:sz w:val="16"/>
        </w:rPr>
      </w:pPr>
    </w:p>
    <w:p w14:paraId="20027D84" w14:textId="744AA928" w:rsidR="00BC1906" w:rsidRDefault="00657AD3">
      <w:pPr>
        <w:tabs>
          <w:tab w:val="left" w:pos="8407"/>
        </w:tabs>
        <w:spacing w:before="90"/>
        <w:ind w:left="780"/>
        <w:rPr>
          <w:b/>
          <w:sz w:val="24"/>
        </w:rPr>
      </w:pPr>
      <w:r>
        <w:rPr>
          <w:b/>
          <w:sz w:val="24"/>
        </w:rPr>
        <w:t>506</w:t>
      </w:r>
      <w:r>
        <w:rPr>
          <w:b/>
          <w:spacing w:val="-3"/>
          <w:sz w:val="24"/>
        </w:rPr>
        <w:t xml:space="preserve"> </w:t>
      </w:r>
      <w:r>
        <w:rPr>
          <w:b/>
          <w:sz w:val="24"/>
        </w:rPr>
        <w:t>WEST</w:t>
      </w:r>
      <w:r>
        <w:rPr>
          <w:b/>
          <w:spacing w:val="-2"/>
          <w:sz w:val="24"/>
        </w:rPr>
        <w:t xml:space="preserve"> </w:t>
      </w:r>
      <w:r>
        <w:rPr>
          <w:b/>
          <w:sz w:val="24"/>
        </w:rPr>
        <w:t>BERCKMAN</w:t>
      </w:r>
      <w:r>
        <w:rPr>
          <w:b/>
          <w:spacing w:val="-2"/>
          <w:sz w:val="24"/>
        </w:rPr>
        <w:t xml:space="preserve"> STREET</w:t>
      </w:r>
      <w:r w:rsidR="00186F0B">
        <w:rPr>
          <w:b/>
          <w:spacing w:val="-2"/>
          <w:sz w:val="24"/>
        </w:rPr>
        <w:t xml:space="preserve">                                                                 </w:t>
      </w:r>
      <w:r>
        <w:rPr>
          <w:b/>
          <w:sz w:val="24"/>
        </w:rPr>
        <w:t>PHONE:</w:t>
      </w:r>
      <w:r>
        <w:rPr>
          <w:b/>
          <w:spacing w:val="-5"/>
          <w:sz w:val="24"/>
        </w:rPr>
        <w:t xml:space="preserve"> </w:t>
      </w:r>
      <w:r>
        <w:rPr>
          <w:b/>
          <w:sz w:val="24"/>
        </w:rPr>
        <w:t>352</w:t>
      </w:r>
      <w:r>
        <w:rPr>
          <w:b/>
          <w:spacing w:val="-1"/>
          <w:sz w:val="24"/>
        </w:rPr>
        <w:t xml:space="preserve"> </w:t>
      </w:r>
      <w:r>
        <w:rPr>
          <w:b/>
          <w:sz w:val="24"/>
        </w:rPr>
        <w:t>360-</w:t>
      </w:r>
      <w:r>
        <w:rPr>
          <w:b/>
          <w:spacing w:val="-4"/>
          <w:sz w:val="24"/>
        </w:rPr>
        <w:t>6727</w:t>
      </w:r>
    </w:p>
    <w:p w14:paraId="1A96064D" w14:textId="531042B3" w:rsidR="00BC1906" w:rsidRDefault="00657AD3">
      <w:pPr>
        <w:tabs>
          <w:tab w:val="left" w:pos="8774"/>
        </w:tabs>
        <w:ind w:left="780"/>
        <w:rPr>
          <w:b/>
          <w:sz w:val="24"/>
        </w:rPr>
      </w:pPr>
      <w:r>
        <w:rPr>
          <w:b/>
          <w:sz w:val="24"/>
        </w:rPr>
        <w:t>FRUITLAND</w:t>
      </w:r>
      <w:r>
        <w:rPr>
          <w:b/>
          <w:spacing w:val="-5"/>
          <w:sz w:val="24"/>
        </w:rPr>
        <w:t xml:space="preserve"> </w:t>
      </w:r>
      <w:r>
        <w:rPr>
          <w:b/>
          <w:sz w:val="24"/>
        </w:rPr>
        <w:t>PARK,</w:t>
      </w:r>
      <w:r>
        <w:rPr>
          <w:b/>
          <w:spacing w:val="-2"/>
          <w:sz w:val="24"/>
        </w:rPr>
        <w:t xml:space="preserve"> </w:t>
      </w:r>
      <w:r>
        <w:rPr>
          <w:b/>
          <w:sz w:val="24"/>
        </w:rPr>
        <w:t>FL</w:t>
      </w:r>
      <w:r>
        <w:rPr>
          <w:b/>
          <w:spacing w:val="-2"/>
          <w:sz w:val="24"/>
        </w:rPr>
        <w:t xml:space="preserve"> 34731</w:t>
      </w:r>
      <w:r w:rsidR="00186F0B">
        <w:rPr>
          <w:b/>
          <w:spacing w:val="-2"/>
          <w:sz w:val="24"/>
        </w:rPr>
        <w:t xml:space="preserve">                                                                             </w:t>
      </w:r>
      <w:r>
        <w:rPr>
          <w:b/>
          <w:sz w:val="24"/>
        </w:rPr>
        <w:t>FAX:</w:t>
      </w:r>
      <w:r>
        <w:rPr>
          <w:b/>
          <w:spacing w:val="-5"/>
          <w:sz w:val="24"/>
        </w:rPr>
        <w:t xml:space="preserve"> </w:t>
      </w:r>
      <w:r>
        <w:rPr>
          <w:b/>
          <w:sz w:val="24"/>
        </w:rPr>
        <w:t>352</w:t>
      </w:r>
      <w:r>
        <w:rPr>
          <w:b/>
          <w:spacing w:val="-2"/>
          <w:sz w:val="24"/>
        </w:rPr>
        <w:t xml:space="preserve"> </w:t>
      </w:r>
      <w:r>
        <w:rPr>
          <w:b/>
          <w:sz w:val="24"/>
        </w:rPr>
        <w:t>360-</w:t>
      </w:r>
      <w:r>
        <w:rPr>
          <w:b/>
          <w:spacing w:val="-4"/>
          <w:sz w:val="24"/>
        </w:rPr>
        <w:t>6652</w:t>
      </w:r>
    </w:p>
    <w:p w14:paraId="087C672E" w14:textId="77777777" w:rsidR="00BC1906" w:rsidRDefault="00BC1906">
      <w:pPr>
        <w:pStyle w:val="BodyText"/>
        <w:spacing w:before="8" w:after="1"/>
        <w:rPr>
          <w:b/>
          <w:sz w:val="13"/>
        </w:rPr>
      </w:pPr>
    </w:p>
    <w:tbl>
      <w:tblPr>
        <w:tblW w:w="0" w:type="auto"/>
        <w:tblInd w:w="6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23"/>
        <w:gridCol w:w="5423"/>
      </w:tblGrid>
      <w:tr w:rsidR="00BC1906" w14:paraId="6C585149" w14:textId="77777777">
        <w:trPr>
          <w:trHeight w:val="352"/>
        </w:trPr>
        <w:tc>
          <w:tcPr>
            <w:tcW w:w="4823" w:type="dxa"/>
            <w:tcBorders>
              <w:bottom w:val="nil"/>
              <w:right w:val="single" w:sz="18" w:space="0" w:color="000000"/>
            </w:tcBorders>
          </w:tcPr>
          <w:p w14:paraId="278F13D3" w14:textId="77777777" w:rsidR="00BC1906" w:rsidRDefault="00657AD3">
            <w:pPr>
              <w:pStyle w:val="TableParagraph"/>
              <w:spacing w:before="71" w:line="261" w:lineRule="exact"/>
              <w:ind w:left="57"/>
              <w:rPr>
                <w:b/>
                <w:sz w:val="24"/>
              </w:rPr>
            </w:pPr>
            <w:r>
              <w:rPr>
                <w:b/>
                <w:sz w:val="24"/>
              </w:rPr>
              <w:t>TRC</w:t>
            </w:r>
            <w:r>
              <w:rPr>
                <w:b/>
                <w:spacing w:val="-3"/>
                <w:sz w:val="24"/>
              </w:rPr>
              <w:t xml:space="preserve"> </w:t>
            </w:r>
            <w:r>
              <w:rPr>
                <w:b/>
                <w:sz w:val="24"/>
              </w:rPr>
              <w:t>COFP</w:t>
            </w:r>
            <w:r>
              <w:rPr>
                <w:b/>
                <w:spacing w:val="-2"/>
                <w:sz w:val="24"/>
              </w:rPr>
              <w:t xml:space="preserve"> Members:</w:t>
            </w:r>
          </w:p>
        </w:tc>
        <w:tc>
          <w:tcPr>
            <w:tcW w:w="5423" w:type="dxa"/>
            <w:tcBorders>
              <w:left w:val="single" w:sz="18" w:space="0" w:color="000000"/>
              <w:bottom w:val="nil"/>
            </w:tcBorders>
          </w:tcPr>
          <w:p w14:paraId="36F83D66" w14:textId="77777777" w:rsidR="00BC1906" w:rsidRDefault="00657AD3">
            <w:pPr>
              <w:pStyle w:val="TableParagraph"/>
              <w:spacing w:before="71" w:line="261" w:lineRule="exact"/>
              <w:ind w:left="353"/>
              <w:rPr>
                <w:b/>
                <w:sz w:val="24"/>
              </w:rPr>
            </w:pPr>
            <w:r>
              <w:rPr>
                <w:b/>
                <w:sz w:val="24"/>
              </w:rPr>
              <w:t>TRC</w:t>
            </w:r>
            <w:r>
              <w:rPr>
                <w:b/>
                <w:spacing w:val="-2"/>
                <w:sz w:val="24"/>
              </w:rPr>
              <w:t xml:space="preserve"> Members:</w:t>
            </w:r>
          </w:p>
        </w:tc>
      </w:tr>
      <w:tr w:rsidR="00BC1906" w14:paraId="266CED6A" w14:textId="77777777">
        <w:trPr>
          <w:trHeight w:val="276"/>
        </w:trPr>
        <w:tc>
          <w:tcPr>
            <w:tcW w:w="4823" w:type="dxa"/>
            <w:tcBorders>
              <w:top w:val="nil"/>
              <w:bottom w:val="nil"/>
              <w:right w:val="single" w:sz="18" w:space="0" w:color="000000"/>
            </w:tcBorders>
          </w:tcPr>
          <w:p w14:paraId="1333588E" w14:textId="304C79FF" w:rsidR="00BC1906" w:rsidRDefault="00657AD3">
            <w:pPr>
              <w:pStyle w:val="TableParagraph"/>
              <w:rPr>
                <w:sz w:val="24"/>
              </w:rPr>
            </w:pPr>
            <w:r>
              <w:rPr>
                <w:sz w:val="24"/>
              </w:rPr>
              <w:t>City</w:t>
            </w:r>
            <w:r>
              <w:rPr>
                <w:spacing w:val="-2"/>
                <w:sz w:val="24"/>
              </w:rPr>
              <w:t xml:space="preserve"> </w:t>
            </w:r>
            <w:r>
              <w:rPr>
                <w:sz w:val="24"/>
              </w:rPr>
              <w:t>Manager</w:t>
            </w:r>
            <w:r>
              <w:rPr>
                <w:spacing w:val="-3"/>
                <w:sz w:val="24"/>
              </w:rPr>
              <w:t xml:space="preserve"> </w:t>
            </w:r>
            <w:r w:rsidR="00850CB4">
              <w:rPr>
                <w:spacing w:val="-3"/>
                <w:sz w:val="24"/>
              </w:rPr>
              <w:t xml:space="preserve">Karen </w:t>
            </w:r>
            <w:r w:rsidR="00191FD1">
              <w:rPr>
                <w:spacing w:val="-3"/>
                <w:sz w:val="24"/>
              </w:rPr>
              <w:t>Manila</w:t>
            </w:r>
            <w:r>
              <w:rPr>
                <w:sz w:val="24"/>
              </w:rPr>
              <w:t>,</w:t>
            </w:r>
            <w:r>
              <w:rPr>
                <w:spacing w:val="-1"/>
                <w:sz w:val="24"/>
              </w:rPr>
              <w:t xml:space="preserve"> </w:t>
            </w:r>
            <w:r>
              <w:rPr>
                <w:spacing w:val="-2"/>
                <w:sz w:val="24"/>
              </w:rPr>
              <w:t>Chairman</w:t>
            </w:r>
          </w:p>
        </w:tc>
        <w:tc>
          <w:tcPr>
            <w:tcW w:w="5423" w:type="dxa"/>
            <w:tcBorders>
              <w:top w:val="nil"/>
              <w:left w:val="single" w:sz="18" w:space="0" w:color="000000"/>
              <w:bottom w:val="nil"/>
            </w:tcBorders>
          </w:tcPr>
          <w:p w14:paraId="33D8FCF4" w14:textId="77777777" w:rsidR="00BC1906" w:rsidRDefault="00657AD3">
            <w:pPr>
              <w:pStyle w:val="TableParagraph"/>
              <w:ind w:left="353"/>
              <w:rPr>
                <w:sz w:val="24"/>
              </w:rPr>
            </w:pPr>
            <w:r>
              <w:rPr>
                <w:sz w:val="24"/>
              </w:rPr>
              <w:t>City</w:t>
            </w:r>
            <w:r>
              <w:rPr>
                <w:spacing w:val="-2"/>
                <w:sz w:val="24"/>
              </w:rPr>
              <w:t xml:space="preserve"> </w:t>
            </w:r>
            <w:r>
              <w:rPr>
                <w:sz w:val="24"/>
              </w:rPr>
              <w:t>of</w:t>
            </w:r>
            <w:r>
              <w:rPr>
                <w:spacing w:val="-2"/>
                <w:sz w:val="24"/>
              </w:rPr>
              <w:t xml:space="preserve"> </w:t>
            </w:r>
            <w:r>
              <w:rPr>
                <w:sz w:val="24"/>
              </w:rPr>
              <w:t>Leesburg</w:t>
            </w:r>
            <w:r>
              <w:rPr>
                <w:spacing w:val="-1"/>
                <w:sz w:val="24"/>
              </w:rPr>
              <w:t xml:space="preserve"> </w:t>
            </w:r>
            <w:r>
              <w:rPr>
                <w:spacing w:val="-2"/>
                <w:sz w:val="24"/>
              </w:rPr>
              <w:t>Utilities</w:t>
            </w:r>
          </w:p>
        </w:tc>
      </w:tr>
      <w:tr w:rsidR="00BC1906" w14:paraId="132D3B79" w14:textId="77777777">
        <w:trPr>
          <w:trHeight w:val="275"/>
        </w:trPr>
        <w:tc>
          <w:tcPr>
            <w:tcW w:w="4823" w:type="dxa"/>
            <w:tcBorders>
              <w:top w:val="nil"/>
              <w:bottom w:val="nil"/>
              <w:right w:val="single" w:sz="18" w:space="0" w:color="000000"/>
            </w:tcBorders>
          </w:tcPr>
          <w:p w14:paraId="3BDCCE01" w14:textId="2BD1D62A" w:rsidR="00BC1906" w:rsidRDefault="00657AD3">
            <w:pPr>
              <w:pStyle w:val="TableParagraph"/>
              <w:rPr>
                <w:sz w:val="24"/>
              </w:rPr>
            </w:pPr>
            <w:r>
              <w:rPr>
                <w:sz w:val="24"/>
              </w:rPr>
              <w:t>Police</w:t>
            </w:r>
            <w:r>
              <w:rPr>
                <w:spacing w:val="-3"/>
                <w:sz w:val="24"/>
              </w:rPr>
              <w:t xml:space="preserve"> </w:t>
            </w:r>
            <w:r>
              <w:rPr>
                <w:sz w:val="24"/>
              </w:rPr>
              <w:t>Chief,</w:t>
            </w:r>
            <w:r>
              <w:rPr>
                <w:spacing w:val="1"/>
                <w:sz w:val="24"/>
              </w:rPr>
              <w:t xml:space="preserve"> </w:t>
            </w:r>
            <w:r>
              <w:rPr>
                <w:sz w:val="24"/>
              </w:rPr>
              <w:t>Vice</w:t>
            </w:r>
            <w:r>
              <w:rPr>
                <w:spacing w:val="-2"/>
                <w:sz w:val="24"/>
              </w:rPr>
              <w:t xml:space="preserve"> </w:t>
            </w:r>
            <w:r>
              <w:rPr>
                <w:spacing w:val="-4"/>
                <w:sz w:val="24"/>
              </w:rPr>
              <w:t>Chair</w:t>
            </w:r>
          </w:p>
        </w:tc>
        <w:tc>
          <w:tcPr>
            <w:tcW w:w="5423" w:type="dxa"/>
            <w:tcBorders>
              <w:top w:val="nil"/>
              <w:left w:val="single" w:sz="18" w:space="0" w:color="000000"/>
              <w:bottom w:val="nil"/>
            </w:tcBorders>
          </w:tcPr>
          <w:p w14:paraId="20D7D5AE" w14:textId="77777777" w:rsidR="00BC1906" w:rsidRDefault="00657AD3">
            <w:pPr>
              <w:pStyle w:val="TableParagraph"/>
              <w:ind w:left="353"/>
              <w:rPr>
                <w:sz w:val="24"/>
              </w:rPr>
            </w:pPr>
            <w:r>
              <w:rPr>
                <w:sz w:val="24"/>
              </w:rPr>
              <w:t>Lake</w:t>
            </w:r>
            <w:r>
              <w:rPr>
                <w:spacing w:val="-2"/>
                <w:sz w:val="24"/>
              </w:rPr>
              <w:t xml:space="preserve"> </w:t>
            </w:r>
            <w:r>
              <w:rPr>
                <w:sz w:val="24"/>
              </w:rPr>
              <w:t>County</w:t>
            </w:r>
            <w:r>
              <w:rPr>
                <w:spacing w:val="-1"/>
                <w:sz w:val="24"/>
              </w:rPr>
              <w:t xml:space="preserve"> </w:t>
            </w:r>
            <w:r>
              <w:rPr>
                <w:sz w:val="24"/>
              </w:rPr>
              <w:t>School</w:t>
            </w:r>
            <w:r>
              <w:rPr>
                <w:spacing w:val="-1"/>
                <w:sz w:val="24"/>
              </w:rPr>
              <w:t xml:space="preserve"> </w:t>
            </w:r>
            <w:r>
              <w:rPr>
                <w:spacing w:val="-2"/>
                <w:sz w:val="24"/>
              </w:rPr>
              <w:t>Board</w:t>
            </w:r>
          </w:p>
        </w:tc>
      </w:tr>
      <w:tr w:rsidR="00BC1906" w14:paraId="59D33791" w14:textId="77777777">
        <w:trPr>
          <w:trHeight w:val="275"/>
        </w:trPr>
        <w:tc>
          <w:tcPr>
            <w:tcW w:w="4823" w:type="dxa"/>
            <w:tcBorders>
              <w:top w:val="nil"/>
              <w:bottom w:val="nil"/>
              <w:right w:val="single" w:sz="18" w:space="0" w:color="000000"/>
            </w:tcBorders>
          </w:tcPr>
          <w:p w14:paraId="494F3A78" w14:textId="77777777" w:rsidR="00BC1906" w:rsidRDefault="00657AD3">
            <w:pPr>
              <w:pStyle w:val="TableParagraph"/>
              <w:rPr>
                <w:sz w:val="24"/>
              </w:rPr>
            </w:pPr>
            <w:r>
              <w:rPr>
                <w:sz w:val="24"/>
              </w:rPr>
              <w:t xml:space="preserve">City </w:t>
            </w:r>
            <w:r>
              <w:rPr>
                <w:spacing w:val="-2"/>
                <w:sz w:val="24"/>
              </w:rPr>
              <w:t>Attorney</w:t>
            </w:r>
          </w:p>
        </w:tc>
        <w:tc>
          <w:tcPr>
            <w:tcW w:w="5423" w:type="dxa"/>
            <w:tcBorders>
              <w:top w:val="nil"/>
              <w:left w:val="single" w:sz="18" w:space="0" w:color="000000"/>
              <w:bottom w:val="nil"/>
            </w:tcBorders>
          </w:tcPr>
          <w:p w14:paraId="7F82D931" w14:textId="77777777" w:rsidR="00BC1906" w:rsidRDefault="00657AD3">
            <w:pPr>
              <w:pStyle w:val="TableParagraph"/>
              <w:ind w:left="353"/>
              <w:rPr>
                <w:sz w:val="24"/>
              </w:rPr>
            </w:pPr>
            <w:r>
              <w:rPr>
                <w:sz w:val="24"/>
              </w:rPr>
              <w:t>Lake</w:t>
            </w:r>
            <w:r>
              <w:rPr>
                <w:spacing w:val="-2"/>
                <w:sz w:val="24"/>
              </w:rPr>
              <w:t xml:space="preserve"> </w:t>
            </w:r>
            <w:r>
              <w:rPr>
                <w:sz w:val="24"/>
              </w:rPr>
              <w:t>County Public</w:t>
            </w:r>
            <w:r>
              <w:rPr>
                <w:spacing w:val="-2"/>
                <w:sz w:val="24"/>
              </w:rPr>
              <w:t xml:space="preserve"> </w:t>
            </w:r>
            <w:r>
              <w:rPr>
                <w:sz w:val="24"/>
              </w:rPr>
              <w:t xml:space="preserve">Works </w:t>
            </w:r>
            <w:r>
              <w:rPr>
                <w:spacing w:val="-2"/>
                <w:sz w:val="24"/>
              </w:rPr>
              <w:t>Department</w:t>
            </w:r>
          </w:p>
        </w:tc>
      </w:tr>
      <w:tr w:rsidR="00BC1906" w14:paraId="07511137" w14:textId="77777777">
        <w:trPr>
          <w:trHeight w:val="276"/>
        </w:trPr>
        <w:tc>
          <w:tcPr>
            <w:tcW w:w="4823" w:type="dxa"/>
            <w:tcBorders>
              <w:top w:val="nil"/>
              <w:bottom w:val="nil"/>
              <w:right w:val="single" w:sz="18" w:space="0" w:color="000000"/>
            </w:tcBorders>
          </w:tcPr>
          <w:p w14:paraId="17079ECE" w14:textId="77777777" w:rsidR="00BC1906" w:rsidRDefault="00657AD3">
            <w:pPr>
              <w:pStyle w:val="TableParagraph"/>
              <w:rPr>
                <w:sz w:val="24"/>
              </w:rPr>
            </w:pPr>
            <w:r>
              <w:rPr>
                <w:sz w:val="24"/>
              </w:rPr>
              <w:t xml:space="preserve">Building </w:t>
            </w:r>
            <w:r>
              <w:rPr>
                <w:spacing w:val="-2"/>
                <w:sz w:val="24"/>
              </w:rPr>
              <w:t>Official</w:t>
            </w:r>
          </w:p>
        </w:tc>
        <w:tc>
          <w:tcPr>
            <w:tcW w:w="5423" w:type="dxa"/>
            <w:tcBorders>
              <w:top w:val="nil"/>
              <w:left w:val="single" w:sz="18" w:space="0" w:color="000000"/>
              <w:bottom w:val="nil"/>
            </w:tcBorders>
          </w:tcPr>
          <w:p w14:paraId="1A63F23F" w14:textId="77777777" w:rsidR="00BC1906" w:rsidRDefault="00657AD3">
            <w:pPr>
              <w:pStyle w:val="TableParagraph"/>
              <w:ind w:left="353"/>
              <w:rPr>
                <w:sz w:val="24"/>
              </w:rPr>
            </w:pPr>
            <w:r>
              <w:rPr>
                <w:sz w:val="24"/>
              </w:rPr>
              <w:t>Lake</w:t>
            </w:r>
            <w:r>
              <w:rPr>
                <w:spacing w:val="-3"/>
                <w:sz w:val="24"/>
              </w:rPr>
              <w:t xml:space="preserve"> </w:t>
            </w:r>
            <w:r>
              <w:rPr>
                <w:sz w:val="24"/>
              </w:rPr>
              <w:t>County</w:t>
            </w:r>
            <w:r>
              <w:rPr>
                <w:spacing w:val="-1"/>
                <w:sz w:val="24"/>
              </w:rPr>
              <w:t xml:space="preserve"> </w:t>
            </w:r>
            <w:r>
              <w:rPr>
                <w:sz w:val="24"/>
              </w:rPr>
              <w:t xml:space="preserve">Economic </w:t>
            </w:r>
            <w:r>
              <w:rPr>
                <w:spacing w:val="-2"/>
                <w:sz w:val="24"/>
              </w:rPr>
              <w:t>Development</w:t>
            </w:r>
          </w:p>
        </w:tc>
      </w:tr>
      <w:tr w:rsidR="00BC1906" w14:paraId="7DF6131E" w14:textId="77777777">
        <w:trPr>
          <w:trHeight w:val="275"/>
        </w:trPr>
        <w:tc>
          <w:tcPr>
            <w:tcW w:w="4823" w:type="dxa"/>
            <w:tcBorders>
              <w:top w:val="nil"/>
              <w:bottom w:val="nil"/>
              <w:right w:val="single" w:sz="18" w:space="0" w:color="000000"/>
            </w:tcBorders>
          </w:tcPr>
          <w:p w14:paraId="4C0E128B" w14:textId="414A246B" w:rsidR="00BC1906" w:rsidRDefault="00657AD3">
            <w:pPr>
              <w:pStyle w:val="TableParagraph"/>
              <w:rPr>
                <w:sz w:val="24"/>
              </w:rPr>
            </w:pPr>
            <w:r>
              <w:rPr>
                <w:sz w:val="24"/>
              </w:rPr>
              <w:t>Community</w:t>
            </w:r>
            <w:r>
              <w:rPr>
                <w:spacing w:val="-2"/>
                <w:sz w:val="24"/>
              </w:rPr>
              <w:t xml:space="preserve"> </w:t>
            </w:r>
            <w:r>
              <w:rPr>
                <w:sz w:val="24"/>
              </w:rPr>
              <w:t>Development</w:t>
            </w:r>
            <w:r>
              <w:rPr>
                <w:spacing w:val="-2"/>
                <w:sz w:val="24"/>
              </w:rPr>
              <w:t xml:space="preserve"> Director</w:t>
            </w:r>
            <w:r w:rsidR="00B541FE">
              <w:rPr>
                <w:spacing w:val="-2"/>
                <w:sz w:val="24"/>
              </w:rPr>
              <w:t xml:space="preserve"> </w:t>
            </w:r>
          </w:p>
        </w:tc>
        <w:tc>
          <w:tcPr>
            <w:tcW w:w="5423" w:type="dxa"/>
            <w:tcBorders>
              <w:top w:val="nil"/>
              <w:left w:val="single" w:sz="18" w:space="0" w:color="000000"/>
              <w:bottom w:val="nil"/>
            </w:tcBorders>
          </w:tcPr>
          <w:p w14:paraId="52EA34BD" w14:textId="77777777" w:rsidR="00BC1906" w:rsidRDefault="00BC1906">
            <w:pPr>
              <w:pStyle w:val="TableParagraph"/>
              <w:spacing w:line="240" w:lineRule="auto"/>
              <w:ind w:left="0"/>
              <w:rPr>
                <w:sz w:val="20"/>
              </w:rPr>
            </w:pPr>
          </w:p>
        </w:tc>
      </w:tr>
      <w:tr w:rsidR="00BC1906" w14:paraId="15D16512" w14:textId="77777777">
        <w:trPr>
          <w:trHeight w:val="276"/>
        </w:trPr>
        <w:tc>
          <w:tcPr>
            <w:tcW w:w="4823" w:type="dxa"/>
            <w:tcBorders>
              <w:top w:val="nil"/>
              <w:bottom w:val="nil"/>
              <w:right w:val="single" w:sz="18" w:space="0" w:color="000000"/>
            </w:tcBorders>
          </w:tcPr>
          <w:p w14:paraId="64486BA5" w14:textId="77777777" w:rsidR="00BC1906" w:rsidRDefault="00657AD3">
            <w:pPr>
              <w:pStyle w:val="TableParagraph"/>
              <w:rPr>
                <w:sz w:val="24"/>
              </w:rPr>
            </w:pPr>
            <w:r>
              <w:rPr>
                <w:sz w:val="24"/>
              </w:rPr>
              <w:t>Code</w:t>
            </w:r>
            <w:r>
              <w:rPr>
                <w:spacing w:val="-3"/>
                <w:sz w:val="24"/>
              </w:rPr>
              <w:t xml:space="preserve"> </w:t>
            </w:r>
            <w:r>
              <w:rPr>
                <w:sz w:val="24"/>
              </w:rPr>
              <w:t>Enforcement</w:t>
            </w:r>
            <w:r>
              <w:rPr>
                <w:spacing w:val="-2"/>
                <w:sz w:val="24"/>
              </w:rPr>
              <w:t xml:space="preserve"> Officer</w:t>
            </w:r>
          </w:p>
        </w:tc>
        <w:tc>
          <w:tcPr>
            <w:tcW w:w="5423" w:type="dxa"/>
            <w:tcBorders>
              <w:top w:val="nil"/>
              <w:left w:val="single" w:sz="18" w:space="0" w:color="000000"/>
              <w:bottom w:val="nil"/>
            </w:tcBorders>
          </w:tcPr>
          <w:p w14:paraId="49567B9F" w14:textId="77777777" w:rsidR="00BC1906" w:rsidRDefault="00BC1906">
            <w:pPr>
              <w:pStyle w:val="TableParagraph"/>
              <w:spacing w:line="240" w:lineRule="auto"/>
              <w:ind w:left="0"/>
              <w:rPr>
                <w:sz w:val="20"/>
              </w:rPr>
            </w:pPr>
          </w:p>
        </w:tc>
      </w:tr>
      <w:tr w:rsidR="00BC1906" w14:paraId="5339C185" w14:textId="77777777">
        <w:trPr>
          <w:trHeight w:val="274"/>
        </w:trPr>
        <w:tc>
          <w:tcPr>
            <w:tcW w:w="4823" w:type="dxa"/>
            <w:tcBorders>
              <w:top w:val="nil"/>
              <w:bottom w:val="nil"/>
              <w:right w:val="single" w:sz="18" w:space="0" w:color="000000"/>
            </w:tcBorders>
          </w:tcPr>
          <w:p w14:paraId="1D1F2301" w14:textId="42B5E2DF" w:rsidR="00BC1906" w:rsidRDefault="00657AD3">
            <w:pPr>
              <w:pStyle w:val="TableParagraph"/>
              <w:spacing w:line="255" w:lineRule="exact"/>
              <w:rPr>
                <w:sz w:val="24"/>
              </w:rPr>
            </w:pPr>
            <w:r>
              <w:rPr>
                <w:sz w:val="24"/>
              </w:rPr>
              <w:t>Engineer</w:t>
            </w:r>
            <w:r>
              <w:rPr>
                <w:spacing w:val="-3"/>
                <w:sz w:val="24"/>
              </w:rPr>
              <w:t xml:space="preserve"> </w:t>
            </w:r>
            <w:r w:rsidR="00F1424D">
              <w:rPr>
                <w:sz w:val="24"/>
              </w:rPr>
              <w:t>–</w:t>
            </w:r>
            <w:r>
              <w:rPr>
                <w:spacing w:val="-2"/>
                <w:sz w:val="24"/>
              </w:rPr>
              <w:t xml:space="preserve"> </w:t>
            </w:r>
            <w:r w:rsidR="0011234F">
              <w:rPr>
                <w:spacing w:val="-2"/>
                <w:sz w:val="24"/>
              </w:rPr>
              <w:t>Halff</w:t>
            </w:r>
          </w:p>
        </w:tc>
        <w:tc>
          <w:tcPr>
            <w:tcW w:w="5423" w:type="dxa"/>
            <w:tcBorders>
              <w:top w:val="nil"/>
              <w:left w:val="single" w:sz="18" w:space="0" w:color="000000"/>
              <w:bottom w:val="nil"/>
            </w:tcBorders>
          </w:tcPr>
          <w:p w14:paraId="4E8EB16F" w14:textId="77777777" w:rsidR="00BC1906" w:rsidRDefault="00BC1906">
            <w:pPr>
              <w:pStyle w:val="TableParagraph"/>
              <w:spacing w:line="240" w:lineRule="auto"/>
              <w:ind w:left="0"/>
              <w:rPr>
                <w:sz w:val="20"/>
              </w:rPr>
            </w:pPr>
          </w:p>
        </w:tc>
      </w:tr>
      <w:tr w:rsidR="00BC1906" w14:paraId="10AD04BE" w14:textId="77777777">
        <w:trPr>
          <w:trHeight w:val="274"/>
        </w:trPr>
        <w:tc>
          <w:tcPr>
            <w:tcW w:w="4823" w:type="dxa"/>
            <w:tcBorders>
              <w:top w:val="nil"/>
              <w:bottom w:val="nil"/>
              <w:right w:val="single" w:sz="18" w:space="0" w:color="000000"/>
            </w:tcBorders>
          </w:tcPr>
          <w:p w14:paraId="69C1EF1E" w14:textId="77777777" w:rsidR="00BC1906" w:rsidRDefault="00657AD3">
            <w:pPr>
              <w:pStyle w:val="TableParagraph"/>
              <w:spacing w:line="255" w:lineRule="exact"/>
              <w:rPr>
                <w:sz w:val="24"/>
              </w:rPr>
            </w:pPr>
            <w:r>
              <w:rPr>
                <w:sz w:val="24"/>
              </w:rPr>
              <w:t>Fire</w:t>
            </w:r>
            <w:r>
              <w:rPr>
                <w:spacing w:val="-4"/>
                <w:sz w:val="24"/>
              </w:rPr>
              <w:t xml:space="preserve"> </w:t>
            </w:r>
            <w:r>
              <w:rPr>
                <w:spacing w:val="-2"/>
                <w:sz w:val="24"/>
              </w:rPr>
              <w:t>Chief</w:t>
            </w:r>
          </w:p>
        </w:tc>
        <w:tc>
          <w:tcPr>
            <w:tcW w:w="5423" w:type="dxa"/>
            <w:tcBorders>
              <w:top w:val="nil"/>
              <w:left w:val="single" w:sz="18" w:space="0" w:color="000000"/>
              <w:bottom w:val="nil"/>
            </w:tcBorders>
          </w:tcPr>
          <w:p w14:paraId="4FFF5001" w14:textId="77777777" w:rsidR="00BC1906" w:rsidRDefault="00BC1906">
            <w:pPr>
              <w:pStyle w:val="TableParagraph"/>
              <w:spacing w:line="240" w:lineRule="auto"/>
              <w:ind w:left="0"/>
              <w:rPr>
                <w:sz w:val="20"/>
              </w:rPr>
            </w:pPr>
          </w:p>
        </w:tc>
      </w:tr>
      <w:tr w:rsidR="00BC1906" w14:paraId="30773D98" w14:textId="77777777">
        <w:trPr>
          <w:trHeight w:val="276"/>
        </w:trPr>
        <w:tc>
          <w:tcPr>
            <w:tcW w:w="4823" w:type="dxa"/>
            <w:tcBorders>
              <w:top w:val="nil"/>
              <w:bottom w:val="nil"/>
              <w:right w:val="single" w:sz="18" w:space="0" w:color="000000"/>
            </w:tcBorders>
          </w:tcPr>
          <w:p w14:paraId="589BA059" w14:textId="77777777" w:rsidR="00BC1906" w:rsidRDefault="00657AD3">
            <w:pPr>
              <w:pStyle w:val="TableParagraph"/>
              <w:rPr>
                <w:sz w:val="24"/>
              </w:rPr>
            </w:pPr>
            <w:r>
              <w:rPr>
                <w:sz w:val="24"/>
              </w:rPr>
              <w:t>Fire</w:t>
            </w:r>
            <w:r>
              <w:rPr>
                <w:spacing w:val="-2"/>
                <w:sz w:val="24"/>
              </w:rPr>
              <w:t xml:space="preserve"> Inspector</w:t>
            </w:r>
          </w:p>
        </w:tc>
        <w:tc>
          <w:tcPr>
            <w:tcW w:w="5423" w:type="dxa"/>
            <w:tcBorders>
              <w:top w:val="nil"/>
              <w:left w:val="single" w:sz="18" w:space="0" w:color="000000"/>
              <w:bottom w:val="nil"/>
            </w:tcBorders>
          </w:tcPr>
          <w:p w14:paraId="6563606E" w14:textId="77777777" w:rsidR="00BC1906" w:rsidRDefault="00BC1906">
            <w:pPr>
              <w:pStyle w:val="TableParagraph"/>
              <w:spacing w:line="240" w:lineRule="auto"/>
              <w:ind w:left="0"/>
              <w:rPr>
                <w:sz w:val="20"/>
              </w:rPr>
            </w:pPr>
          </w:p>
        </w:tc>
      </w:tr>
      <w:tr w:rsidR="00BC1906" w14:paraId="358105B1" w14:textId="77777777">
        <w:trPr>
          <w:trHeight w:val="275"/>
        </w:trPr>
        <w:tc>
          <w:tcPr>
            <w:tcW w:w="4823" w:type="dxa"/>
            <w:tcBorders>
              <w:top w:val="nil"/>
              <w:bottom w:val="nil"/>
              <w:right w:val="single" w:sz="18" w:space="0" w:color="000000"/>
            </w:tcBorders>
          </w:tcPr>
          <w:p w14:paraId="6982BDB1" w14:textId="77777777" w:rsidR="00BC1906" w:rsidRDefault="00657AD3">
            <w:pPr>
              <w:pStyle w:val="TableParagraph"/>
              <w:rPr>
                <w:sz w:val="24"/>
              </w:rPr>
            </w:pPr>
            <w:r>
              <w:rPr>
                <w:sz w:val="24"/>
              </w:rPr>
              <w:t>Land</w:t>
            </w:r>
            <w:r>
              <w:rPr>
                <w:spacing w:val="-3"/>
                <w:sz w:val="24"/>
              </w:rPr>
              <w:t xml:space="preserve"> </w:t>
            </w:r>
            <w:r>
              <w:rPr>
                <w:sz w:val="24"/>
              </w:rPr>
              <w:t>Planner</w:t>
            </w:r>
            <w:r>
              <w:rPr>
                <w:spacing w:val="-2"/>
                <w:sz w:val="24"/>
              </w:rPr>
              <w:t xml:space="preserve"> </w:t>
            </w:r>
            <w:r>
              <w:rPr>
                <w:spacing w:val="-5"/>
                <w:sz w:val="24"/>
              </w:rPr>
              <w:t>LPG</w:t>
            </w:r>
          </w:p>
        </w:tc>
        <w:tc>
          <w:tcPr>
            <w:tcW w:w="5423" w:type="dxa"/>
            <w:tcBorders>
              <w:top w:val="nil"/>
              <w:left w:val="single" w:sz="18" w:space="0" w:color="000000"/>
              <w:bottom w:val="nil"/>
            </w:tcBorders>
          </w:tcPr>
          <w:p w14:paraId="57B42875" w14:textId="77777777" w:rsidR="00BC1906" w:rsidRDefault="00BC1906">
            <w:pPr>
              <w:pStyle w:val="TableParagraph"/>
              <w:spacing w:line="240" w:lineRule="auto"/>
              <w:ind w:left="0"/>
              <w:rPr>
                <w:sz w:val="20"/>
              </w:rPr>
            </w:pPr>
          </w:p>
        </w:tc>
      </w:tr>
      <w:tr w:rsidR="00BC1906" w14:paraId="131CE955" w14:textId="77777777" w:rsidTr="00C5687D">
        <w:trPr>
          <w:trHeight w:val="349"/>
        </w:trPr>
        <w:tc>
          <w:tcPr>
            <w:tcW w:w="4823" w:type="dxa"/>
            <w:tcBorders>
              <w:top w:val="nil"/>
              <w:right w:val="single" w:sz="18" w:space="0" w:color="000000"/>
            </w:tcBorders>
          </w:tcPr>
          <w:p w14:paraId="31C43470" w14:textId="77777777" w:rsidR="00BC1906" w:rsidRDefault="00657AD3">
            <w:pPr>
              <w:pStyle w:val="TableParagraph"/>
              <w:spacing w:line="271" w:lineRule="exact"/>
              <w:rPr>
                <w:sz w:val="24"/>
              </w:rPr>
            </w:pPr>
            <w:r>
              <w:rPr>
                <w:sz w:val="24"/>
              </w:rPr>
              <w:t>Public</w:t>
            </w:r>
            <w:r>
              <w:rPr>
                <w:spacing w:val="-2"/>
                <w:sz w:val="24"/>
              </w:rPr>
              <w:t xml:space="preserve"> </w:t>
            </w:r>
            <w:r>
              <w:rPr>
                <w:sz w:val="24"/>
              </w:rPr>
              <w:t>Works</w:t>
            </w:r>
            <w:r>
              <w:rPr>
                <w:spacing w:val="-1"/>
                <w:sz w:val="24"/>
              </w:rPr>
              <w:t xml:space="preserve"> </w:t>
            </w:r>
            <w:r>
              <w:rPr>
                <w:spacing w:val="-2"/>
                <w:sz w:val="24"/>
              </w:rPr>
              <w:t>Director</w:t>
            </w:r>
          </w:p>
        </w:tc>
        <w:tc>
          <w:tcPr>
            <w:tcW w:w="5423" w:type="dxa"/>
            <w:tcBorders>
              <w:top w:val="nil"/>
              <w:left w:val="single" w:sz="18" w:space="0" w:color="000000"/>
            </w:tcBorders>
          </w:tcPr>
          <w:p w14:paraId="4F1C7E0F" w14:textId="77777777" w:rsidR="00BC1906" w:rsidRDefault="00BC1906">
            <w:pPr>
              <w:pStyle w:val="TableParagraph"/>
              <w:spacing w:line="240" w:lineRule="auto"/>
              <w:ind w:left="0"/>
            </w:pPr>
          </w:p>
        </w:tc>
      </w:tr>
    </w:tbl>
    <w:p w14:paraId="57301A39" w14:textId="33922AAB" w:rsidR="00BC1906" w:rsidRDefault="009D47C5">
      <w:pPr>
        <w:pStyle w:val="BodyText"/>
        <w:spacing w:before="6"/>
        <w:rPr>
          <w:b/>
          <w:sz w:val="15"/>
        </w:rPr>
      </w:pPr>
      <w:r>
        <w:rPr>
          <w:noProof/>
        </w:rPr>
        <mc:AlternateContent>
          <mc:Choice Requires="wps">
            <w:drawing>
              <wp:anchor distT="0" distB="0" distL="0" distR="0" simplePos="0" relativeHeight="487587840" behindDoc="1" locked="0" layoutInCell="1" allowOverlap="1" wp14:anchorId="5022660E" wp14:editId="060CC946">
                <wp:simplePos x="0" y="0"/>
                <wp:positionH relativeFrom="page">
                  <wp:posOffset>1123950</wp:posOffset>
                </wp:positionH>
                <wp:positionV relativeFrom="paragraph">
                  <wp:posOffset>128905</wp:posOffset>
                </wp:positionV>
                <wp:extent cx="5715000" cy="57785"/>
                <wp:effectExtent l="0" t="0" r="0" b="0"/>
                <wp:wrapTopAndBottom/>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57785"/>
                        </a:xfrm>
                        <a:custGeom>
                          <a:avLst/>
                          <a:gdLst>
                            <a:gd name="T0" fmla="+- 0 10770 1770"/>
                            <a:gd name="T1" fmla="*/ T0 w 9000"/>
                            <a:gd name="T2" fmla="+- 0 276 203"/>
                            <a:gd name="T3" fmla="*/ 276 h 91"/>
                            <a:gd name="T4" fmla="+- 0 1770 1770"/>
                            <a:gd name="T5" fmla="*/ T4 w 9000"/>
                            <a:gd name="T6" fmla="+- 0 275 203"/>
                            <a:gd name="T7" fmla="*/ 275 h 91"/>
                            <a:gd name="T8" fmla="+- 0 1770 1770"/>
                            <a:gd name="T9" fmla="*/ T8 w 9000"/>
                            <a:gd name="T10" fmla="+- 0 293 203"/>
                            <a:gd name="T11" fmla="*/ 293 h 91"/>
                            <a:gd name="T12" fmla="+- 0 10770 1770"/>
                            <a:gd name="T13" fmla="*/ T12 w 9000"/>
                            <a:gd name="T14" fmla="+- 0 294 203"/>
                            <a:gd name="T15" fmla="*/ 294 h 91"/>
                            <a:gd name="T16" fmla="+- 0 10770 1770"/>
                            <a:gd name="T17" fmla="*/ T16 w 9000"/>
                            <a:gd name="T18" fmla="+- 0 276 203"/>
                            <a:gd name="T19" fmla="*/ 276 h 91"/>
                            <a:gd name="T20" fmla="+- 0 10770 1770"/>
                            <a:gd name="T21" fmla="*/ T20 w 9000"/>
                            <a:gd name="T22" fmla="+- 0 204 203"/>
                            <a:gd name="T23" fmla="*/ 204 h 91"/>
                            <a:gd name="T24" fmla="+- 0 1770 1770"/>
                            <a:gd name="T25" fmla="*/ T24 w 9000"/>
                            <a:gd name="T26" fmla="+- 0 203 203"/>
                            <a:gd name="T27" fmla="*/ 203 h 91"/>
                            <a:gd name="T28" fmla="+- 0 1770 1770"/>
                            <a:gd name="T29" fmla="*/ T28 w 9000"/>
                            <a:gd name="T30" fmla="+- 0 257 203"/>
                            <a:gd name="T31" fmla="*/ 257 h 91"/>
                            <a:gd name="T32" fmla="+- 0 10770 1770"/>
                            <a:gd name="T33" fmla="*/ T32 w 9000"/>
                            <a:gd name="T34" fmla="+- 0 258 203"/>
                            <a:gd name="T35" fmla="*/ 258 h 91"/>
                            <a:gd name="T36" fmla="+- 0 10770 1770"/>
                            <a:gd name="T37" fmla="*/ T36 w 9000"/>
                            <a:gd name="T38" fmla="+- 0 204 203"/>
                            <a:gd name="T39" fmla="*/ 204 h 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00" h="91">
                              <a:moveTo>
                                <a:pt x="9000" y="73"/>
                              </a:moveTo>
                              <a:lnTo>
                                <a:pt x="0" y="72"/>
                              </a:lnTo>
                              <a:lnTo>
                                <a:pt x="0" y="90"/>
                              </a:lnTo>
                              <a:lnTo>
                                <a:pt x="9000" y="91"/>
                              </a:lnTo>
                              <a:lnTo>
                                <a:pt x="9000" y="73"/>
                              </a:lnTo>
                              <a:close/>
                              <a:moveTo>
                                <a:pt x="9000" y="1"/>
                              </a:moveTo>
                              <a:lnTo>
                                <a:pt x="0" y="0"/>
                              </a:lnTo>
                              <a:lnTo>
                                <a:pt x="0" y="54"/>
                              </a:lnTo>
                              <a:lnTo>
                                <a:pt x="9000" y="55"/>
                              </a:lnTo>
                              <a:lnTo>
                                <a:pt x="900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62C50" id="docshape1" o:spid="_x0000_s1026" style="position:absolute;margin-left:88.5pt;margin-top:10.15pt;width:450pt;height:4.5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" path="m9000,73l,72,,90r9000,1l9000,73xm9000,1l,,,54r9000,1l9000,1xe" fillcolor="black" stroked="f">
                <v:path arrowok="t" o:connecttype="custom" o:connectlocs="5715000,175260;0,174625;0,186055;5715000,186690;5715000,175260;5715000,129540;0,128905;0,163195;5715000,163830;5715000,129540" o:connectangles="0,0,0,0,0,0,0,0,0,0"/>
                <w10:wrap type="topAndBottom" anchorx="page"/>
              </v:shape>
            </w:pict>
          </mc:Fallback>
        </mc:AlternateContent>
      </w:r>
    </w:p>
    <w:p w14:paraId="6B6AED52" w14:textId="7628F24E" w:rsidR="00BC1906" w:rsidRDefault="00A332FB">
      <w:pPr>
        <w:spacing w:before="21"/>
        <w:ind w:left="3398" w:right="3498"/>
        <w:jc w:val="center"/>
        <w:rPr>
          <w:b/>
          <w:spacing w:val="-2"/>
          <w:sz w:val="24"/>
          <w:u w:val="single"/>
        </w:rPr>
      </w:pPr>
      <w:r w:rsidRPr="00A332FB">
        <w:rPr>
          <w:b/>
          <w:spacing w:val="-2"/>
          <w:sz w:val="24"/>
        </w:rPr>
        <w:t xml:space="preserve">      </w:t>
      </w:r>
      <w:r>
        <w:rPr>
          <w:b/>
          <w:spacing w:val="-2"/>
          <w:sz w:val="24"/>
        </w:rPr>
        <w:t xml:space="preserve">   </w:t>
      </w:r>
      <w:r w:rsidR="00B24A47">
        <w:rPr>
          <w:b/>
          <w:spacing w:val="-2"/>
          <w:sz w:val="24"/>
        </w:rPr>
        <w:t>MINUTES</w:t>
      </w:r>
    </w:p>
    <w:p w14:paraId="5FD2D7B3" w14:textId="7391866F" w:rsidR="00A332FB" w:rsidRDefault="00657AD3" w:rsidP="00A332FB">
      <w:pPr>
        <w:ind w:left="2340" w:right="1770"/>
        <w:jc w:val="center"/>
        <w:rPr>
          <w:b/>
          <w:sz w:val="24"/>
        </w:rPr>
      </w:pPr>
      <w:r>
        <w:rPr>
          <w:b/>
          <w:sz w:val="24"/>
        </w:rPr>
        <w:t>TECHNICAL</w:t>
      </w:r>
      <w:r>
        <w:rPr>
          <w:b/>
          <w:spacing w:val="-15"/>
          <w:sz w:val="24"/>
        </w:rPr>
        <w:t xml:space="preserve"> </w:t>
      </w:r>
      <w:r>
        <w:rPr>
          <w:b/>
          <w:sz w:val="24"/>
        </w:rPr>
        <w:t>REVIEW</w:t>
      </w:r>
      <w:r>
        <w:rPr>
          <w:b/>
          <w:spacing w:val="-15"/>
          <w:sz w:val="24"/>
        </w:rPr>
        <w:t xml:space="preserve"> </w:t>
      </w:r>
      <w:r w:rsidR="00A332FB">
        <w:rPr>
          <w:b/>
          <w:spacing w:val="-15"/>
          <w:sz w:val="24"/>
        </w:rPr>
        <w:t>C</w:t>
      </w:r>
      <w:r>
        <w:rPr>
          <w:b/>
          <w:sz w:val="24"/>
        </w:rPr>
        <w:t xml:space="preserve">OMMITTEE </w:t>
      </w:r>
      <w:r w:rsidR="003F208B">
        <w:rPr>
          <w:b/>
          <w:sz w:val="24"/>
        </w:rPr>
        <w:t>(TRC)</w:t>
      </w:r>
    </w:p>
    <w:p w14:paraId="001F6338" w14:textId="6281DD0A" w:rsidR="00BC1906" w:rsidRDefault="003B792C" w:rsidP="00A332FB">
      <w:pPr>
        <w:ind w:left="2340" w:right="1770"/>
        <w:jc w:val="center"/>
        <w:rPr>
          <w:b/>
          <w:sz w:val="24"/>
        </w:rPr>
      </w:pPr>
      <w:r>
        <w:rPr>
          <w:b/>
          <w:sz w:val="24"/>
        </w:rPr>
        <w:t xml:space="preserve">January </w:t>
      </w:r>
      <w:r w:rsidR="00AA36AB">
        <w:rPr>
          <w:b/>
          <w:sz w:val="24"/>
        </w:rPr>
        <w:t>6</w:t>
      </w:r>
      <w:r>
        <w:rPr>
          <w:b/>
          <w:sz w:val="24"/>
        </w:rPr>
        <w:t>, 2026</w:t>
      </w:r>
    </w:p>
    <w:p w14:paraId="4F2E1BB5" w14:textId="6655D65A" w:rsidR="00BC1906" w:rsidRDefault="00A332FB">
      <w:pPr>
        <w:ind w:left="3398" w:right="3497"/>
        <w:jc w:val="center"/>
        <w:rPr>
          <w:b/>
          <w:sz w:val="24"/>
        </w:rPr>
      </w:pPr>
      <w:r>
        <w:rPr>
          <w:b/>
          <w:spacing w:val="-2"/>
          <w:sz w:val="24"/>
        </w:rPr>
        <w:t xml:space="preserve">            </w:t>
      </w:r>
      <w:r w:rsidR="00657AD3">
        <w:rPr>
          <w:b/>
          <w:spacing w:val="-2"/>
          <w:sz w:val="24"/>
        </w:rPr>
        <w:t>10:0</w:t>
      </w:r>
      <w:r w:rsidR="000748BB">
        <w:rPr>
          <w:b/>
          <w:spacing w:val="-2"/>
          <w:sz w:val="24"/>
        </w:rPr>
        <w:t>0</w:t>
      </w:r>
      <w:r w:rsidR="00657AD3">
        <w:rPr>
          <w:b/>
          <w:spacing w:val="-2"/>
          <w:sz w:val="24"/>
        </w:rPr>
        <w:t>AM</w:t>
      </w:r>
    </w:p>
    <w:p w14:paraId="36E9C9B8" w14:textId="7A92735B" w:rsidR="00BC1906" w:rsidRDefault="009D47C5">
      <w:pPr>
        <w:pStyle w:val="BodyText"/>
        <w:spacing w:before="6"/>
        <w:rPr>
          <w:b/>
          <w:sz w:val="4"/>
        </w:rPr>
      </w:pPr>
      <w:r>
        <w:rPr>
          <w:noProof/>
        </w:rPr>
        <mc:AlternateContent>
          <mc:Choice Requires="wps">
            <w:drawing>
              <wp:anchor distT="0" distB="0" distL="0" distR="0" simplePos="0" relativeHeight="487588352" behindDoc="1" locked="0" layoutInCell="1" allowOverlap="1" wp14:anchorId="52B20558" wp14:editId="219F627F">
                <wp:simplePos x="0" y="0"/>
                <wp:positionH relativeFrom="page">
                  <wp:posOffset>1104900</wp:posOffset>
                </wp:positionH>
                <wp:positionV relativeFrom="paragraph">
                  <wp:posOffset>48895</wp:posOffset>
                </wp:positionV>
                <wp:extent cx="5715000" cy="58420"/>
                <wp:effectExtent l="0" t="0" r="0" b="0"/>
                <wp:wrapTopAndBottom/>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58420"/>
                        </a:xfrm>
                        <a:custGeom>
                          <a:avLst/>
                          <a:gdLst>
                            <a:gd name="T0" fmla="+- 0 10739 1740"/>
                            <a:gd name="T1" fmla="*/ T0 w 9000"/>
                            <a:gd name="T2" fmla="+- 0 150 77"/>
                            <a:gd name="T3" fmla="*/ 150 h 92"/>
                            <a:gd name="T4" fmla="+- 0 1740 1740"/>
                            <a:gd name="T5" fmla="*/ T4 w 9000"/>
                            <a:gd name="T6" fmla="+- 0 149 77"/>
                            <a:gd name="T7" fmla="*/ 149 h 92"/>
                            <a:gd name="T8" fmla="+- 0 1740 1740"/>
                            <a:gd name="T9" fmla="*/ T8 w 9000"/>
                            <a:gd name="T10" fmla="+- 0 167 77"/>
                            <a:gd name="T11" fmla="*/ 167 h 92"/>
                            <a:gd name="T12" fmla="+- 0 10739 1740"/>
                            <a:gd name="T13" fmla="*/ T12 w 9000"/>
                            <a:gd name="T14" fmla="+- 0 168 77"/>
                            <a:gd name="T15" fmla="*/ 168 h 92"/>
                            <a:gd name="T16" fmla="+- 0 10739 1740"/>
                            <a:gd name="T17" fmla="*/ T16 w 9000"/>
                            <a:gd name="T18" fmla="+- 0 150 77"/>
                            <a:gd name="T19" fmla="*/ 150 h 92"/>
                            <a:gd name="T20" fmla="+- 0 10739 1740"/>
                            <a:gd name="T21" fmla="*/ T20 w 9000"/>
                            <a:gd name="T22" fmla="+- 0 78 77"/>
                            <a:gd name="T23" fmla="*/ 78 h 92"/>
                            <a:gd name="T24" fmla="+- 0 1740 1740"/>
                            <a:gd name="T25" fmla="*/ T24 w 9000"/>
                            <a:gd name="T26" fmla="+- 0 77 77"/>
                            <a:gd name="T27" fmla="*/ 77 h 92"/>
                            <a:gd name="T28" fmla="+- 0 1740 1740"/>
                            <a:gd name="T29" fmla="*/ T28 w 9000"/>
                            <a:gd name="T30" fmla="+- 0 131 77"/>
                            <a:gd name="T31" fmla="*/ 131 h 92"/>
                            <a:gd name="T32" fmla="+- 0 10739 1740"/>
                            <a:gd name="T33" fmla="*/ T32 w 9000"/>
                            <a:gd name="T34" fmla="+- 0 132 77"/>
                            <a:gd name="T35" fmla="*/ 132 h 92"/>
                            <a:gd name="T36" fmla="+- 0 10739 1740"/>
                            <a:gd name="T37" fmla="*/ T36 w 9000"/>
                            <a:gd name="T38" fmla="+- 0 78 77"/>
                            <a:gd name="T39" fmla="*/ 78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00" h="92">
                              <a:moveTo>
                                <a:pt x="8999" y="73"/>
                              </a:moveTo>
                              <a:lnTo>
                                <a:pt x="0" y="72"/>
                              </a:lnTo>
                              <a:lnTo>
                                <a:pt x="0" y="90"/>
                              </a:lnTo>
                              <a:lnTo>
                                <a:pt x="8999" y="91"/>
                              </a:lnTo>
                              <a:lnTo>
                                <a:pt x="8999" y="73"/>
                              </a:lnTo>
                              <a:close/>
                              <a:moveTo>
                                <a:pt x="8999" y="1"/>
                              </a:moveTo>
                              <a:lnTo>
                                <a:pt x="0" y="0"/>
                              </a:lnTo>
                              <a:lnTo>
                                <a:pt x="0" y="54"/>
                              </a:lnTo>
                              <a:lnTo>
                                <a:pt x="8999" y="55"/>
                              </a:lnTo>
                              <a:lnTo>
                                <a:pt x="8999"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DD75F" id="docshape2" o:spid="_x0000_s1026" style="position:absolute;margin-left:87pt;margin-top:3.85pt;width:450pt;height:4.6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" path="m8999,73l,72,,90r8999,1l8999,73xm8999,1l,,,54r8999,1l8999,1xe" fillcolor="black" stroked="f">
                <v:path arrowok="t" o:connecttype="custom" o:connectlocs="5714365,95250;0,94615;0,106045;5714365,106680;5714365,95250;5714365,49530;0,48895;0,83185;5714365,83820;5714365,49530" o:connectangles="0,0,0,0,0,0,0,0,0,0"/>
                <w10:wrap type="topAndBottom" anchorx="page"/>
              </v:shape>
            </w:pict>
          </mc:Fallback>
        </mc:AlternateContent>
      </w:r>
    </w:p>
    <w:p w14:paraId="41EC6D56" w14:textId="20D3234E" w:rsidR="00BC1906" w:rsidRDefault="00657AD3">
      <w:pPr>
        <w:pStyle w:val="ListParagraph"/>
        <w:numPr>
          <w:ilvl w:val="0"/>
          <w:numId w:val="1"/>
        </w:numPr>
        <w:tabs>
          <w:tab w:val="left" w:pos="779"/>
          <w:tab w:val="left" w:pos="780"/>
        </w:tabs>
        <w:spacing w:before="192"/>
        <w:jc w:val="left"/>
        <w:rPr>
          <w:b/>
          <w:sz w:val="24"/>
        </w:rPr>
      </w:pPr>
      <w:r>
        <w:rPr>
          <w:b/>
          <w:sz w:val="24"/>
        </w:rPr>
        <w:t>MEETING</w:t>
      </w:r>
      <w:r>
        <w:rPr>
          <w:b/>
          <w:spacing w:val="-2"/>
          <w:sz w:val="24"/>
        </w:rPr>
        <w:t xml:space="preserve"> </w:t>
      </w:r>
      <w:r>
        <w:rPr>
          <w:b/>
          <w:sz w:val="24"/>
        </w:rPr>
        <w:t>START</w:t>
      </w:r>
      <w:r>
        <w:rPr>
          <w:b/>
          <w:spacing w:val="-2"/>
          <w:sz w:val="24"/>
        </w:rPr>
        <w:t xml:space="preserve"> </w:t>
      </w:r>
      <w:r>
        <w:rPr>
          <w:b/>
          <w:spacing w:val="-4"/>
          <w:sz w:val="24"/>
        </w:rPr>
        <w:t>TIME:</w:t>
      </w:r>
      <w:r w:rsidR="00B541FE">
        <w:rPr>
          <w:b/>
          <w:spacing w:val="-4"/>
          <w:sz w:val="24"/>
        </w:rPr>
        <w:t xml:space="preserve">  </w:t>
      </w:r>
      <w:r w:rsidR="00B24A47" w:rsidRPr="0047009B">
        <w:rPr>
          <w:bCs/>
          <w:spacing w:val="-4"/>
          <w:sz w:val="24"/>
        </w:rPr>
        <w:t>10:04 AM</w:t>
      </w:r>
    </w:p>
    <w:p w14:paraId="262B5FC0" w14:textId="77777777" w:rsidR="00BC1906" w:rsidRDefault="00BC1906">
      <w:pPr>
        <w:pStyle w:val="BodyText"/>
        <w:spacing w:before="11"/>
        <w:rPr>
          <w:b/>
          <w:sz w:val="23"/>
        </w:rPr>
      </w:pPr>
    </w:p>
    <w:p w14:paraId="008F0043" w14:textId="725B0041" w:rsidR="00BC1906" w:rsidRPr="00E5167B" w:rsidRDefault="00657AD3" w:rsidP="00F8147D">
      <w:pPr>
        <w:pStyle w:val="ListParagraph"/>
        <w:numPr>
          <w:ilvl w:val="0"/>
          <w:numId w:val="1"/>
        </w:numPr>
        <w:tabs>
          <w:tab w:val="left" w:pos="779"/>
          <w:tab w:val="left" w:pos="780"/>
        </w:tabs>
        <w:ind w:hanging="586"/>
        <w:jc w:val="left"/>
        <w:rPr>
          <w:b/>
        </w:rPr>
      </w:pPr>
      <w:r w:rsidRPr="00E5167B">
        <w:rPr>
          <w:b/>
          <w:sz w:val="24"/>
        </w:rPr>
        <w:t>MEMBERS</w:t>
      </w:r>
      <w:r w:rsidRPr="00E5167B">
        <w:rPr>
          <w:b/>
          <w:spacing w:val="-3"/>
          <w:sz w:val="24"/>
        </w:rPr>
        <w:t xml:space="preserve"> </w:t>
      </w:r>
      <w:r w:rsidRPr="00E5167B">
        <w:rPr>
          <w:b/>
          <w:spacing w:val="-2"/>
          <w:sz w:val="24"/>
        </w:rPr>
        <w:t>PRESENT:</w:t>
      </w:r>
      <w:r w:rsidR="008958F1" w:rsidRPr="00E5167B">
        <w:rPr>
          <w:b/>
          <w:spacing w:val="-2"/>
          <w:sz w:val="24"/>
        </w:rPr>
        <w:t xml:space="preserve">  </w:t>
      </w:r>
      <w:r w:rsidR="00B24A47" w:rsidRPr="0018666A">
        <w:rPr>
          <w:bCs/>
          <w:spacing w:val="-2"/>
          <w:sz w:val="24"/>
        </w:rPr>
        <w:t xml:space="preserve">Michael Rankin (LPG), Brett Tobias (Halff), Anita Geraci-Carver (Attorney), Robb Dicus (Public Works Director), </w:t>
      </w:r>
      <w:r w:rsidR="00B24A47">
        <w:rPr>
          <w:bCs/>
          <w:spacing w:val="-2"/>
          <w:sz w:val="24"/>
        </w:rPr>
        <w:t>Karen Manila</w:t>
      </w:r>
      <w:r w:rsidR="00B24A47" w:rsidRPr="00422849">
        <w:rPr>
          <w:bCs/>
          <w:spacing w:val="-2"/>
          <w:sz w:val="24"/>
        </w:rPr>
        <w:t xml:space="preserve"> (City Manager), </w:t>
      </w:r>
      <w:r w:rsidR="00B24A47">
        <w:rPr>
          <w:bCs/>
          <w:spacing w:val="-2"/>
          <w:sz w:val="24"/>
        </w:rPr>
        <w:t xml:space="preserve">Danny Bass (Building Official), </w:t>
      </w:r>
      <w:r w:rsidR="00B24A47" w:rsidRPr="00422849">
        <w:rPr>
          <w:bCs/>
          <w:spacing w:val="-2"/>
          <w:sz w:val="24"/>
        </w:rPr>
        <w:t>Sharon Williams (Administrative Manager), &amp; Emily Church (Administrative Assistant)</w:t>
      </w:r>
    </w:p>
    <w:p w14:paraId="4213E637" w14:textId="77777777" w:rsidR="00E5167B" w:rsidRPr="00E5167B" w:rsidRDefault="00E5167B" w:rsidP="00E5167B">
      <w:pPr>
        <w:pStyle w:val="ListParagraph"/>
        <w:rPr>
          <w:b/>
        </w:rPr>
      </w:pPr>
    </w:p>
    <w:p w14:paraId="55848F71" w14:textId="21C033E3" w:rsidR="00BC1906" w:rsidRPr="002725A9" w:rsidRDefault="00657AD3" w:rsidP="002F1C3A">
      <w:pPr>
        <w:pStyle w:val="ListParagraph"/>
        <w:numPr>
          <w:ilvl w:val="0"/>
          <w:numId w:val="1"/>
        </w:numPr>
        <w:tabs>
          <w:tab w:val="left" w:pos="779"/>
          <w:tab w:val="left" w:pos="780"/>
        </w:tabs>
        <w:ind w:left="779" w:right="99" w:hanging="672"/>
        <w:jc w:val="left"/>
      </w:pPr>
      <w:r w:rsidRPr="002725A9">
        <w:rPr>
          <w:b/>
          <w:sz w:val="24"/>
        </w:rPr>
        <w:t>MEETING</w:t>
      </w:r>
      <w:r w:rsidRPr="002725A9">
        <w:rPr>
          <w:b/>
          <w:spacing w:val="-3"/>
          <w:sz w:val="24"/>
        </w:rPr>
        <w:t xml:space="preserve"> </w:t>
      </w:r>
      <w:r w:rsidRPr="002725A9">
        <w:rPr>
          <w:b/>
          <w:sz w:val="24"/>
        </w:rPr>
        <w:t>NOTES</w:t>
      </w:r>
      <w:r w:rsidRPr="002725A9">
        <w:rPr>
          <w:b/>
          <w:spacing w:val="-5"/>
          <w:sz w:val="24"/>
        </w:rPr>
        <w:t xml:space="preserve"> </w:t>
      </w:r>
      <w:r w:rsidRPr="002725A9">
        <w:rPr>
          <w:b/>
          <w:sz w:val="24"/>
        </w:rPr>
        <w:t>FROM</w:t>
      </w:r>
      <w:r w:rsidRPr="002725A9">
        <w:rPr>
          <w:b/>
          <w:spacing w:val="-4"/>
          <w:sz w:val="24"/>
        </w:rPr>
        <w:t xml:space="preserve"> </w:t>
      </w:r>
      <w:r w:rsidRPr="002725A9">
        <w:rPr>
          <w:b/>
          <w:sz w:val="24"/>
        </w:rPr>
        <w:t>PREVIOUS</w:t>
      </w:r>
      <w:r w:rsidRPr="002725A9">
        <w:rPr>
          <w:b/>
          <w:spacing w:val="-3"/>
          <w:sz w:val="24"/>
        </w:rPr>
        <w:t xml:space="preserve"> </w:t>
      </w:r>
      <w:r w:rsidRPr="002725A9">
        <w:rPr>
          <w:b/>
          <w:sz w:val="24"/>
        </w:rPr>
        <w:t>MEETING:</w:t>
      </w:r>
      <w:r w:rsidRPr="002725A9">
        <w:rPr>
          <w:b/>
          <w:spacing w:val="-4"/>
          <w:sz w:val="24"/>
        </w:rPr>
        <w:t xml:space="preserve"> </w:t>
      </w:r>
      <w:r w:rsidR="00B24A47" w:rsidRPr="00B24A47">
        <w:rPr>
          <w:bCs/>
          <w:spacing w:val="-4"/>
          <w:sz w:val="24"/>
        </w:rPr>
        <w:t xml:space="preserve">Meeting Minutes from </w:t>
      </w:r>
      <w:r w:rsidR="00B24A47">
        <w:rPr>
          <w:bCs/>
          <w:spacing w:val="-4"/>
          <w:sz w:val="24"/>
        </w:rPr>
        <w:t>December</w:t>
      </w:r>
      <w:r w:rsidR="00B24A47" w:rsidRPr="00B24A47">
        <w:rPr>
          <w:bCs/>
          <w:spacing w:val="-4"/>
          <w:sz w:val="24"/>
        </w:rPr>
        <w:t xml:space="preserve"> </w:t>
      </w:r>
      <w:r w:rsidR="00B24A47">
        <w:rPr>
          <w:bCs/>
          <w:spacing w:val="-4"/>
          <w:sz w:val="24"/>
        </w:rPr>
        <w:t>2</w:t>
      </w:r>
      <w:r w:rsidR="00B24A47" w:rsidRPr="00B24A47">
        <w:rPr>
          <w:bCs/>
          <w:spacing w:val="-4"/>
          <w:sz w:val="24"/>
        </w:rPr>
        <w:t>, 2025 included for review/comment. No corrections or deletions.</w:t>
      </w:r>
    </w:p>
    <w:p w14:paraId="175DBE57" w14:textId="77777777" w:rsidR="002725A9" w:rsidRDefault="002725A9" w:rsidP="002725A9">
      <w:pPr>
        <w:pStyle w:val="ListParagraph"/>
      </w:pPr>
    </w:p>
    <w:p w14:paraId="597FD4E1" w14:textId="77777777" w:rsidR="00BC1906" w:rsidRDefault="00657AD3">
      <w:pPr>
        <w:pStyle w:val="ListParagraph"/>
        <w:numPr>
          <w:ilvl w:val="0"/>
          <w:numId w:val="1"/>
        </w:numPr>
        <w:tabs>
          <w:tab w:val="left" w:pos="779"/>
          <w:tab w:val="left" w:pos="780"/>
        </w:tabs>
        <w:ind w:hanging="660"/>
        <w:jc w:val="left"/>
        <w:rPr>
          <w:sz w:val="24"/>
        </w:rPr>
      </w:pPr>
      <w:r>
        <w:rPr>
          <w:b/>
          <w:sz w:val="24"/>
        </w:rPr>
        <w:t>OLD</w:t>
      </w:r>
      <w:r>
        <w:rPr>
          <w:b/>
          <w:spacing w:val="-3"/>
          <w:sz w:val="24"/>
        </w:rPr>
        <w:t xml:space="preserve"> </w:t>
      </w:r>
      <w:r>
        <w:rPr>
          <w:b/>
          <w:sz w:val="24"/>
        </w:rPr>
        <w:t>BUSINESS:</w:t>
      </w:r>
      <w:r>
        <w:rPr>
          <w:b/>
          <w:spacing w:val="-3"/>
          <w:sz w:val="24"/>
        </w:rPr>
        <w:t xml:space="preserve"> </w:t>
      </w:r>
      <w:r>
        <w:rPr>
          <w:spacing w:val="-4"/>
          <w:sz w:val="24"/>
        </w:rPr>
        <w:t>NONE</w:t>
      </w:r>
    </w:p>
    <w:p w14:paraId="18169069" w14:textId="77777777" w:rsidR="00BC1906" w:rsidRDefault="00BC1906">
      <w:pPr>
        <w:pStyle w:val="BodyText"/>
      </w:pPr>
    </w:p>
    <w:p w14:paraId="52664F05" w14:textId="77777777" w:rsidR="002A6AB0" w:rsidRDefault="00FB43C6" w:rsidP="002A6AB0">
      <w:pPr>
        <w:ind w:left="180"/>
        <w:rPr>
          <w:b/>
          <w:spacing w:val="-2"/>
          <w:sz w:val="24"/>
        </w:rPr>
      </w:pPr>
      <w:r>
        <w:rPr>
          <w:b/>
          <w:sz w:val="24"/>
        </w:rPr>
        <w:t>V.</w:t>
      </w:r>
      <w:r>
        <w:rPr>
          <w:b/>
          <w:sz w:val="24"/>
        </w:rPr>
        <w:tab/>
      </w:r>
      <w:r w:rsidR="00657AD3">
        <w:rPr>
          <w:b/>
          <w:sz w:val="24"/>
        </w:rPr>
        <w:t>NEW</w:t>
      </w:r>
      <w:r w:rsidR="00657AD3">
        <w:rPr>
          <w:b/>
          <w:spacing w:val="-1"/>
          <w:sz w:val="24"/>
        </w:rPr>
        <w:t xml:space="preserve"> </w:t>
      </w:r>
      <w:r w:rsidR="00657AD3">
        <w:rPr>
          <w:b/>
          <w:spacing w:val="-2"/>
          <w:sz w:val="24"/>
        </w:rPr>
        <w:t>BUSINESS:</w:t>
      </w:r>
      <w:bookmarkStart w:id="0" w:name="_Hlk122076652"/>
    </w:p>
    <w:p w14:paraId="60066A03" w14:textId="77777777" w:rsidR="007324F6" w:rsidRDefault="007324F6" w:rsidP="00044E52">
      <w:pPr>
        <w:pStyle w:val="BodyText"/>
        <w:tabs>
          <w:tab w:val="center" w:pos="5640"/>
        </w:tabs>
        <w:rPr>
          <w:b/>
          <w:bCs/>
          <w:u w:val="single"/>
        </w:rPr>
      </w:pPr>
    </w:p>
    <w:bookmarkEnd w:id="0"/>
    <w:p w14:paraId="555C5AD4" w14:textId="33CD20B8" w:rsidR="0034108D" w:rsidRPr="00DD76C8" w:rsidRDefault="003B792C" w:rsidP="0034108D">
      <w:pPr>
        <w:pStyle w:val="BodyText"/>
        <w:numPr>
          <w:ilvl w:val="0"/>
          <w:numId w:val="4"/>
        </w:numPr>
        <w:tabs>
          <w:tab w:val="center" w:pos="5640"/>
        </w:tabs>
      </w:pPr>
      <w:r>
        <w:rPr>
          <w:b/>
          <w:bCs/>
          <w:u w:val="single"/>
        </w:rPr>
        <w:t>CR 468 Subdivision Preliminary Plan</w:t>
      </w:r>
      <w:r w:rsidR="00712764">
        <w:rPr>
          <w:b/>
          <w:bCs/>
          <w:u w:val="single"/>
        </w:rPr>
        <w:t xml:space="preserve">; </w:t>
      </w:r>
      <w:r w:rsidR="0034108D" w:rsidRPr="009F757A">
        <w:rPr>
          <w:b/>
          <w:bCs/>
          <w:u w:val="single"/>
        </w:rPr>
        <w:t>Alt Key</w:t>
      </w:r>
      <w:r w:rsidR="00D96B15">
        <w:rPr>
          <w:b/>
          <w:bCs/>
          <w:u w:val="single"/>
        </w:rPr>
        <w:t>s</w:t>
      </w:r>
      <w:r w:rsidR="0034108D">
        <w:rPr>
          <w:b/>
          <w:bCs/>
          <w:u w:val="single"/>
        </w:rPr>
        <w:t xml:space="preserve"> </w:t>
      </w:r>
      <w:r w:rsidR="0034108D" w:rsidRPr="00625A66">
        <w:rPr>
          <w:b/>
          <w:bCs/>
          <w:u w:val="single"/>
        </w:rPr>
        <w:t>1</w:t>
      </w:r>
      <w:r w:rsidR="00AE7764">
        <w:rPr>
          <w:b/>
          <w:bCs/>
          <w:u w:val="single"/>
        </w:rPr>
        <w:t>740509 and 2933232</w:t>
      </w:r>
    </w:p>
    <w:p w14:paraId="6CFE7851" w14:textId="5AC3E118" w:rsidR="00DD76C8" w:rsidRDefault="003B792C" w:rsidP="00F731C6">
      <w:pPr>
        <w:ind w:left="1080"/>
        <w:rPr>
          <w:sz w:val="24"/>
          <w:szCs w:val="24"/>
        </w:rPr>
      </w:pPr>
      <w:r w:rsidRPr="003B792C">
        <w:rPr>
          <w:sz w:val="24"/>
          <w:szCs w:val="24"/>
        </w:rPr>
        <w:t>The applicant is requesting approval of the preliminary plan for development of a 124-unit single family subdivision with lots consisting of 50’ x 120’ (6,000 SF) at a density of 3.87 units/acre. The landscape buffer consists of a 10’ wide tract and a 15’ easement at the rear of the lots for a total of 25’. The landscape buffer adjacent to CR 468 is a 10’ wide tract. Total open space is 8.03 acres (25.1%) which includes an amenity tract (1.0 acres) with tot lot/playground, landscape buffer (0.95 acres), and stormwater pond with trail and benches (6.08 acres). The applicant is dedicating additional right of way (17’) for CR 468.</w:t>
      </w:r>
      <w:r w:rsidR="007E21A3">
        <w:rPr>
          <w:sz w:val="24"/>
          <w:szCs w:val="24"/>
        </w:rPr>
        <w:t xml:space="preserve"> The property is zoned PUD per Ordinance 2025-013 containing the development’s Master Development Agreement.</w:t>
      </w:r>
    </w:p>
    <w:p w14:paraId="467D7FE3" w14:textId="77777777" w:rsidR="00B24A47" w:rsidRDefault="00B24A47" w:rsidP="00F731C6">
      <w:pPr>
        <w:ind w:left="1080"/>
        <w:rPr>
          <w:sz w:val="24"/>
          <w:szCs w:val="24"/>
        </w:rPr>
      </w:pPr>
    </w:p>
    <w:p w14:paraId="2EB29247" w14:textId="23B66BEE" w:rsidR="00B24A47" w:rsidRDefault="00832688" w:rsidP="00F731C6">
      <w:pPr>
        <w:ind w:left="1080"/>
        <w:rPr>
          <w:sz w:val="24"/>
          <w:szCs w:val="24"/>
        </w:rPr>
      </w:pPr>
      <w:r>
        <w:rPr>
          <w:sz w:val="24"/>
          <w:szCs w:val="24"/>
        </w:rPr>
        <w:t>Michael Rankin introduced the project and noted that the applicant Luke Classon was present.</w:t>
      </w:r>
    </w:p>
    <w:p w14:paraId="35FD5288" w14:textId="77777777" w:rsidR="00832688" w:rsidRDefault="00832688" w:rsidP="00F731C6">
      <w:pPr>
        <w:ind w:left="1080"/>
        <w:rPr>
          <w:sz w:val="24"/>
          <w:szCs w:val="24"/>
        </w:rPr>
      </w:pPr>
    </w:p>
    <w:p w14:paraId="5C8B65A3" w14:textId="59510C0C" w:rsidR="004F260A" w:rsidRDefault="005D0F35" w:rsidP="00F731C6">
      <w:pPr>
        <w:ind w:left="1080"/>
        <w:rPr>
          <w:sz w:val="24"/>
          <w:szCs w:val="24"/>
        </w:rPr>
      </w:pPr>
      <w:r w:rsidRPr="005D0F35">
        <w:rPr>
          <w:sz w:val="24"/>
          <w:szCs w:val="24"/>
        </w:rPr>
        <w:t>Brett Tobias requested clarification on whether the proposed right-of-way and internal roadways would be dedicated to the City or remain private, noting this decision should be resolved prior to final plat approval to avoid future maintenance and ownership issues.</w:t>
      </w:r>
    </w:p>
    <w:p w14:paraId="3602BE7C" w14:textId="77777777" w:rsidR="005D0F35" w:rsidRDefault="005D0F35" w:rsidP="00F731C6">
      <w:pPr>
        <w:ind w:left="1080"/>
        <w:rPr>
          <w:sz w:val="24"/>
          <w:szCs w:val="24"/>
        </w:rPr>
      </w:pPr>
    </w:p>
    <w:p w14:paraId="6ED0B221" w14:textId="77028059" w:rsidR="004F260A" w:rsidRDefault="004F260A" w:rsidP="00F731C6">
      <w:pPr>
        <w:ind w:left="1080"/>
        <w:rPr>
          <w:sz w:val="24"/>
          <w:szCs w:val="24"/>
        </w:rPr>
      </w:pPr>
      <w:r>
        <w:rPr>
          <w:sz w:val="24"/>
          <w:szCs w:val="24"/>
        </w:rPr>
        <w:t>Robb Dicus confirmed</w:t>
      </w:r>
      <w:r w:rsidRPr="004F260A">
        <w:rPr>
          <w:sz w:val="24"/>
          <w:szCs w:val="24"/>
        </w:rPr>
        <w:t xml:space="preserve"> that the proposed lift station would be publicly owned and operated</w:t>
      </w:r>
      <w:r w:rsidR="00C01C6C">
        <w:rPr>
          <w:sz w:val="24"/>
          <w:szCs w:val="24"/>
        </w:rPr>
        <w:t>.</w:t>
      </w:r>
    </w:p>
    <w:p w14:paraId="79CBEFA5" w14:textId="77777777" w:rsidR="004F260A" w:rsidRDefault="004F260A" w:rsidP="00F731C6">
      <w:pPr>
        <w:ind w:left="1080"/>
        <w:rPr>
          <w:sz w:val="24"/>
          <w:szCs w:val="24"/>
        </w:rPr>
      </w:pPr>
    </w:p>
    <w:p w14:paraId="62AB3F9B" w14:textId="4A0C0D5D" w:rsidR="004F260A" w:rsidRDefault="005D0F35" w:rsidP="00F731C6">
      <w:pPr>
        <w:ind w:left="1080"/>
        <w:rPr>
          <w:sz w:val="24"/>
          <w:szCs w:val="24"/>
        </w:rPr>
      </w:pPr>
      <w:r w:rsidRPr="005D0F35">
        <w:rPr>
          <w:sz w:val="24"/>
          <w:szCs w:val="24"/>
        </w:rPr>
        <w:t>Brett Tobias noted that the proposed handicapped parking space did not meet ADA or Land Development Code dimensional requirements and requested revisions or documentation demonstrating compliance with the applicable standard.</w:t>
      </w:r>
    </w:p>
    <w:p w14:paraId="643E09A0" w14:textId="77777777" w:rsidR="005D0F35" w:rsidRDefault="005D0F35" w:rsidP="00F731C6">
      <w:pPr>
        <w:ind w:left="1080"/>
        <w:rPr>
          <w:sz w:val="24"/>
          <w:szCs w:val="24"/>
        </w:rPr>
      </w:pPr>
    </w:p>
    <w:p w14:paraId="374EBD97" w14:textId="397CF8ED" w:rsidR="00531882" w:rsidRDefault="005D0F35" w:rsidP="00F731C6">
      <w:pPr>
        <w:ind w:left="1080"/>
        <w:rPr>
          <w:sz w:val="24"/>
          <w:szCs w:val="24"/>
        </w:rPr>
      </w:pPr>
      <w:r w:rsidRPr="005D0F35">
        <w:rPr>
          <w:sz w:val="24"/>
          <w:szCs w:val="24"/>
        </w:rPr>
        <w:t>Brett Tobias raised concerns about pedestrian safety due to the proximity of turn lanes to sidewalks. Limitations related to right-of-way, adjacent private property, and county jurisdiction were noted, and potential mitigation options were discussed, including reduced turn-lane width, partial sidewalk installation, and coordination with county agencies. The possibility of future funding or escrow for sidewalk completion will be reviewed by the City Attorney, subject to right-of-way availability.</w:t>
      </w:r>
    </w:p>
    <w:p w14:paraId="39B8CBDB" w14:textId="77777777" w:rsidR="005D0F35" w:rsidRDefault="005D0F35" w:rsidP="00F731C6">
      <w:pPr>
        <w:ind w:left="1080"/>
        <w:rPr>
          <w:sz w:val="24"/>
          <w:szCs w:val="24"/>
        </w:rPr>
      </w:pPr>
    </w:p>
    <w:p w14:paraId="35090997" w14:textId="5E68F6E8" w:rsidR="00C01C6C" w:rsidRDefault="005D0F35" w:rsidP="00F731C6">
      <w:pPr>
        <w:ind w:left="1080"/>
        <w:rPr>
          <w:sz w:val="24"/>
          <w:szCs w:val="24"/>
        </w:rPr>
      </w:pPr>
      <w:r w:rsidRPr="005D0F35">
        <w:rPr>
          <w:sz w:val="24"/>
          <w:szCs w:val="24"/>
        </w:rPr>
        <w:t>Robb Dicus asked whether amenities were required to be shown at this stage. Brett Tobias explained that while the PUD establishes amenity requirements, detailed layouts are addressed at the construction plan stage. Mr. Classon confirmed required amenities would be shown on construction plans, and staff requested that walking trail materials and slopes be clearly identified, with a preference for a 5% slope over 10%.</w:t>
      </w:r>
    </w:p>
    <w:p w14:paraId="6FC70390" w14:textId="77777777" w:rsidR="005D0F35" w:rsidRDefault="005D0F35" w:rsidP="00F731C6">
      <w:pPr>
        <w:ind w:left="1080"/>
        <w:rPr>
          <w:sz w:val="24"/>
          <w:szCs w:val="24"/>
        </w:rPr>
      </w:pPr>
    </w:p>
    <w:p w14:paraId="42767ABE" w14:textId="26AE8992" w:rsidR="00C01C6C" w:rsidRDefault="00C01C6C" w:rsidP="00F731C6">
      <w:pPr>
        <w:ind w:left="1080"/>
        <w:rPr>
          <w:sz w:val="24"/>
          <w:szCs w:val="24"/>
        </w:rPr>
      </w:pPr>
      <w:r w:rsidRPr="00C01C6C">
        <w:rPr>
          <w:sz w:val="24"/>
          <w:szCs w:val="24"/>
        </w:rPr>
        <w:t>Additional discussion addressed county comments requesting potential future roadway connectivity to adjacent parcels. Staff expressed concerns regarding the county’s authority to require internal city street connections and noted that the City does not currently have a parallel access or connectivity requirement in its code. It was noted that compelling off-site connections may not be feasible or warranted given site constraints, traffic volumes, and the scale of the development.</w:t>
      </w:r>
    </w:p>
    <w:p w14:paraId="694875F0" w14:textId="77777777" w:rsidR="00C01C6C" w:rsidRDefault="00C01C6C" w:rsidP="00F731C6">
      <w:pPr>
        <w:ind w:left="1080"/>
        <w:rPr>
          <w:sz w:val="24"/>
          <w:szCs w:val="24"/>
        </w:rPr>
      </w:pPr>
    </w:p>
    <w:p w14:paraId="380A3CF5" w14:textId="3A552ED1" w:rsidR="00C01C6C" w:rsidRDefault="005D0F35" w:rsidP="00F731C6">
      <w:pPr>
        <w:ind w:left="1080"/>
        <w:rPr>
          <w:sz w:val="24"/>
          <w:szCs w:val="24"/>
        </w:rPr>
      </w:pPr>
      <w:r w:rsidRPr="005D0F35">
        <w:rPr>
          <w:sz w:val="24"/>
          <w:szCs w:val="24"/>
        </w:rPr>
        <w:t>Mr. Classon explained that tree surveys used representative sampling for development areas and evaluated buffers for preservation. Michael Rankin recommended clearly presenting preservation efforts and limitations to the Planning and Zoning Board and City Commission.</w:t>
      </w:r>
    </w:p>
    <w:p w14:paraId="383C4DE8" w14:textId="77777777" w:rsidR="005D0F35" w:rsidRDefault="005D0F35" w:rsidP="00F731C6">
      <w:pPr>
        <w:ind w:left="1080"/>
        <w:rPr>
          <w:sz w:val="24"/>
          <w:szCs w:val="24"/>
        </w:rPr>
      </w:pPr>
    </w:p>
    <w:p w14:paraId="28962B25" w14:textId="60945CAD" w:rsidR="00C01C6C" w:rsidRDefault="00C01C6C" w:rsidP="00F731C6">
      <w:pPr>
        <w:ind w:left="1080"/>
        <w:rPr>
          <w:sz w:val="24"/>
          <w:szCs w:val="24"/>
        </w:rPr>
      </w:pPr>
      <w:r>
        <w:rPr>
          <w:sz w:val="24"/>
          <w:szCs w:val="24"/>
        </w:rPr>
        <w:t>City Attorney</w:t>
      </w:r>
      <w:r w:rsidRPr="00C01C6C">
        <w:rPr>
          <w:sz w:val="24"/>
          <w:szCs w:val="24"/>
        </w:rPr>
        <w:t xml:space="preserve"> advised that utility capacity is allocated based on payment and agency sign-off timing, and early payment of impact fees may be necessary to secure capacity. Traffic impact analysis and school coordination were noted as underway or previously completed.</w:t>
      </w:r>
    </w:p>
    <w:p w14:paraId="53D4F6DC" w14:textId="77777777" w:rsidR="005D0F35" w:rsidRDefault="005D0F35" w:rsidP="00F731C6">
      <w:pPr>
        <w:ind w:left="1080"/>
        <w:rPr>
          <w:sz w:val="24"/>
          <w:szCs w:val="24"/>
        </w:rPr>
      </w:pPr>
    </w:p>
    <w:p w14:paraId="17865238" w14:textId="277A4995" w:rsidR="0007549C" w:rsidRDefault="0007549C" w:rsidP="00F731C6">
      <w:pPr>
        <w:ind w:left="1080"/>
        <w:rPr>
          <w:sz w:val="24"/>
          <w:szCs w:val="24"/>
        </w:rPr>
      </w:pPr>
      <w:r>
        <w:rPr>
          <w:sz w:val="24"/>
          <w:szCs w:val="24"/>
        </w:rPr>
        <w:t xml:space="preserve">City Staff noted that there were outstanding comments provided </w:t>
      </w:r>
      <w:r w:rsidR="0059772E">
        <w:rPr>
          <w:sz w:val="24"/>
          <w:szCs w:val="24"/>
        </w:rPr>
        <w:t>by</w:t>
      </w:r>
      <w:r>
        <w:rPr>
          <w:sz w:val="24"/>
          <w:szCs w:val="24"/>
        </w:rPr>
        <w:t xml:space="preserve"> Leesburg Electric that were unable to attend the meeting.</w:t>
      </w:r>
    </w:p>
    <w:p w14:paraId="588DB992" w14:textId="220AEDAE" w:rsidR="00B24A47" w:rsidRPr="003B792C" w:rsidRDefault="00B24A47" w:rsidP="00F731C6">
      <w:pPr>
        <w:ind w:left="1080"/>
        <w:rPr>
          <w:sz w:val="24"/>
          <w:szCs w:val="24"/>
        </w:rPr>
      </w:pPr>
    </w:p>
    <w:p w14:paraId="61E25489" w14:textId="77777777" w:rsidR="003F3CE3" w:rsidRDefault="003F3CE3" w:rsidP="00FB43C6">
      <w:pPr>
        <w:pStyle w:val="BodyText"/>
        <w:tabs>
          <w:tab w:val="center" w:pos="5640"/>
        </w:tabs>
        <w:ind w:firstLine="450"/>
        <w:rPr>
          <w:b/>
        </w:rPr>
      </w:pPr>
    </w:p>
    <w:p w14:paraId="57FE0944" w14:textId="4B964C69" w:rsidR="00BC1906" w:rsidRDefault="00AF2060" w:rsidP="00FB43C6">
      <w:pPr>
        <w:pStyle w:val="BodyText"/>
        <w:tabs>
          <w:tab w:val="center" w:pos="5640"/>
        </w:tabs>
        <w:ind w:firstLine="450"/>
        <w:rPr>
          <w:b/>
          <w:spacing w:val="-2"/>
          <w:u w:val="single"/>
        </w:rPr>
      </w:pPr>
      <w:r>
        <w:rPr>
          <w:b/>
        </w:rPr>
        <w:t xml:space="preserve"> </w:t>
      </w:r>
      <w:r w:rsidR="00140DDF">
        <w:rPr>
          <w:b/>
        </w:rPr>
        <w:t xml:space="preserve"> </w:t>
      </w:r>
      <w:r w:rsidR="00657AD3">
        <w:rPr>
          <w:b/>
          <w:u w:val="single"/>
        </w:rPr>
        <w:t>BOARD</w:t>
      </w:r>
      <w:r w:rsidR="00657AD3">
        <w:rPr>
          <w:b/>
          <w:spacing w:val="-4"/>
          <w:u w:val="single"/>
        </w:rPr>
        <w:t xml:space="preserve"> </w:t>
      </w:r>
      <w:r w:rsidR="00657AD3">
        <w:rPr>
          <w:b/>
          <w:u w:val="single"/>
        </w:rPr>
        <w:t>MEMBERS’</w:t>
      </w:r>
      <w:r w:rsidR="00657AD3">
        <w:rPr>
          <w:b/>
          <w:spacing w:val="-3"/>
          <w:u w:val="single"/>
        </w:rPr>
        <w:t xml:space="preserve"> </w:t>
      </w:r>
      <w:r w:rsidR="00657AD3">
        <w:rPr>
          <w:b/>
          <w:spacing w:val="-2"/>
          <w:u w:val="single"/>
        </w:rPr>
        <w:t>COMMENTS:</w:t>
      </w:r>
      <w:r w:rsidR="0047009B">
        <w:rPr>
          <w:b/>
          <w:spacing w:val="-2"/>
          <w:u w:val="single"/>
        </w:rPr>
        <w:t xml:space="preserve"> </w:t>
      </w:r>
      <w:r w:rsidR="0047009B" w:rsidRPr="0047009B">
        <w:rPr>
          <w:bCs/>
          <w:spacing w:val="-2"/>
        </w:rPr>
        <w:t>None</w:t>
      </w:r>
    </w:p>
    <w:p w14:paraId="47B6559C" w14:textId="77777777" w:rsidR="00BC1906" w:rsidRDefault="00BC1906" w:rsidP="005B4A69">
      <w:pPr>
        <w:pStyle w:val="BodyText"/>
        <w:spacing w:before="2"/>
        <w:ind w:hanging="180"/>
        <w:rPr>
          <w:b/>
          <w:sz w:val="16"/>
        </w:rPr>
      </w:pPr>
    </w:p>
    <w:p w14:paraId="38FF2EB1" w14:textId="626310C0" w:rsidR="00BC1906" w:rsidRDefault="00657AD3" w:rsidP="005B4A69">
      <w:pPr>
        <w:spacing w:before="90"/>
        <w:ind w:left="780" w:hanging="180"/>
        <w:rPr>
          <w:b/>
          <w:sz w:val="24"/>
        </w:rPr>
      </w:pPr>
      <w:r>
        <w:rPr>
          <w:b/>
          <w:sz w:val="24"/>
          <w:u w:val="single"/>
        </w:rPr>
        <w:t>PUBLIC</w:t>
      </w:r>
      <w:r>
        <w:rPr>
          <w:b/>
          <w:spacing w:val="-3"/>
          <w:sz w:val="24"/>
          <w:u w:val="single"/>
        </w:rPr>
        <w:t xml:space="preserve"> </w:t>
      </w:r>
      <w:r>
        <w:rPr>
          <w:b/>
          <w:spacing w:val="-2"/>
          <w:sz w:val="24"/>
          <w:u w:val="single"/>
        </w:rPr>
        <w:t>COMMENTS</w:t>
      </w:r>
      <w:r>
        <w:rPr>
          <w:b/>
          <w:spacing w:val="-2"/>
          <w:sz w:val="24"/>
        </w:rPr>
        <w:t>:</w:t>
      </w:r>
      <w:r w:rsidR="0047009B">
        <w:rPr>
          <w:b/>
          <w:spacing w:val="-2"/>
          <w:sz w:val="24"/>
        </w:rPr>
        <w:t xml:space="preserve"> </w:t>
      </w:r>
      <w:r w:rsidR="0047009B" w:rsidRPr="0047009B">
        <w:rPr>
          <w:bCs/>
          <w:spacing w:val="-2"/>
          <w:sz w:val="24"/>
        </w:rPr>
        <w:t>None</w:t>
      </w:r>
    </w:p>
    <w:p w14:paraId="30AF2128" w14:textId="77777777" w:rsidR="00BC1906" w:rsidRDefault="00BC1906" w:rsidP="005B4A69">
      <w:pPr>
        <w:pStyle w:val="BodyText"/>
        <w:spacing w:before="2"/>
        <w:ind w:hanging="180"/>
        <w:rPr>
          <w:b/>
          <w:sz w:val="16"/>
        </w:rPr>
      </w:pPr>
    </w:p>
    <w:p w14:paraId="4997C1BD" w14:textId="77777777" w:rsidR="00BC1906" w:rsidRDefault="00657AD3" w:rsidP="00BD3DA5">
      <w:pPr>
        <w:pStyle w:val="BodyText"/>
        <w:spacing w:before="90"/>
        <w:ind w:left="780" w:right="154" w:hanging="60"/>
        <w:jc w:val="both"/>
      </w:pPr>
      <w:r>
        <w:t xml:space="preserve">This section is reserved for members of the public to bring up matters of concern or opportunities for </w:t>
      </w:r>
      <w:r>
        <w:lastRenderedPageBreak/>
        <w:t>praise.</w:t>
      </w:r>
      <w:r>
        <w:rPr>
          <w:spacing w:val="40"/>
        </w:rPr>
        <w:t xml:space="preserve"> </w:t>
      </w:r>
      <w:r>
        <w:t>Note:</w:t>
      </w:r>
      <w:r>
        <w:rPr>
          <w:spacing w:val="40"/>
        </w:rPr>
        <w:t xml:space="preserve"> </w:t>
      </w:r>
      <w:r>
        <w:t>Pursuant to F.S. 286.0114 and the City of Fruitland Park’s Public Participation Policy adopted by Resolution 2013-023, members of the public shall be given a reasonable opportunity to be heard on propositions before the Planning and Zoning Board.</w:t>
      </w:r>
      <w:r>
        <w:rPr>
          <w:spacing w:val="40"/>
        </w:rPr>
        <w:t xml:space="preserve"> </w:t>
      </w:r>
      <w:r>
        <w:t>Pursuant to Resolution 2013-023, public comments are limited to three minutes.</w:t>
      </w:r>
    </w:p>
    <w:p w14:paraId="6762D81C" w14:textId="77777777" w:rsidR="00BC1906" w:rsidRDefault="00BC1906" w:rsidP="005B4A69">
      <w:pPr>
        <w:pStyle w:val="BodyText"/>
        <w:ind w:hanging="180"/>
        <w:rPr>
          <w:sz w:val="22"/>
        </w:rPr>
      </w:pPr>
    </w:p>
    <w:p w14:paraId="56098954" w14:textId="2C07541A" w:rsidR="00BC1906" w:rsidRPr="00503DB5" w:rsidRDefault="00657AD3" w:rsidP="005B4A69">
      <w:pPr>
        <w:ind w:left="780" w:hanging="180"/>
        <w:rPr>
          <w:bCs/>
          <w:sz w:val="24"/>
        </w:rPr>
      </w:pPr>
      <w:r>
        <w:rPr>
          <w:b/>
          <w:spacing w:val="-2"/>
          <w:sz w:val="24"/>
          <w:u w:val="single"/>
        </w:rPr>
        <w:t>ADJOURNMENT</w:t>
      </w:r>
      <w:r w:rsidR="00503DB5">
        <w:rPr>
          <w:bCs/>
          <w:spacing w:val="-2"/>
          <w:sz w:val="24"/>
        </w:rPr>
        <w:t xml:space="preserve">:  </w:t>
      </w:r>
      <w:r w:rsidR="00B35A64">
        <w:rPr>
          <w:bCs/>
          <w:spacing w:val="-2"/>
          <w:sz w:val="24"/>
        </w:rPr>
        <w:t>10:39 AM</w:t>
      </w:r>
    </w:p>
    <w:sectPr w:rsidR="00BC1906" w:rsidRPr="00503DB5" w:rsidSect="000D66A8">
      <w:pgSz w:w="12240" w:h="15840"/>
      <w:pgMar w:top="900" w:right="1080" w:bottom="990" w:left="6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350A3"/>
    <w:multiLevelType w:val="hybridMultilevel"/>
    <w:tmpl w:val="AB682142"/>
    <w:lvl w:ilvl="0" w:tplc="6AE2CF84">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21BA1E66"/>
    <w:multiLevelType w:val="hybridMultilevel"/>
    <w:tmpl w:val="B6161DB2"/>
    <w:lvl w:ilvl="0" w:tplc="1EECC64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5B0F07EF"/>
    <w:multiLevelType w:val="hybridMultilevel"/>
    <w:tmpl w:val="F3FEE320"/>
    <w:lvl w:ilvl="0" w:tplc="F4809C9E">
      <w:start w:val="1"/>
      <w:numFmt w:val="upperRoman"/>
      <w:lvlText w:val="%1."/>
      <w:lvlJc w:val="left"/>
      <w:pPr>
        <w:ind w:left="780" w:hanging="502"/>
        <w:jc w:val="right"/>
      </w:pPr>
      <w:rPr>
        <w:rFonts w:ascii="Times New Roman" w:eastAsia="Times New Roman" w:hAnsi="Times New Roman" w:cs="Times New Roman" w:hint="default"/>
        <w:b/>
        <w:bCs/>
        <w:i w:val="0"/>
        <w:iCs w:val="0"/>
        <w:w w:val="100"/>
        <w:sz w:val="22"/>
        <w:szCs w:val="22"/>
        <w:lang w:val="en-US" w:eastAsia="en-US" w:bidi="ar-SA"/>
      </w:rPr>
    </w:lvl>
    <w:lvl w:ilvl="1" w:tplc="CFE89D26">
      <w:numFmt w:val="bullet"/>
      <w:lvlText w:val="•"/>
      <w:lvlJc w:val="left"/>
      <w:pPr>
        <w:ind w:left="1804" w:hanging="502"/>
      </w:pPr>
      <w:rPr>
        <w:rFonts w:hint="default"/>
        <w:lang w:val="en-US" w:eastAsia="en-US" w:bidi="ar-SA"/>
      </w:rPr>
    </w:lvl>
    <w:lvl w:ilvl="2" w:tplc="6374E17A">
      <w:numFmt w:val="bullet"/>
      <w:lvlText w:val="•"/>
      <w:lvlJc w:val="left"/>
      <w:pPr>
        <w:ind w:left="2828" w:hanging="502"/>
      </w:pPr>
      <w:rPr>
        <w:rFonts w:hint="default"/>
        <w:lang w:val="en-US" w:eastAsia="en-US" w:bidi="ar-SA"/>
      </w:rPr>
    </w:lvl>
    <w:lvl w:ilvl="3" w:tplc="AC2806F2">
      <w:numFmt w:val="bullet"/>
      <w:lvlText w:val="•"/>
      <w:lvlJc w:val="left"/>
      <w:pPr>
        <w:ind w:left="3852" w:hanging="502"/>
      </w:pPr>
      <w:rPr>
        <w:rFonts w:hint="default"/>
        <w:lang w:val="en-US" w:eastAsia="en-US" w:bidi="ar-SA"/>
      </w:rPr>
    </w:lvl>
    <w:lvl w:ilvl="4" w:tplc="D2E65F5E">
      <w:numFmt w:val="bullet"/>
      <w:lvlText w:val="•"/>
      <w:lvlJc w:val="left"/>
      <w:pPr>
        <w:ind w:left="4876" w:hanging="502"/>
      </w:pPr>
      <w:rPr>
        <w:rFonts w:hint="default"/>
        <w:lang w:val="en-US" w:eastAsia="en-US" w:bidi="ar-SA"/>
      </w:rPr>
    </w:lvl>
    <w:lvl w:ilvl="5" w:tplc="EF32FEA8">
      <w:numFmt w:val="bullet"/>
      <w:lvlText w:val="•"/>
      <w:lvlJc w:val="left"/>
      <w:pPr>
        <w:ind w:left="5900" w:hanging="502"/>
      </w:pPr>
      <w:rPr>
        <w:rFonts w:hint="default"/>
        <w:lang w:val="en-US" w:eastAsia="en-US" w:bidi="ar-SA"/>
      </w:rPr>
    </w:lvl>
    <w:lvl w:ilvl="6" w:tplc="05BEC2D0">
      <w:numFmt w:val="bullet"/>
      <w:lvlText w:val="•"/>
      <w:lvlJc w:val="left"/>
      <w:pPr>
        <w:ind w:left="6924" w:hanging="502"/>
      </w:pPr>
      <w:rPr>
        <w:rFonts w:hint="default"/>
        <w:lang w:val="en-US" w:eastAsia="en-US" w:bidi="ar-SA"/>
      </w:rPr>
    </w:lvl>
    <w:lvl w:ilvl="7" w:tplc="5B5AF33A">
      <w:numFmt w:val="bullet"/>
      <w:lvlText w:val="•"/>
      <w:lvlJc w:val="left"/>
      <w:pPr>
        <w:ind w:left="7948" w:hanging="502"/>
      </w:pPr>
      <w:rPr>
        <w:rFonts w:hint="default"/>
        <w:lang w:val="en-US" w:eastAsia="en-US" w:bidi="ar-SA"/>
      </w:rPr>
    </w:lvl>
    <w:lvl w:ilvl="8" w:tplc="A4F25666">
      <w:numFmt w:val="bullet"/>
      <w:lvlText w:val="•"/>
      <w:lvlJc w:val="left"/>
      <w:pPr>
        <w:ind w:left="8972" w:hanging="502"/>
      </w:pPr>
      <w:rPr>
        <w:rFonts w:hint="default"/>
        <w:lang w:val="en-US" w:eastAsia="en-US" w:bidi="ar-SA"/>
      </w:rPr>
    </w:lvl>
  </w:abstractNum>
  <w:abstractNum w:abstractNumId="3" w15:restartNumberingAfterBreak="0">
    <w:nsid w:val="60887C04"/>
    <w:multiLevelType w:val="hybridMultilevel"/>
    <w:tmpl w:val="062ABC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73F745E"/>
    <w:multiLevelType w:val="hybridMultilevel"/>
    <w:tmpl w:val="66287910"/>
    <w:lvl w:ilvl="0" w:tplc="C38C5B88">
      <w:start w:val="1"/>
      <w:numFmt w:val="upperLetter"/>
      <w:lvlText w:val="%1."/>
      <w:lvlJc w:val="left"/>
      <w:pPr>
        <w:ind w:left="1080" w:hanging="360"/>
      </w:pPr>
      <w:rPr>
        <w:rFonts w:hint="default"/>
        <w:b/>
        <w:bCs/>
      </w:rPr>
    </w:lvl>
    <w:lvl w:ilvl="1" w:tplc="04090019">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 w15:restartNumberingAfterBreak="0">
    <w:nsid w:val="7F2340EF"/>
    <w:multiLevelType w:val="hybridMultilevel"/>
    <w:tmpl w:val="5F5A666C"/>
    <w:lvl w:ilvl="0" w:tplc="62EA42BA">
      <w:start w:val="1"/>
      <w:numFmt w:val="upperLetter"/>
      <w:lvlText w:val="%1."/>
      <w:lvlJc w:val="left"/>
      <w:pPr>
        <w:ind w:left="1140" w:hanging="360"/>
      </w:pPr>
      <w:rPr>
        <w:rFonts w:hint="default"/>
        <w:b/>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227888124">
    <w:abstractNumId w:val="2"/>
  </w:num>
  <w:num w:numId="2" w16cid:durableId="1954165033">
    <w:abstractNumId w:val="5"/>
  </w:num>
  <w:num w:numId="3" w16cid:durableId="131603625">
    <w:abstractNumId w:val="0"/>
  </w:num>
  <w:num w:numId="4" w16cid:durableId="1746340700">
    <w:abstractNumId w:val="4"/>
  </w:num>
  <w:num w:numId="5" w16cid:durableId="2042168870">
    <w:abstractNumId w:val="1"/>
  </w:num>
  <w:num w:numId="6" w16cid:durableId="21269265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SytDC2NDc1M7MwMDVT0lEKTi0uzszPAykwNa0FAIAtGi4tAAAA"/>
  </w:docVars>
  <w:rsids>
    <w:rsidRoot w:val="00BC1906"/>
    <w:rsid w:val="00002ED0"/>
    <w:rsid w:val="0000466F"/>
    <w:rsid w:val="00006494"/>
    <w:rsid w:val="0000789F"/>
    <w:rsid w:val="0001598D"/>
    <w:rsid w:val="00030402"/>
    <w:rsid w:val="000357EB"/>
    <w:rsid w:val="00044E52"/>
    <w:rsid w:val="00046422"/>
    <w:rsid w:val="000655CC"/>
    <w:rsid w:val="00065751"/>
    <w:rsid w:val="00071942"/>
    <w:rsid w:val="000748BB"/>
    <w:rsid w:val="0007549C"/>
    <w:rsid w:val="0007605E"/>
    <w:rsid w:val="00083435"/>
    <w:rsid w:val="000900BA"/>
    <w:rsid w:val="000A0715"/>
    <w:rsid w:val="000A3A02"/>
    <w:rsid w:val="000A60CB"/>
    <w:rsid w:val="000B0DC7"/>
    <w:rsid w:val="000B3FAD"/>
    <w:rsid w:val="000B4F86"/>
    <w:rsid w:val="000C16E2"/>
    <w:rsid w:val="000C3DE1"/>
    <w:rsid w:val="000D3AF8"/>
    <w:rsid w:val="000D66A8"/>
    <w:rsid w:val="000E4401"/>
    <w:rsid w:val="000F6D15"/>
    <w:rsid w:val="001050E6"/>
    <w:rsid w:val="00105228"/>
    <w:rsid w:val="001112EC"/>
    <w:rsid w:val="0011234F"/>
    <w:rsid w:val="0012311A"/>
    <w:rsid w:val="00124341"/>
    <w:rsid w:val="00130F14"/>
    <w:rsid w:val="0013496C"/>
    <w:rsid w:val="00135346"/>
    <w:rsid w:val="001359C7"/>
    <w:rsid w:val="00140D3A"/>
    <w:rsid w:val="00140DDF"/>
    <w:rsid w:val="00141362"/>
    <w:rsid w:val="00143543"/>
    <w:rsid w:val="001466C9"/>
    <w:rsid w:val="00155D7B"/>
    <w:rsid w:val="001600E6"/>
    <w:rsid w:val="0016711E"/>
    <w:rsid w:val="001755C5"/>
    <w:rsid w:val="001779B0"/>
    <w:rsid w:val="001822F5"/>
    <w:rsid w:val="001824B8"/>
    <w:rsid w:val="00182ED9"/>
    <w:rsid w:val="0018609F"/>
    <w:rsid w:val="00186F0B"/>
    <w:rsid w:val="0018725F"/>
    <w:rsid w:val="001912C5"/>
    <w:rsid w:val="00191FD1"/>
    <w:rsid w:val="00195BF1"/>
    <w:rsid w:val="001A52F5"/>
    <w:rsid w:val="001B0E38"/>
    <w:rsid w:val="001B6551"/>
    <w:rsid w:val="001C2113"/>
    <w:rsid w:val="001C214C"/>
    <w:rsid w:val="001C5EF6"/>
    <w:rsid w:val="001E1382"/>
    <w:rsid w:val="001E438B"/>
    <w:rsid w:val="001F5993"/>
    <w:rsid w:val="001F7DD5"/>
    <w:rsid w:val="00200EC3"/>
    <w:rsid w:val="00210D40"/>
    <w:rsid w:val="002130B3"/>
    <w:rsid w:val="00213B99"/>
    <w:rsid w:val="002218A1"/>
    <w:rsid w:val="00231122"/>
    <w:rsid w:val="002346EA"/>
    <w:rsid w:val="00242EC5"/>
    <w:rsid w:val="002457E0"/>
    <w:rsid w:val="00247C92"/>
    <w:rsid w:val="00252D7A"/>
    <w:rsid w:val="00256DF1"/>
    <w:rsid w:val="002618BA"/>
    <w:rsid w:val="00262806"/>
    <w:rsid w:val="00265C4B"/>
    <w:rsid w:val="002708F1"/>
    <w:rsid w:val="002725A9"/>
    <w:rsid w:val="00272754"/>
    <w:rsid w:val="00273C2F"/>
    <w:rsid w:val="002774EA"/>
    <w:rsid w:val="0028101D"/>
    <w:rsid w:val="0028562C"/>
    <w:rsid w:val="002A0766"/>
    <w:rsid w:val="002A62E1"/>
    <w:rsid w:val="002A6AB0"/>
    <w:rsid w:val="002B2B18"/>
    <w:rsid w:val="002B30D6"/>
    <w:rsid w:val="002B3469"/>
    <w:rsid w:val="002B4FA0"/>
    <w:rsid w:val="002B52E2"/>
    <w:rsid w:val="002C3D27"/>
    <w:rsid w:val="002C67EE"/>
    <w:rsid w:val="002D226C"/>
    <w:rsid w:val="002D2E83"/>
    <w:rsid w:val="002E354B"/>
    <w:rsid w:val="002F3346"/>
    <w:rsid w:val="002F5575"/>
    <w:rsid w:val="00303F8B"/>
    <w:rsid w:val="00306B8A"/>
    <w:rsid w:val="00320332"/>
    <w:rsid w:val="00325EA9"/>
    <w:rsid w:val="00335A2B"/>
    <w:rsid w:val="00335AFF"/>
    <w:rsid w:val="0033660C"/>
    <w:rsid w:val="00340707"/>
    <w:rsid w:val="0034108D"/>
    <w:rsid w:val="00344CC6"/>
    <w:rsid w:val="00345819"/>
    <w:rsid w:val="00345B43"/>
    <w:rsid w:val="00347B56"/>
    <w:rsid w:val="00354282"/>
    <w:rsid w:val="0036291D"/>
    <w:rsid w:val="0036334B"/>
    <w:rsid w:val="00374B19"/>
    <w:rsid w:val="00376FD1"/>
    <w:rsid w:val="00380F8A"/>
    <w:rsid w:val="00394055"/>
    <w:rsid w:val="003A0CB4"/>
    <w:rsid w:val="003B0B72"/>
    <w:rsid w:val="003B16D5"/>
    <w:rsid w:val="003B3F84"/>
    <w:rsid w:val="003B5466"/>
    <w:rsid w:val="003B792C"/>
    <w:rsid w:val="003C335B"/>
    <w:rsid w:val="003D0737"/>
    <w:rsid w:val="003D71FA"/>
    <w:rsid w:val="003E521A"/>
    <w:rsid w:val="003E73E2"/>
    <w:rsid w:val="003F208B"/>
    <w:rsid w:val="003F3119"/>
    <w:rsid w:val="003F3CE3"/>
    <w:rsid w:val="003F7114"/>
    <w:rsid w:val="0040326D"/>
    <w:rsid w:val="00407E80"/>
    <w:rsid w:val="00410BCC"/>
    <w:rsid w:val="00411536"/>
    <w:rsid w:val="00413ABC"/>
    <w:rsid w:val="004146CC"/>
    <w:rsid w:val="00414E12"/>
    <w:rsid w:val="00416580"/>
    <w:rsid w:val="00420176"/>
    <w:rsid w:val="00425FC9"/>
    <w:rsid w:val="0043108B"/>
    <w:rsid w:val="004403E2"/>
    <w:rsid w:val="004573A7"/>
    <w:rsid w:val="00464659"/>
    <w:rsid w:val="0047009B"/>
    <w:rsid w:val="00496CF4"/>
    <w:rsid w:val="00497B9F"/>
    <w:rsid w:val="004A045B"/>
    <w:rsid w:val="004A25C7"/>
    <w:rsid w:val="004A2B9C"/>
    <w:rsid w:val="004A69EF"/>
    <w:rsid w:val="004C45AB"/>
    <w:rsid w:val="004C5024"/>
    <w:rsid w:val="004C5C8C"/>
    <w:rsid w:val="004C7593"/>
    <w:rsid w:val="004D013B"/>
    <w:rsid w:val="004D2926"/>
    <w:rsid w:val="004D361B"/>
    <w:rsid w:val="004D4C2D"/>
    <w:rsid w:val="004D7B9A"/>
    <w:rsid w:val="004E3878"/>
    <w:rsid w:val="004E502F"/>
    <w:rsid w:val="004E5083"/>
    <w:rsid w:val="004E634E"/>
    <w:rsid w:val="004F260A"/>
    <w:rsid w:val="00503743"/>
    <w:rsid w:val="00503DB5"/>
    <w:rsid w:val="00503F5A"/>
    <w:rsid w:val="005054F1"/>
    <w:rsid w:val="00520892"/>
    <w:rsid w:val="00523880"/>
    <w:rsid w:val="005301A7"/>
    <w:rsid w:val="00531882"/>
    <w:rsid w:val="00532573"/>
    <w:rsid w:val="005513F0"/>
    <w:rsid w:val="00552C10"/>
    <w:rsid w:val="00564096"/>
    <w:rsid w:val="0056434A"/>
    <w:rsid w:val="00570AE5"/>
    <w:rsid w:val="005765F6"/>
    <w:rsid w:val="00576D9B"/>
    <w:rsid w:val="005802B4"/>
    <w:rsid w:val="0059772E"/>
    <w:rsid w:val="005A00F8"/>
    <w:rsid w:val="005A25F7"/>
    <w:rsid w:val="005A3F7D"/>
    <w:rsid w:val="005A559B"/>
    <w:rsid w:val="005A7B46"/>
    <w:rsid w:val="005B0191"/>
    <w:rsid w:val="005B4A69"/>
    <w:rsid w:val="005B6722"/>
    <w:rsid w:val="005C0D7A"/>
    <w:rsid w:val="005C1DCF"/>
    <w:rsid w:val="005C33BD"/>
    <w:rsid w:val="005C3906"/>
    <w:rsid w:val="005D0F35"/>
    <w:rsid w:val="005D7AE9"/>
    <w:rsid w:val="005D7E3A"/>
    <w:rsid w:val="005F52D3"/>
    <w:rsid w:val="005F5B8A"/>
    <w:rsid w:val="005F7232"/>
    <w:rsid w:val="00604E4F"/>
    <w:rsid w:val="00616765"/>
    <w:rsid w:val="00624438"/>
    <w:rsid w:val="006251EA"/>
    <w:rsid w:val="00625A66"/>
    <w:rsid w:val="00630436"/>
    <w:rsid w:val="00636530"/>
    <w:rsid w:val="00642D45"/>
    <w:rsid w:val="006467F2"/>
    <w:rsid w:val="00654DC5"/>
    <w:rsid w:val="00657AD3"/>
    <w:rsid w:val="00664EEE"/>
    <w:rsid w:val="006650F7"/>
    <w:rsid w:val="006756F8"/>
    <w:rsid w:val="00675FCF"/>
    <w:rsid w:val="00694010"/>
    <w:rsid w:val="006A09D9"/>
    <w:rsid w:val="006A4290"/>
    <w:rsid w:val="006B0D86"/>
    <w:rsid w:val="006C3C18"/>
    <w:rsid w:val="006D6F85"/>
    <w:rsid w:val="006D7A4F"/>
    <w:rsid w:val="006E224A"/>
    <w:rsid w:val="006E2966"/>
    <w:rsid w:val="006E71C9"/>
    <w:rsid w:val="006E7328"/>
    <w:rsid w:val="006E7E6A"/>
    <w:rsid w:val="006F017D"/>
    <w:rsid w:val="006F414C"/>
    <w:rsid w:val="006F79C4"/>
    <w:rsid w:val="00712764"/>
    <w:rsid w:val="00716593"/>
    <w:rsid w:val="00724641"/>
    <w:rsid w:val="00725662"/>
    <w:rsid w:val="0072689D"/>
    <w:rsid w:val="007324F6"/>
    <w:rsid w:val="00735A32"/>
    <w:rsid w:val="007559B8"/>
    <w:rsid w:val="00762AEB"/>
    <w:rsid w:val="00762E24"/>
    <w:rsid w:val="0076410B"/>
    <w:rsid w:val="007738B6"/>
    <w:rsid w:val="007773FA"/>
    <w:rsid w:val="0078529C"/>
    <w:rsid w:val="007919B2"/>
    <w:rsid w:val="007A403A"/>
    <w:rsid w:val="007A7DD7"/>
    <w:rsid w:val="007B4C85"/>
    <w:rsid w:val="007B7A12"/>
    <w:rsid w:val="007C1865"/>
    <w:rsid w:val="007C65BE"/>
    <w:rsid w:val="007C788E"/>
    <w:rsid w:val="007E21A3"/>
    <w:rsid w:val="007E5079"/>
    <w:rsid w:val="007E6117"/>
    <w:rsid w:val="007F0ED1"/>
    <w:rsid w:val="007F6A03"/>
    <w:rsid w:val="0080600A"/>
    <w:rsid w:val="00816C6B"/>
    <w:rsid w:val="00822D0B"/>
    <w:rsid w:val="00823A7E"/>
    <w:rsid w:val="00832688"/>
    <w:rsid w:val="0083461C"/>
    <w:rsid w:val="00844189"/>
    <w:rsid w:val="00844224"/>
    <w:rsid w:val="00850CB4"/>
    <w:rsid w:val="008556AB"/>
    <w:rsid w:val="00870445"/>
    <w:rsid w:val="00873DB5"/>
    <w:rsid w:val="00881F36"/>
    <w:rsid w:val="0088358C"/>
    <w:rsid w:val="008844C3"/>
    <w:rsid w:val="00890B93"/>
    <w:rsid w:val="0089154C"/>
    <w:rsid w:val="008958F1"/>
    <w:rsid w:val="0089625C"/>
    <w:rsid w:val="008A0312"/>
    <w:rsid w:val="008B2259"/>
    <w:rsid w:val="008B56CB"/>
    <w:rsid w:val="008C57AD"/>
    <w:rsid w:val="008C7467"/>
    <w:rsid w:val="008D6781"/>
    <w:rsid w:val="008D6B7D"/>
    <w:rsid w:val="008E1D86"/>
    <w:rsid w:val="008E69D5"/>
    <w:rsid w:val="008F4511"/>
    <w:rsid w:val="008F5266"/>
    <w:rsid w:val="0091394A"/>
    <w:rsid w:val="00915C3C"/>
    <w:rsid w:val="009164C1"/>
    <w:rsid w:val="00931CB0"/>
    <w:rsid w:val="0095154F"/>
    <w:rsid w:val="0096525E"/>
    <w:rsid w:val="00970AEC"/>
    <w:rsid w:val="009717FE"/>
    <w:rsid w:val="009721EB"/>
    <w:rsid w:val="00977422"/>
    <w:rsid w:val="00982262"/>
    <w:rsid w:val="00985273"/>
    <w:rsid w:val="00990086"/>
    <w:rsid w:val="009934CD"/>
    <w:rsid w:val="00993C4A"/>
    <w:rsid w:val="009956E0"/>
    <w:rsid w:val="009A06E4"/>
    <w:rsid w:val="009A1DCF"/>
    <w:rsid w:val="009A1DD4"/>
    <w:rsid w:val="009B544C"/>
    <w:rsid w:val="009B5F21"/>
    <w:rsid w:val="009C2F9C"/>
    <w:rsid w:val="009D47C5"/>
    <w:rsid w:val="009E0091"/>
    <w:rsid w:val="009E0928"/>
    <w:rsid w:val="009E0A22"/>
    <w:rsid w:val="009F03D0"/>
    <w:rsid w:val="009F66BB"/>
    <w:rsid w:val="009F6762"/>
    <w:rsid w:val="009F757A"/>
    <w:rsid w:val="009F7EFD"/>
    <w:rsid w:val="00A01381"/>
    <w:rsid w:val="00A10152"/>
    <w:rsid w:val="00A3051A"/>
    <w:rsid w:val="00A332FB"/>
    <w:rsid w:val="00A34778"/>
    <w:rsid w:val="00A4740F"/>
    <w:rsid w:val="00A47AB2"/>
    <w:rsid w:val="00A519EF"/>
    <w:rsid w:val="00A53970"/>
    <w:rsid w:val="00A544CD"/>
    <w:rsid w:val="00A62AE1"/>
    <w:rsid w:val="00A67F48"/>
    <w:rsid w:val="00A83542"/>
    <w:rsid w:val="00A836E1"/>
    <w:rsid w:val="00A92063"/>
    <w:rsid w:val="00A9246D"/>
    <w:rsid w:val="00A927F2"/>
    <w:rsid w:val="00A96069"/>
    <w:rsid w:val="00AA3563"/>
    <w:rsid w:val="00AA36AB"/>
    <w:rsid w:val="00AA3EE6"/>
    <w:rsid w:val="00AA6AEC"/>
    <w:rsid w:val="00AA7657"/>
    <w:rsid w:val="00AB2FE9"/>
    <w:rsid w:val="00AB58FF"/>
    <w:rsid w:val="00AB656F"/>
    <w:rsid w:val="00AC23C8"/>
    <w:rsid w:val="00AE6423"/>
    <w:rsid w:val="00AE7764"/>
    <w:rsid w:val="00AF2060"/>
    <w:rsid w:val="00AF41F0"/>
    <w:rsid w:val="00B0496A"/>
    <w:rsid w:val="00B05C7E"/>
    <w:rsid w:val="00B1234D"/>
    <w:rsid w:val="00B142C4"/>
    <w:rsid w:val="00B21266"/>
    <w:rsid w:val="00B2468F"/>
    <w:rsid w:val="00B24A47"/>
    <w:rsid w:val="00B24FD4"/>
    <w:rsid w:val="00B278D8"/>
    <w:rsid w:val="00B35A64"/>
    <w:rsid w:val="00B364AF"/>
    <w:rsid w:val="00B44F03"/>
    <w:rsid w:val="00B46D92"/>
    <w:rsid w:val="00B47498"/>
    <w:rsid w:val="00B541FE"/>
    <w:rsid w:val="00B5471F"/>
    <w:rsid w:val="00B57133"/>
    <w:rsid w:val="00B6288C"/>
    <w:rsid w:val="00B6677B"/>
    <w:rsid w:val="00B7385C"/>
    <w:rsid w:val="00B7487F"/>
    <w:rsid w:val="00B7732D"/>
    <w:rsid w:val="00B776CD"/>
    <w:rsid w:val="00B77C81"/>
    <w:rsid w:val="00B93891"/>
    <w:rsid w:val="00BA303B"/>
    <w:rsid w:val="00BC1906"/>
    <w:rsid w:val="00BC652E"/>
    <w:rsid w:val="00BD249F"/>
    <w:rsid w:val="00BD3AD8"/>
    <w:rsid w:val="00BD3DA5"/>
    <w:rsid w:val="00BD46B1"/>
    <w:rsid w:val="00BD5D9B"/>
    <w:rsid w:val="00BD6D75"/>
    <w:rsid w:val="00BD7B60"/>
    <w:rsid w:val="00BF0D67"/>
    <w:rsid w:val="00BF2814"/>
    <w:rsid w:val="00BF3388"/>
    <w:rsid w:val="00BF4706"/>
    <w:rsid w:val="00C01C6C"/>
    <w:rsid w:val="00C02DB6"/>
    <w:rsid w:val="00C11B85"/>
    <w:rsid w:val="00C2648F"/>
    <w:rsid w:val="00C2794E"/>
    <w:rsid w:val="00C3630C"/>
    <w:rsid w:val="00C52B48"/>
    <w:rsid w:val="00C5687D"/>
    <w:rsid w:val="00C61846"/>
    <w:rsid w:val="00C678BD"/>
    <w:rsid w:val="00C76A1D"/>
    <w:rsid w:val="00C81874"/>
    <w:rsid w:val="00C900B1"/>
    <w:rsid w:val="00C900E7"/>
    <w:rsid w:val="00C9249D"/>
    <w:rsid w:val="00C943F2"/>
    <w:rsid w:val="00C94E60"/>
    <w:rsid w:val="00CB360F"/>
    <w:rsid w:val="00CB4588"/>
    <w:rsid w:val="00CB4B05"/>
    <w:rsid w:val="00CB5DFD"/>
    <w:rsid w:val="00CC240A"/>
    <w:rsid w:val="00CC4E88"/>
    <w:rsid w:val="00CC5D4A"/>
    <w:rsid w:val="00CE2E71"/>
    <w:rsid w:val="00CE3C73"/>
    <w:rsid w:val="00CE3CBF"/>
    <w:rsid w:val="00CE6016"/>
    <w:rsid w:val="00CE7BB3"/>
    <w:rsid w:val="00CF626C"/>
    <w:rsid w:val="00D0223F"/>
    <w:rsid w:val="00D123A0"/>
    <w:rsid w:val="00D141C3"/>
    <w:rsid w:val="00D14AA9"/>
    <w:rsid w:val="00D1554A"/>
    <w:rsid w:val="00D16409"/>
    <w:rsid w:val="00D202CA"/>
    <w:rsid w:val="00D20F4E"/>
    <w:rsid w:val="00D21EB7"/>
    <w:rsid w:val="00D22A3E"/>
    <w:rsid w:val="00D32C38"/>
    <w:rsid w:val="00D34B71"/>
    <w:rsid w:val="00D352FB"/>
    <w:rsid w:val="00D35987"/>
    <w:rsid w:val="00D36170"/>
    <w:rsid w:val="00D40A38"/>
    <w:rsid w:val="00D43712"/>
    <w:rsid w:val="00D539DA"/>
    <w:rsid w:val="00D57C91"/>
    <w:rsid w:val="00D6051D"/>
    <w:rsid w:val="00D67244"/>
    <w:rsid w:val="00D96B15"/>
    <w:rsid w:val="00DB026F"/>
    <w:rsid w:val="00DB1790"/>
    <w:rsid w:val="00DB255F"/>
    <w:rsid w:val="00DB5AD2"/>
    <w:rsid w:val="00DC0215"/>
    <w:rsid w:val="00DC0538"/>
    <w:rsid w:val="00DC42B8"/>
    <w:rsid w:val="00DD61B7"/>
    <w:rsid w:val="00DD6CCE"/>
    <w:rsid w:val="00DD76C8"/>
    <w:rsid w:val="00DE05DE"/>
    <w:rsid w:val="00DE0A64"/>
    <w:rsid w:val="00DE35AC"/>
    <w:rsid w:val="00DE5974"/>
    <w:rsid w:val="00DF292F"/>
    <w:rsid w:val="00E016A2"/>
    <w:rsid w:val="00E01A9E"/>
    <w:rsid w:val="00E01FC9"/>
    <w:rsid w:val="00E045BE"/>
    <w:rsid w:val="00E155D0"/>
    <w:rsid w:val="00E35BB2"/>
    <w:rsid w:val="00E47859"/>
    <w:rsid w:val="00E5167B"/>
    <w:rsid w:val="00E56478"/>
    <w:rsid w:val="00E60972"/>
    <w:rsid w:val="00E61A3A"/>
    <w:rsid w:val="00E655CB"/>
    <w:rsid w:val="00E81141"/>
    <w:rsid w:val="00E867A7"/>
    <w:rsid w:val="00EA2223"/>
    <w:rsid w:val="00EA56AA"/>
    <w:rsid w:val="00EB5829"/>
    <w:rsid w:val="00EC043F"/>
    <w:rsid w:val="00EC3992"/>
    <w:rsid w:val="00EC3A3C"/>
    <w:rsid w:val="00ED0F9B"/>
    <w:rsid w:val="00EE0126"/>
    <w:rsid w:val="00EE0237"/>
    <w:rsid w:val="00EE22C1"/>
    <w:rsid w:val="00EF78F7"/>
    <w:rsid w:val="00F079FF"/>
    <w:rsid w:val="00F1424D"/>
    <w:rsid w:val="00F249A2"/>
    <w:rsid w:val="00F33DFE"/>
    <w:rsid w:val="00F50E8F"/>
    <w:rsid w:val="00F5235D"/>
    <w:rsid w:val="00F52FD8"/>
    <w:rsid w:val="00F60D29"/>
    <w:rsid w:val="00F7140E"/>
    <w:rsid w:val="00F731C6"/>
    <w:rsid w:val="00F744F6"/>
    <w:rsid w:val="00F95646"/>
    <w:rsid w:val="00FA128B"/>
    <w:rsid w:val="00FB3325"/>
    <w:rsid w:val="00FB43C6"/>
    <w:rsid w:val="00FB6D45"/>
    <w:rsid w:val="00FC02DE"/>
    <w:rsid w:val="00FC2E42"/>
    <w:rsid w:val="00FD0001"/>
    <w:rsid w:val="00FD3BC5"/>
    <w:rsid w:val="00FD5F37"/>
    <w:rsid w:val="00FD61CE"/>
    <w:rsid w:val="00FD7510"/>
    <w:rsid w:val="00FE30EB"/>
    <w:rsid w:val="00FE61D7"/>
    <w:rsid w:val="00FE7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53A781"/>
  <w15:docId w15:val="{7572F18D-C04A-425A-A015-031B0755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780" w:hanging="672"/>
    </w:pPr>
  </w:style>
  <w:style w:type="paragraph" w:customStyle="1" w:styleId="TableParagraph">
    <w:name w:val="Table Paragraph"/>
    <w:basedOn w:val="Normal"/>
    <w:uiPriority w:val="1"/>
    <w:qFormat/>
    <w:pPr>
      <w:spacing w:line="256" w:lineRule="exact"/>
      <w:ind w:left="76"/>
    </w:pPr>
  </w:style>
  <w:style w:type="paragraph" w:customStyle="1" w:styleId="Default">
    <w:name w:val="Default"/>
    <w:rsid w:val="006E7E6A"/>
    <w:pPr>
      <w:widowControl/>
      <w:adjustRightInd w:val="0"/>
    </w:pPr>
    <w:rPr>
      <w:rFonts w:ascii="Calibri" w:hAnsi="Calibri" w:cs="Calibri"/>
      <w:color w:val="000000"/>
      <w:sz w:val="24"/>
      <w:szCs w:val="24"/>
    </w:rPr>
  </w:style>
  <w:style w:type="character" w:customStyle="1" w:styleId="BodyTextChar">
    <w:name w:val="Body Text Char"/>
    <w:basedOn w:val="DefaultParagraphFont"/>
    <w:link w:val="BodyText"/>
    <w:uiPriority w:val="1"/>
    <w:rsid w:val="006A09D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016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3</Pages>
  <Words>789</Words>
  <Characters>4500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1</vt:lpstr>
    </vt:vector>
  </TitlesOfParts>
  <Company>CITY OF FRUITLAND PARK</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Peggy Clark</dc:creator>
  <cp:lastModifiedBy>Emily Church</cp:lastModifiedBy>
  <cp:revision>26</cp:revision>
  <cp:lastPrinted>2023-11-03T15:03:00Z</cp:lastPrinted>
  <dcterms:created xsi:type="dcterms:W3CDTF">2025-10-03T11:50:00Z</dcterms:created>
  <dcterms:modified xsi:type="dcterms:W3CDTF">2026-02-10T16:31:00Z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2022-06-30T00:00:00Z</vt:filetime>
  </property>
  <property fmtid="{D5CDD505-2E9C-101B-9397-08002B2CF9AE}" pid="3" name="Creator">
    <vt:lpwstr>Acrobat PDFMaker 22 for Word</vt:lpwstr>
  </property>
  <property fmtid="{D5CDD505-2E9C-101B-9397-08002B2CF9AE}" pid="4" name="LastSaved">
    <vt:filetime>2022-07-27T00:00:00Z</vt:filetime>
  </property>
  <property fmtid="{D5CDD505-2E9C-101B-9397-08002B2CF9AE}" pid="5" name="Producer">
    <vt:lpwstr>Adobe PDF Library 22.1.174</vt:lpwstr>
  </property>
  <property fmtid="{D5CDD505-2E9C-101B-9397-08002B2CF9AE}" pid="6" name="SourceModified">
    <vt:lpwstr>D:20220630202041</vt:lpwstr>
  </property>
  <property fmtid="{D5CDD505-2E9C-101B-9397-08002B2CF9AE}" pid="7" name="GrammarlyDocumentId">
    <vt:lpwstr>23e5f12a66b1b5bda98b5e78a4ec5509b11f93e7ede75222cf3d1bc18f1d54dd</vt:lpwstr>
  </property>
</Properties>
</file>