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BE5BC" w14:textId="77777777" w:rsidR="00463351" w:rsidRDefault="00463351" w:rsidP="00463351">
      <w:pPr>
        <w:pStyle w:val="NoSpacing"/>
        <w:jc w:val="center"/>
        <w:rPr>
          <w:b/>
          <w:bCs/>
          <w:sz w:val="22"/>
          <w:lang w:bidi="en-US"/>
        </w:rPr>
      </w:pPr>
      <w:r w:rsidRPr="00463351">
        <w:rPr>
          <w:b/>
          <w:bCs/>
          <w:sz w:val="22"/>
          <w:lang w:bidi="en-US"/>
        </w:rPr>
        <w:t>BOROUGH OF MONTVALE</w:t>
      </w:r>
    </w:p>
    <w:p w14:paraId="61C41B52" w14:textId="1E154C20" w:rsidR="000E6610" w:rsidRPr="00463351" w:rsidRDefault="000E6610" w:rsidP="00463351">
      <w:pPr>
        <w:pStyle w:val="NoSpacing"/>
        <w:jc w:val="center"/>
        <w:rPr>
          <w:b/>
          <w:bCs/>
          <w:sz w:val="22"/>
          <w:lang w:bidi="en-US"/>
        </w:rPr>
      </w:pPr>
      <w:r w:rsidRPr="00647DE6">
        <w:rPr>
          <w:rFonts w:cs="Arial"/>
          <w:b/>
          <w:bCs/>
          <w:sz w:val="22"/>
        </w:rPr>
        <w:t>BERGEN COUNTY, NEW JERSEY</w:t>
      </w:r>
    </w:p>
    <w:p w14:paraId="7BD937BB" w14:textId="5F2DC067" w:rsidR="00463351" w:rsidRDefault="00463351" w:rsidP="00463351">
      <w:pPr>
        <w:pStyle w:val="NoSpacing"/>
        <w:jc w:val="center"/>
        <w:rPr>
          <w:b/>
          <w:bCs/>
          <w:sz w:val="22"/>
          <w:lang w:bidi="en-US"/>
        </w:rPr>
      </w:pPr>
      <w:r w:rsidRPr="00463351">
        <w:rPr>
          <w:b/>
          <w:bCs/>
          <w:sz w:val="22"/>
          <w:lang w:bidi="en-US"/>
        </w:rPr>
        <w:t>ORDINANCE NO. 2026-15</w:t>
      </w:r>
      <w:r w:rsidR="00BF5EBB">
        <w:rPr>
          <w:b/>
          <w:bCs/>
          <w:sz w:val="22"/>
          <w:lang w:bidi="en-US"/>
        </w:rPr>
        <w:t>89</w:t>
      </w:r>
    </w:p>
    <w:p w14:paraId="573C0A5A" w14:textId="77777777" w:rsidR="00463351" w:rsidRPr="00463351" w:rsidRDefault="00463351" w:rsidP="00463351">
      <w:pPr>
        <w:pStyle w:val="NoSpacing"/>
        <w:rPr>
          <w:sz w:val="22"/>
          <w:shd w:val="clear" w:color="auto" w:fill="FFFFFF" w:themeFill="background1"/>
          <w:lang w:bidi="en-US"/>
        </w:rPr>
      </w:pPr>
    </w:p>
    <w:p w14:paraId="3565FDA1" w14:textId="0B38BF40" w:rsidR="00463351" w:rsidRPr="00463351" w:rsidRDefault="00463351" w:rsidP="00463351">
      <w:pPr>
        <w:pStyle w:val="NoSpacing"/>
        <w:rPr>
          <w:rFonts w:eastAsiaTheme="minorHAnsi"/>
          <w:sz w:val="22"/>
        </w:rPr>
      </w:pPr>
      <w:r w:rsidRPr="00463351">
        <w:rPr>
          <w:b/>
          <w:bCs/>
          <w:sz w:val="22"/>
        </w:rPr>
        <w:t>NOTICE IS HEREBY GIVEN</w:t>
      </w:r>
      <w:r w:rsidRPr="00463351">
        <w:rPr>
          <w:sz w:val="22"/>
        </w:rPr>
        <w:t xml:space="preserve"> that the following Ordinance was introduced and passed on the first reading at the regular meeting of the Mayor and Council on </w:t>
      </w:r>
      <w:r w:rsidR="000E6610">
        <w:rPr>
          <w:sz w:val="22"/>
        </w:rPr>
        <w:t xml:space="preserve">April </w:t>
      </w:r>
      <w:r w:rsidR="00C80995">
        <w:rPr>
          <w:sz w:val="22"/>
        </w:rPr>
        <w:t>28</w:t>
      </w:r>
      <w:r w:rsidRPr="00463351">
        <w:rPr>
          <w:sz w:val="22"/>
        </w:rPr>
        <w:t xml:space="preserve">, 2026 and that said Ordinance will be taken up for further consideration for final passage at a regular meeting of the Mayor and Council to be held  on </w:t>
      </w:r>
      <w:r w:rsidR="00C80995">
        <w:rPr>
          <w:sz w:val="22"/>
        </w:rPr>
        <w:t>May 14</w:t>
      </w:r>
      <w:r w:rsidRPr="00463351">
        <w:rPr>
          <w:sz w:val="22"/>
        </w:rPr>
        <w:t xml:space="preserve">, 2026 </w:t>
      </w:r>
      <w:r w:rsidRPr="00463351">
        <w:rPr>
          <w:rFonts w:eastAsiaTheme="minorHAnsi"/>
          <w:sz w:val="22"/>
        </w:rPr>
        <w:t>at 7:30pm or as soon thereafter as said matter can be reached, at which time and place all persons who may be interested therein will be given an opportunity to be heard concerning same.</w:t>
      </w:r>
    </w:p>
    <w:p w14:paraId="24BFE8A6" w14:textId="77777777" w:rsidR="00463351" w:rsidRPr="00463351" w:rsidRDefault="00463351" w:rsidP="00463351">
      <w:pPr>
        <w:pStyle w:val="NoSpacing"/>
        <w:rPr>
          <w:sz w:val="22"/>
        </w:rPr>
      </w:pPr>
    </w:p>
    <w:p w14:paraId="714CF601" w14:textId="77777777" w:rsidR="00463351" w:rsidRPr="00463351" w:rsidRDefault="00463351" w:rsidP="00463351">
      <w:pPr>
        <w:pStyle w:val="NoSpacing"/>
        <w:rPr>
          <w:sz w:val="22"/>
        </w:rPr>
      </w:pPr>
      <w:r w:rsidRPr="00463351">
        <w:rPr>
          <w:sz w:val="22"/>
        </w:rPr>
        <w:tab/>
      </w:r>
      <w:r w:rsidRPr="00463351">
        <w:rPr>
          <w:sz w:val="22"/>
        </w:rPr>
        <w:tab/>
      </w:r>
      <w:r w:rsidRPr="00463351">
        <w:rPr>
          <w:sz w:val="22"/>
        </w:rPr>
        <w:tab/>
      </w:r>
      <w:r w:rsidRPr="00463351">
        <w:rPr>
          <w:sz w:val="22"/>
        </w:rPr>
        <w:tab/>
        <w:t>Frances Scordo, Municipal Clerk</w:t>
      </w:r>
    </w:p>
    <w:p w14:paraId="30866C11" w14:textId="77777777" w:rsidR="00463351" w:rsidRPr="00463351" w:rsidRDefault="00463351" w:rsidP="00463351">
      <w:pPr>
        <w:pStyle w:val="NoSpacing"/>
        <w:rPr>
          <w:sz w:val="22"/>
        </w:rPr>
      </w:pPr>
      <w:r w:rsidRPr="00463351">
        <w:rPr>
          <w:sz w:val="22"/>
        </w:rPr>
        <w:tab/>
      </w:r>
      <w:r w:rsidRPr="00463351">
        <w:rPr>
          <w:sz w:val="22"/>
        </w:rPr>
        <w:tab/>
      </w:r>
      <w:r w:rsidRPr="00463351">
        <w:rPr>
          <w:sz w:val="22"/>
        </w:rPr>
        <w:tab/>
      </w:r>
      <w:r w:rsidRPr="00463351">
        <w:rPr>
          <w:sz w:val="22"/>
        </w:rPr>
        <w:tab/>
        <w:t>Borough of Montvale</w:t>
      </w:r>
    </w:p>
    <w:p w14:paraId="63C2AF95" w14:textId="77777777" w:rsidR="00463351" w:rsidRPr="00463351" w:rsidRDefault="00463351" w:rsidP="00463351">
      <w:pPr>
        <w:pStyle w:val="NoSpacing"/>
        <w:rPr>
          <w:bCs/>
          <w:sz w:val="22"/>
        </w:rPr>
      </w:pPr>
    </w:p>
    <w:p w14:paraId="50D24EF6" w14:textId="77777777" w:rsidR="00463351" w:rsidRPr="00463351" w:rsidRDefault="00463351" w:rsidP="00463351">
      <w:pPr>
        <w:pStyle w:val="NoSpacing"/>
        <w:rPr>
          <w:bCs/>
          <w:sz w:val="22"/>
        </w:rPr>
      </w:pPr>
    </w:p>
    <w:p w14:paraId="7D777731" w14:textId="77777777" w:rsidR="00C80995" w:rsidRPr="00C80995" w:rsidRDefault="00C80995" w:rsidP="00C80995">
      <w:pPr>
        <w:pStyle w:val="NoSpacing"/>
        <w:rPr>
          <w:b/>
          <w:bCs/>
          <w:sz w:val="22"/>
        </w:rPr>
      </w:pPr>
      <w:r w:rsidRPr="00C80995">
        <w:rPr>
          <w:b/>
          <w:bCs/>
          <w:sz w:val="22"/>
        </w:rPr>
        <w:t>ORDINANCE OF THE BOROUGH OF MONTVALE, IN THE COUNTY OF BERGEN, NEW JERSEY, APPROPRIATING $90,000 FROM CAPITAL FUND BALANCE FOR THE KINDERKAMACK ROAD / MAGNOLIA AVENUE INTERSECTION IMPROVEMENTS PROJECT, OF WHICH NOT TO EXCEED $55,000 SHALL BE THE NET COST OF THE BOROUGH AND NOT TO EXCEED $35,000 SHALL BE SUBJECT TO REIMBURSEMENT BY THE COUNTY OF BERGEN PURSUANT TO A SHARED SERVICES AGREEMENT</w:t>
      </w:r>
    </w:p>
    <w:p w14:paraId="6B24879D" w14:textId="77777777" w:rsidR="00C80995" w:rsidRDefault="00C80995" w:rsidP="00C80995">
      <w:pPr>
        <w:pStyle w:val="NoSpacing"/>
        <w:rPr>
          <w:sz w:val="22"/>
        </w:rPr>
      </w:pPr>
    </w:p>
    <w:p w14:paraId="74F80B0E" w14:textId="77777777" w:rsidR="00BF5EBB" w:rsidRPr="00C80995" w:rsidRDefault="00BF5EBB" w:rsidP="00C80995">
      <w:pPr>
        <w:pStyle w:val="NoSpacing"/>
        <w:rPr>
          <w:sz w:val="22"/>
        </w:rPr>
      </w:pPr>
    </w:p>
    <w:p w14:paraId="737372C4" w14:textId="77777777" w:rsidR="00C80995" w:rsidRPr="00C80995" w:rsidRDefault="00C80995" w:rsidP="00C80995">
      <w:pPr>
        <w:pStyle w:val="NoSpacing"/>
        <w:rPr>
          <w:sz w:val="22"/>
        </w:rPr>
      </w:pPr>
      <w:r w:rsidRPr="00C80995">
        <w:rPr>
          <w:b/>
          <w:bCs/>
          <w:sz w:val="22"/>
        </w:rPr>
        <w:t>BE IT ORDAINED</w:t>
      </w:r>
      <w:r w:rsidRPr="00C80995">
        <w:rPr>
          <w:sz w:val="22"/>
        </w:rPr>
        <w:t xml:space="preserve"> by the Mayor and Council of the Borough of Montvale, in the County of Bergen, State of New Jersey, as follows:</w:t>
      </w:r>
    </w:p>
    <w:p w14:paraId="2F06B63A" w14:textId="77777777" w:rsidR="00C80995" w:rsidRPr="00C80995" w:rsidRDefault="00C80995" w:rsidP="00C80995">
      <w:pPr>
        <w:pStyle w:val="NoSpacing"/>
        <w:rPr>
          <w:sz w:val="22"/>
        </w:rPr>
      </w:pPr>
    </w:p>
    <w:p w14:paraId="2F898DA3" w14:textId="77777777" w:rsidR="00C80995" w:rsidRPr="00C80995" w:rsidRDefault="00C80995" w:rsidP="00C80995">
      <w:pPr>
        <w:pStyle w:val="NoSpacing"/>
        <w:rPr>
          <w:b/>
          <w:bCs/>
          <w:sz w:val="22"/>
        </w:rPr>
      </w:pPr>
      <w:r w:rsidRPr="00C80995">
        <w:rPr>
          <w:b/>
          <w:bCs/>
          <w:sz w:val="22"/>
          <w:u w:val="single"/>
        </w:rPr>
        <w:t>Section 1</w:t>
      </w:r>
      <w:r w:rsidRPr="00C80995">
        <w:rPr>
          <w:b/>
          <w:bCs/>
          <w:sz w:val="22"/>
        </w:rPr>
        <w:t xml:space="preserve">. </w:t>
      </w:r>
    </w:p>
    <w:p w14:paraId="4B0B7364" w14:textId="77777777" w:rsidR="00C80995" w:rsidRPr="00C80995" w:rsidRDefault="00C80995" w:rsidP="00C80995">
      <w:pPr>
        <w:pStyle w:val="NoSpacing"/>
        <w:rPr>
          <w:sz w:val="22"/>
        </w:rPr>
      </w:pPr>
      <w:r w:rsidRPr="00C80995">
        <w:rPr>
          <w:sz w:val="22"/>
        </w:rPr>
        <w:t>The Borough of Montvale is hereby authorized to undertake the Kinderkamack Road / Magnolia Avenue Intersection Improvements Project, including all work, materials, equipment, site improvements, engineering, inspection, testing, traffic control, and all costs incidental and related thereto, in accordance with the Shared Services Agreement entered into between the County of Bergen and the Borough of Montvale for said project.  </w:t>
      </w:r>
    </w:p>
    <w:p w14:paraId="1156A09E" w14:textId="77777777" w:rsidR="00C80995" w:rsidRPr="00C80995" w:rsidRDefault="00C80995" w:rsidP="00C80995">
      <w:pPr>
        <w:pStyle w:val="NoSpacing"/>
        <w:rPr>
          <w:sz w:val="22"/>
        </w:rPr>
      </w:pPr>
    </w:p>
    <w:p w14:paraId="435C8658" w14:textId="77777777" w:rsidR="00C80995" w:rsidRPr="00C80995" w:rsidRDefault="00C80995" w:rsidP="00C80995">
      <w:pPr>
        <w:pStyle w:val="NoSpacing"/>
        <w:rPr>
          <w:b/>
          <w:bCs/>
          <w:sz w:val="22"/>
        </w:rPr>
      </w:pPr>
      <w:r w:rsidRPr="00C80995">
        <w:rPr>
          <w:b/>
          <w:bCs/>
          <w:sz w:val="22"/>
          <w:u w:val="single"/>
        </w:rPr>
        <w:t>Section 2</w:t>
      </w:r>
      <w:r w:rsidRPr="00C80995">
        <w:rPr>
          <w:b/>
          <w:bCs/>
          <w:sz w:val="22"/>
        </w:rPr>
        <w:t>.</w:t>
      </w:r>
    </w:p>
    <w:p w14:paraId="4F9AB99B" w14:textId="77777777" w:rsidR="00C80995" w:rsidRPr="00C80995" w:rsidRDefault="00C80995" w:rsidP="00C80995">
      <w:pPr>
        <w:pStyle w:val="NoSpacing"/>
        <w:rPr>
          <w:sz w:val="22"/>
        </w:rPr>
      </w:pPr>
      <w:r w:rsidRPr="00C80995">
        <w:rPr>
          <w:sz w:val="22"/>
        </w:rPr>
        <w:t>There is hereby appropriated the sum of $90,000 from Capital Fund Balance for the purpose stated in Section 1 hereof.</w:t>
      </w:r>
    </w:p>
    <w:p w14:paraId="7DCF4EC4" w14:textId="77777777" w:rsidR="00C80995" w:rsidRPr="00C80995" w:rsidRDefault="00C80995" w:rsidP="00C80995">
      <w:pPr>
        <w:pStyle w:val="NoSpacing"/>
        <w:rPr>
          <w:sz w:val="22"/>
        </w:rPr>
      </w:pPr>
    </w:p>
    <w:p w14:paraId="150D9EC8" w14:textId="77777777" w:rsidR="00C80995" w:rsidRPr="00C80995" w:rsidRDefault="00C80995" w:rsidP="00C80995">
      <w:pPr>
        <w:pStyle w:val="NoSpacing"/>
        <w:rPr>
          <w:b/>
          <w:bCs/>
          <w:sz w:val="22"/>
        </w:rPr>
      </w:pPr>
      <w:r w:rsidRPr="00C80995">
        <w:rPr>
          <w:b/>
          <w:bCs/>
          <w:sz w:val="22"/>
          <w:u w:val="single"/>
        </w:rPr>
        <w:t>Section 3</w:t>
      </w:r>
      <w:r w:rsidRPr="00C80995">
        <w:rPr>
          <w:b/>
          <w:bCs/>
          <w:sz w:val="22"/>
        </w:rPr>
        <w:t>.</w:t>
      </w:r>
    </w:p>
    <w:p w14:paraId="46910F96" w14:textId="77777777" w:rsidR="00C80995" w:rsidRPr="00C80995" w:rsidRDefault="00C80995" w:rsidP="00C80995">
      <w:pPr>
        <w:pStyle w:val="NoSpacing"/>
        <w:rPr>
          <w:sz w:val="22"/>
        </w:rPr>
      </w:pPr>
      <w:r w:rsidRPr="00C80995">
        <w:rPr>
          <w:sz w:val="22"/>
        </w:rPr>
        <w:t>Of the total appropriation of $90,000:</w:t>
      </w:r>
    </w:p>
    <w:p w14:paraId="460FB86C" w14:textId="77777777" w:rsidR="00C80995" w:rsidRPr="00C80995" w:rsidRDefault="00C80995" w:rsidP="00C80995">
      <w:pPr>
        <w:pStyle w:val="NoSpacing"/>
        <w:rPr>
          <w:sz w:val="22"/>
        </w:rPr>
      </w:pPr>
    </w:p>
    <w:p w14:paraId="6422D349" w14:textId="77777777" w:rsidR="00C80995" w:rsidRPr="00C80995" w:rsidRDefault="00C80995" w:rsidP="00C80995">
      <w:pPr>
        <w:pStyle w:val="NoSpacing"/>
        <w:rPr>
          <w:sz w:val="22"/>
        </w:rPr>
      </w:pPr>
      <w:r w:rsidRPr="00C80995">
        <w:rPr>
          <w:sz w:val="22"/>
        </w:rPr>
        <w:t>a. An amount not to exceed $55,000 shall constitute the Borough’s share of the project costs; and</w:t>
      </w:r>
    </w:p>
    <w:p w14:paraId="27107F5F" w14:textId="77777777" w:rsidR="00C80995" w:rsidRPr="00C80995" w:rsidRDefault="00C80995" w:rsidP="00C80995">
      <w:pPr>
        <w:pStyle w:val="NoSpacing"/>
        <w:rPr>
          <w:sz w:val="22"/>
        </w:rPr>
      </w:pPr>
    </w:p>
    <w:p w14:paraId="3EF32FE9" w14:textId="77777777" w:rsidR="00C80995" w:rsidRPr="00C80995" w:rsidRDefault="00C80995" w:rsidP="00C80995">
      <w:pPr>
        <w:pStyle w:val="NoSpacing"/>
        <w:rPr>
          <w:sz w:val="22"/>
        </w:rPr>
      </w:pPr>
      <w:r w:rsidRPr="00C80995">
        <w:rPr>
          <w:sz w:val="22"/>
        </w:rPr>
        <w:t>b. An amount not to exceed $35,000 shall constitute the County of Bergen’s share of the project costs, which amount is expected to be reimbursed to the Borough upon completion of the project and submission of the required voucher documentation in accordance with the Shared Services Agreement.  </w:t>
      </w:r>
    </w:p>
    <w:p w14:paraId="1281D3AA" w14:textId="77777777" w:rsidR="00C80995" w:rsidRPr="00C80995" w:rsidRDefault="00C80995" w:rsidP="00C80995">
      <w:pPr>
        <w:pStyle w:val="NoSpacing"/>
        <w:rPr>
          <w:sz w:val="22"/>
        </w:rPr>
      </w:pPr>
    </w:p>
    <w:p w14:paraId="19A1E851" w14:textId="77777777" w:rsidR="00C80995" w:rsidRPr="00C80995" w:rsidRDefault="00C80995" w:rsidP="00C80995">
      <w:pPr>
        <w:pStyle w:val="NoSpacing"/>
        <w:rPr>
          <w:b/>
          <w:bCs/>
          <w:sz w:val="22"/>
        </w:rPr>
      </w:pPr>
      <w:r w:rsidRPr="00C80995">
        <w:rPr>
          <w:b/>
          <w:bCs/>
          <w:sz w:val="22"/>
          <w:u w:val="single"/>
        </w:rPr>
        <w:t>Section 4</w:t>
      </w:r>
      <w:r w:rsidRPr="00C80995">
        <w:rPr>
          <w:b/>
          <w:bCs/>
          <w:sz w:val="22"/>
        </w:rPr>
        <w:t>.</w:t>
      </w:r>
    </w:p>
    <w:p w14:paraId="735A30CE" w14:textId="77777777" w:rsidR="00C80995" w:rsidRPr="00C80995" w:rsidRDefault="00C80995" w:rsidP="00C80995">
      <w:pPr>
        <w:pStyle w:val="NoSpacing"/>
        <w:rPr>
          <w:sz w:val="22"/>
        </w:rPr>
      </w:pPr>
      <w:r w:rsidRPr="00C80995">
        <w:rPr>
          <w:sz w:val="22"/>
        </w:rPr>
        <w:t xml:space="preserve">The Chief Financial Officer is hereby authorized and directed to establish and maintain within the Borough’s Capital Fund the appropriate accounting entries, including a receivable due from </w:t>
      </w:r>
      <w:r w:rsidRPr="00C80995">
        <w:rPr>
          <w:sz w:val="22"/>
        </w:rPr>
        <w:lastRenderedPageBreak/>
        <w:t>the County of Bergen in an amount not to exceed $35,000, together with any reserve or other related accounts as may be required to properly reflect the anticipated reimbursement and the funding of the project.</w:t>
      </w:r>
    </w:p>
    <w:p w14:paraId="660F56AE" w14:textId="77777777" w:rsidR="00C80995" w:rsidRPr="00C80995" w:rsidRDefault="00C80995" w:rsidP="00C80995">
      <w:pPr>
        <w:pStyle w:val="NoSpacing"/>
        <w:rPr>
          <w:sz w:val="22"/>
        </w:rPr>
      </w:pPr>
    </w:p>
    <w:p w14:paraId="757D372F" w14:textId="77777777" w:rsidR="00C80995" w:rsidRPr="00C80995" w:rsidRDefault="00C80995" w:rsidP="00C80995">
      <w:pPr>
        <w:pStyle w:val="NoSpacing"/>
        <w:rPr>
          <w:b/>
          <w:bCs/>
          <w:sz w:val="22"/>
        </w:rPr>
      </w:pPr>
      <w:r w:rsidRPr="00C80995">
        <w:rPr>
          <w:b/>
          <w:bCs/>
          <w:sz w:val="22"/>
          <w:u w:val="single"/>
        </w:rPr>
        <w:t>Section 5</w:t>
      </w:r>
      <w:r w:rsidRPr="00C80995">
        <w:rPr>
          <w:b/>
          <w:bCs/>
          <w:sz w:val="22"/>
        </w:rPr>
        <w:t>.</w:t>
      </w:r>
    </w:p>
    <w:p w14:paraId="5FBB0E71" w14:textId="77777777" w:rsidR="00C80995" w:rsidRPr="00C80995" w:rsidRDefault="00C80995" w:rsidP="00C80995">
      <w:pPr>
        <w:pStyle w:val="NoSpacing"/>
        <w:rPr>
          <w:sz w:val="22"/>
        </w:rPr>
      </w:pPr>
      <w:r w:rsidRPr="00C80995">
        <w:rPr>
          <w:sz w:val="22"/>
        </w:rPr>
        <w:t>The capital budget of the Borough of Montvale is hereby amended, as necessary, to conform with the provisions of this ordinance, and the Chief Financial Officer is authorized to take all necessary actions to effectuate the purposes hereof.</w:t>
      </w:r>
    </w:p>
    <w:p w14:paraId="2625F55F" w14:textId="77777777" w:rsidR="00C80995" w:rsidRPr="00C80995" w:rsidRDefault="00C80995" w:rsidP="00C80995">
      <w:pPr>
        <w:pStyle w:val="NoSpacing"/>
        <w:rPr>
          <w:sz w:val="22"/>
        </w:rPr>
      </w:pPr>
    </w:p>
    <w:p w14:paraId="1942FBB4" w14:textId="77777777" w:rsidR="00C80995" w:rsidRPr="00C80995" w:rsidRDefault="00C80995" w:rsidP="00C80995">
      <w:pPr>
        <w:pStyle w:val="NoSpacing"/>
        <w:rPr>
          <w:b/>
          <w:bCs/>
          <w:sz w:val="22"/>
        </w:rPr>
      </w:pPr>
      <w:r w:rsidRPr="00C80995">
        <w:rPr>
          <w:b/>
          <w:bCs/>
          <w:sz w:val="22"/>
          <w:u w:val="single"/>
        </w:rPr>
        <w:t>Section 6</w:t>
      </w:r>
      <w:r w:rsidRPr="00C80995">
        <w:rPr>
          <w:b/>
          <w:bCs/>
          <w:sz w:val="22"/>
        </w:rPr>
        <w:t>.</w:t>
      </w:r>
    </w:p>
    <w:p w14:paraId="39BEF917" w14:textId="77777777" w:rsidR="00C80995" w:rsidRPr="00C80995" w:rsidRDefault="00C80995" w:rsidP="00C80995">
      <w:pPr>
        <w:pStyle w:val="NoSpacing"/>
        <w:rPr>
          <w:sz w:val="22"/>
        </w:rPr>
      </w:pPr>
      <w:r w:rsidRPr="00C80995">
        <w:rPr>
          <w:sz w:val="22"/>
        </w:rPr>
        <w:t>This ordinance shall take effect after final adoption and publication according to law.</w:t>
      </w:r>
    </w:p>
    <w:p w14:paraId="6E66B2E1" w14:textId="77777777" w:rsidR="00C80995" w:rsidRPr="00C80995" w:rsidRDefault="00C80995" w:rsidP="00C80995">
      <w:pPr>
        <w:pStyle w:val="NoSpacing"/>
        <w:rPr>
          <w:sz w:val="22"/>
        </w:rPr>
      </w:pPr>
    </w:p>
    <w:sectPr w:rsidR="00C80995" w:rsidRPr="00C80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E29AC"/>
    <w:multiLevelType w:val="hybridMultilevel"/>
    <w:tmpl w:val="9A58C9FE"/>
    <w:lvl w:ilvl="0" w:tplc="A1FCE3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F5B2B21"/>
    <w:multiLevelType w:val="hybridMultilevel"/>
    <w:tmpl w:val="33524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333599">
    <w:abstractNumId w:val="1"/>
  </w:num>
  <w:num w:numId="2" w16cid:durableId="39332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07"/>
    <w:rsid w:val="0003125E"/>
    <w:rsid w:val="000858D6"/>
    <w:rsid w:val="000B0C51"/>
    <w:rsid w:val="000E6610"/>
    <w:rsid w:val="000F2B99"/>
    <w:rsid w:val="002B0F89"/>
    <w:rsid w:val="0033432A"/>
    <w:rsid w:val="00463351"/>
    <w:rsid w:val="00471E07"/>
    <w:rsid w:val="00540F48"/>
    <w:rsid w:val="005D4E26"/>
    <w:rsid w:val="0061145F"/>
    <w:rsid w:val="00626D4F"/>
    <w:rsid w:val="00627C46"/>
    <w:rsid w:val="00630763"/>
    <w:rsid w:val="006B126A"/>
    <w:rsid w:val="006F74B3"/>
    <w:rsid w:val="00702826"/>
    <w:rsid w:val="00735A3B"/>
    <w:rsid w:val="00817C39"/>
    <w:rsid w:val="00A05402"/>
    <w:rsid w:val="00A41CF4"/>
    <w:rsid w:val="00A63A90"/>
    <w:rsid w:val="00A67E37"/>
    <w:rsid w:val="00A77BF6"/>
    <w:rsid w:val="00BF5EBB"/>
    <w:rsid w:val="00C80995"/>
    <w:rsid w:val="00C80FB9"/>
    <w:rsid w:val="00CA03B5"/>
    <w:rsid w:val="00DA2B0F"/>
    <w:rsid w:val="00DC6223"/>
    <w:rsid w:val="00ED12F8"/>
    <w:rsid w:val="00EE7794"/>
    <w:rsid w:val="00F575B4"/>
    <w:rsid w:val="00F63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6C89"/>
  <w15:chartTrackingRefBased/>
  <w15:docId w15:val="{57E52492-93CB-4A7E-8541-4D0D8697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471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rsid w:val="00471E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9"/>
    <w:unhideWhenUsed/>
    <w:qFormat/>
    <w:rsid w:val="00471E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9"/>
    <w:unhideWhenUsed/>
    <w:qFormat/>
    <w:rsid w:val="00471E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9"/>
    <w:unhideWhenUsed/>
    <w:qFormat/>
    <w:rsid w:val="00471E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unhideWhenUsed/>
    <w:qFormat/>
    <w:rsid w:val="00471E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unhideWhenUsed/>
    <w:qFormat/>
    <w:rsid w:val="00471E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unhideWhenUsed/>
    <w:qFormat/>
    <w:rsid w:val="00471E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rsid w:val="00471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E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E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71E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71E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1E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1E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1E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1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E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E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1E07"/>
    <w:pPr>
      <w:spacing w:before="160"/>
      <w:jc w:val="center"/>
    </w:pPr>
    <w:rPr>
      <w:i/>
      <w:iCs/>
      <w:color w:val="404040" w:themeColor="text1" w:themeTint="BF"/>
    </w:rPr>
  </w:style>
  <w:style w:type="character" w:customStyle="1" w:styleId="QuoteChar">
    <w:name w:val="Quote Char"/>
    <w:basedOn w:val="DefaultParagraphFont"/>
    <w:link w:val="Quote"/>
    <w:uiPriority w:val="29"/>
    <w:rsid w:val="00471E07"/>
    <w:rPr>
      <w:i/>
      <w:iCs/>
      <w:color w:val="404040" w:themeColor="text1" w:themeTint="BF"/>
    </w:rPr>
  </w:style>
  <w:style w:type="paragraph" w:styleId="ListParagraph">
    <w:name w:val="List Paragraph"/>
    <w:basedOn w:val="Normal"/>
    <w:uiPriority w:val="34"/>
    <w:qFormat/>
    <w:rsid w:val="00471E07"/>
    <w:pPr>
      <w:ind w:left="720"/>
      <w:contextualSpacing/>
    </w:pPr>
  </w:style>
  <w:style w:type="character" w:styleId="IntenseEmphasis">
    <w:name w:val="Intense Emphasis"/>
    <w:basedOn w:val="DefaultParagraphFont"/>
    <w:uiPriority w:val="21"/>
    <w:qFormat/>
    <w:rsid w:val="00471E07"/>
    <w:rPr>
      <w:i/>
      <w:iCs/>
      <w:color w:val="0F4761" w:themeColor="accent1" w:themeShade="BF"/>
    </w:rPr>
  </w:style>
  <w:style w:type="paragraph" w:styleId="IntenseQuote">
    <w:name w:val="Intense Quote"/>
    <w:basedOn w:val="Normal"/>
    <w:next w:val="Normal"/>
    <w:link w:val="IntenseQuoteChar"/>
    <w:uiPriority w:val="30"/>
    <w:qFormat/>
    <w:rsid w:val="00471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E07"/>
    <w:rPr>
      <w:i/>
      <w:iCs/>
      <w:color w:val="0F4761" w:themeColor="accent1" w:themeShade="BF"/>
    </w:rPr>
  </w:style>
  <w:style w:type="character" w:styleId="IntenseReference">
    <w:name w:val="Intense Reference"/>
    <w:basedOn w:val="DefaultParagraphFont"/>
    <w:uiPriority w:val="32"/>
    <w:qFormat/>
    <w:rsid w:val="00471E07"/>
    <w:rPr>
      <w:b/>
      <w:bCs/>
      <w:smallCaps/>
      <w:color w:val="0F4761" w:themeColor="accent1" w:themeShade="BF"/>
      <w:spacing w:val="5"/>
    </w:rPr>
  </w:style>
  <w:style w:type="paragraph" w:styleId="NoSpacing">
    <w:name w:val="No Spacing"/>
    <w:uiPriority w:val="1"/>
    <w:qFormat/>
    <w:rsid w:val="00463351"/>
    <w:pPr>
      <w:spacing w:after="0" w:line="240" w:lineRule="auto"/>
    </w:pPr>
    <w:rPr>
      <w:rFonts w:ascii="Arial" w:eastAsia="Calibri" w:hAnsi="Arial"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M. Pinkus</dc:creator>
  <cp:keywords/>
  <dc:description/>
  <cp:lastModifiedBy>Fran Scordo</cp:lastModifiedBy>
  <cp:revision>2</cp:revision>
  <cp:lastPrinted>2026-04-15T19:42:00Z</cp:lastPrinted>
  <dcterms:created xsi:type="dcterms:W3CDTF">2026-04-15T20:00:00Z</dcterms:created>
  <dcterms:modified xsi:type="dcterms:W3CDTF">2026-04-15T20:00:00Z</dcterms:modified>
</cp:coreProperties>
</file>