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44FD6">
        <w:trPr>
          <w:trHeight w:val="1254"/>
        </w:trPr>
        <w:tc>
          <w:tcPr>
            <w:tcW w:w="8010" w:type="dxa"/>
            <w:tcBorders>
              <w:right w:val="single" w:sz="4" w:space="0" w:color="005970"/>
            </w:tcBorders>
          </w:tcPr>
          <w:p w14:paraId="756F31CE" w14:textId="77777777" w:rsidR="00E61CD6" w:rsidRDefault="00E61CD6" w:rsidP="00844FD6">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44FD6">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44FD6">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44FD6">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0243EB5E" w:rsidR="00A7445F" w:rsidRPr="00C85759" w:rsidRDefault="00802F89" w:rsidP="008C0220">
      <w:pPr>
        <w:pStyle w:val="Title"/>
        <w:jc w:val="center"/>
        <w:rPr>
          <w:i/>
          <w:iCs/>
          <w:sz w:val="28"/>
        </w:rPr>
      </w:pPr>
      <w:r>
        <w:rPr>
          <w:sz w:val="48"/>
          <w:szCs w:val="48"/>
        </w:rPr>
        <w:t>Military Leave</w:t>
      </w:r>
    </w:p>
    <w:p w14:paraId="50A6FC01" w14:textId="7A4BF1E0" w:rsidR="00A7445F" w:rsidRDefault="00231133" w:rsidP="008C0220">
      <w:pPr>
        <w:pStyle w:val="Subtitle"/>
        <w:jc w:val="center"/>
      </w:pPr>
      <w:r>
        <w:t>City of Rochester Organizational Policy</w:t>
      </w:r>
    </w:p>
    <w:p w14:paraId="7A8868FC" w14:textId="4D3E645F"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5E3A65B0" w14:textId="56626550" w:rsidR="00024318" w:rsidRPr="00024318" w:rsidRDefault="022EBE70" w:rsidP="4B0DD6E5">
      <w:pPr>
        <w:spacing w:line="240" w:lineRule="auto"/>
        <w:rPr>
          <w:sz w:val="22"/>
          <w:szCs w:val="22"/>
        </w:rPr>
      </w:pPr>
      <w:r w:rsidRPr="4B0DD6E5">
        <w:rPr>
          <w:sz w:val="22"/>
          <w:szCs w:val="22"/>
        </w:rPr>
        <w:t xml:space="preserve">The </w:t>
      </w:r>
      <w:proofErr w:type="gramStart"/>
      <w:r w:rsidRPr="4B0DD6E5">
        <w:rPr>
          <w:sz w:val="22"/>
          <w:szCs w:val="22"/>
        </w:rPr>
        <w:t>City</w:t>
      </w:r>
      <w:proofErr w:type="gramEnd"/>
      <w:r w:rsidRPr="4B0DD6E5">
        <w:rPr>
          <w:sz w:val="22"/>
          <w:szCs w:val="22"/>
        </w:rPr>
        <w:t xml:space="preserve"> will grant a military leave of absence to any employee presenting proper orders calling them to temporary </w:t>
      </w:r>
      <w:r w:rsidR="71B429D4" w:rsidRPr="4B0DD6E5">
        <w:rPr>
          <w:sz w:val="22"/>
          <w:szCs w:val="22"/>
        </w:rPr>
        <w:t xml:space="preserve">or </w:t>
      </w:r>
      <w:r w:rsidRPr="4B0DD6E5">
        <w:rPr>
          <w:sz w:val="22"/>
          <w:szCs w:val="22"/>
        </w:rPr>
        <w:t>active duty, including military training with a reserve unit of the United States Army, Navy Marine Corps, Coast Guard or a National Guard Unit</w:t>
      </w:r>
      <w:r w:rsidR="7D245BBA" w:rsidRPr="4B0DD6E5">
        <w:rPr>
          <w:sz w:val="22"/>
          <w:szCs w:val="22"/>
        </w:rPr>
        <w:t xml:space="preserve">. </w:t>
      </w:r>
      <w:r w:rsidR="23B658A7" w:rsidRPr="4B0DD6E5">
        <w:rPr>
          <w:sz w:val="22"/>
          <w:szCs w:val="22"/>
        </w:rPr>
        <w:t xml:space="preserve">The </w:t>
      </w:r>
      <w:proofErr w:type="gramStart"/>
      <w:r w:rsidR="23B658A7" w:rsidRPr="4B0DD6E5">
        <w:rPr>
          <w:sz w:val="22"/>
          <w:szCs w:val="22"/>
        </w:rPr>
        <w:t>City</w:t>
      </w:r>
      <w:proofErr w:type="gramEnd"/>
      <w:r w:rsidR="23B658A7" w:rsidRPr="4B0DD6E5">
        <w:rPr>
          <w:sz w:val="22"/>
          <w:szCs w:val="22"/>
        </w:rPr>
        <w:t xml:space="preserve"> will also </w:t>
      </w:r>
      <w:proofErr w:type="gramStart"/>
      <w:r w:rsidR="23B658A7" w:rsidRPr="4B0DD6E5">
        <w:rPr>
          <w:sz w:val="22"/>
          <w:szCs w:val="22"/>
        </w:rPr>
        <w:t>grant</w:t>
      </w:r>
      <w:r w:rsidR="001D2DD2">
        <w:rPr>
          <w:sz w:val="22"/>
          <w:szCs w:val="22"/>
        </w:rPr>
        <w:t xml:space="preserve"> </w:t>
      </w:r>
      <w:r w:rsidR="23B658A7" w:rsidRPr="4B0DD6E5">
        <w:rPr>
          <w:sz w:val="22"/>
          <w:szCs w:val="22"/>
        </w:rPr>
        <w:t xml:space="preserve"> leaves</w:t>
      </w:r>
      <w:proofErr w:type="gramEnd"/>
      <w:r w:rsidR="23B658A7" w:rsidRPr="4B0DD6E5">
        <w:rPr>
          <w:sz w:val="22"/>
          <w:szCs w:val="22"/>
        </w:rPr>
        <w:t xml:space="preserve"> of absence for certain military events of an employee’s immediate family member. </w:t>
      </w:r>
    </w:p>
    <w:p w14:paraId="5CCEBA3C" w14:textId="38B22166" w:rsidR="005A29AF" w:rsidRDefault="005A29AF" w:rsidP="00024318">
      <w:pPr>
        <w:pStyle w:val="Heading1"/>
        <w:rPr>
          <w:sz w:val="36"/>
          <w:szCs w:val="36"/>
        </w:rPr>
      </w:pPr>
      <w:r>
        <w:rPr>
          <w:sz w:val="36"/>
          <w:szCs w:val="36"/>
        </w:rPr>
        <w:t>Military Leave Eligibility</w:t>
      </w:r>
    </w:p>
    <w:p w14:paraId="55F4B1EC" w14:textId="2A33EAF1" w:rsidR="00CD51FA" w:rsidRDefault="005A29AF" w:rsidP="00032EE2">
      <w:pPr>
        <w:spacing w:line="240" w:lineRule="auto"/>
        <w:rPr>
          <w:sz w:val="22"/>
          <w:szCs w:val="22"/>
        </w:rPr>
      </w:pPr>
      <w:r w:rsidRPr="597F8E6A">
        <w:rPr>
          <w:sz w:val="22"/>
          <w:szCs w:val="22"/>
        </w:rPr>
        <w:t>An</w:t>
      </w:r>
      <w:r w:rsidR="00362B65">
        <w:rPr>
          <w:sz w:val="22"/>
          <w:szCs w:val="22"/>
        </w:rPr>
        <w:t xml:space="preserve"> employee </w:t>
      </w:r>
      <w:r w:rsidR="00EE0AAA">
        <w:rPr>
          <w:sz w:val="22"/>
          <w:szCs w:val="22"/>
        </w:rPr>
        <w:t xml:space="preserve">serving as a member of the National Guard or reserve unit is eligible for up to 15 days of paid military leave per calendar year. </w:t>
      </w:r>
      <w:r w:rsidR="00472FA4">
        <w:rPr>
          <w:sz w:val="22"/>
          <w:szCs w:val="22"/>
        </w:rPr>
        <w:t xml:space="preserve">A day is defined as </w:t>
      </w:r>
      <w:r w:rsidR="006C4026">
        <w:rPr>
          <w:sz w:val="22"/>
          <w:szCs w:val="22"/>
        </w:rPr>
        <w:t xml:space="preserve">any amount of leave </w:t>
      </w:r>
      <w:r w:rsidR="00E45AA9">
        <w:rPr>
          <w:sz w:val="22"/>
          <w:szCs w:val="22"/>
        </w:rPr>
        <w:t xml:space="preserve">requested during one scheduled shift. For example, if an employee is scheduled to work a </w:t>
      </w:r>
      <w:r w:rsidR="001872B6">
        <w:rPr>
          <w:sz w:val="22"/>
          <w:szCs w:val="22"/>
        </w:rPr>
        <w:t>12-hour</w:t>
      </w:r>
      <w:r w:rsidR="00E45AA9">
        <w:rPr>
          <w:sz w:val="22"/>
          <w:szCs w:val="22"/>
        </w:rPr>
        <w:t xml:space="preserve"> shift and subsequently misses the entire shift, they would receive 12 hours of military pay and this is considered one day. However, if an employee is scheduled for a </w:t>
      </w:r>
      <w:r w:rsidR="001872B6">
        <w:rPr>
          <w:sz w:val="22"/>
          <w:szCs w:val="22"/>
        </w:rPr>
        <w:t>12-hour</w:t>
      </w:r>
      <w:r w:rsidR="00E45AA9">
        <w:rPr>
          <w:sz w:val="22"/>
          <w:szCs w:val="22"/>
        </w:rPr>
        <w:t xml:space="preserve"> shift and only misse</w:t>
      </w:r>
      <w:r w:rsidR="0064203E">
        <w:rPr>
          <w:sz w:val="22"/>
          <w:szCs w:val="22"/>
        </w:rPr>
        <w:t>s</w:t>
      </w:r>
      <w:r w:rsidR="00E45AA9">
        <w:rPr>
          <w:sz w:val="22"/>
          <w:szCs w:val="22"/>
        </w:rPr>
        <w:t xml:space="preserve"> 2 hours of the shift</w:t>
      </w:r>
      <w:r w:rsidR="001872B6">
        <w:rPr>
          <w:sz w:val="22"/>
          <w:szCs w:val="22"/>
        </w:rPr>
        <w:t xml:space="preserve">, this is also considered one day. </w:t>
      </w:r>
      <w:r w:rsidR="00AC501D">
        <w:rPr>
          <w:sz w:val="22"/>
          <w:szCs w:val="22"/>
        </w:rPr>
        <w:t xml:space="preserve">Employees may choose to take </w:t>
      </w:r>
      <w:r w:rsidR="00C7499A">
        <w:rPr>
          <w:sz w:val="22"/>
          <w:szCs w:val="22"/>
        </w:rPr>
        <w:t>the 15 days for consecutive scheduled shifts or divide the days over the calendar year.</w:t>
      </w:r>
      <w:r w:rsidR="00E90C3E">
        <w:rPr>
          <w:sz w:val="22"/>
          <w:szCs w:val="22"/>
        </w:rPr>
        <w:t xml:space="preserve"> </w:t>
      </w:r>
      <w:r w:rsidR="00325744">
        <w:rPr>
          <w:sz w:val="22"/>
          <w:szCs w:val="22"/>
        </w:rPr>
        <w:t>Paid military</w:t>
      </w:r>
      <w:r w:rsidR="00E90C3E">
        <w:rPr>
          <w:sz w:val="22"/>
          <w:szCs w:val="22"/>
        </w:rPr>
        <w:t xml:space="preserve"> days </w:t>
      </w:r>
      <w:r w:rsidR="00325744">
        <w:rPr>
          <w:sz w:val="22"/>
          <w:szCs w:val="22"/>
        </w:rPr>
        <w:t xml:space="preserve">are not a bank of time and </w:t>
      </w:r>
      <w:r w:rsidR="00E90C3E">
        <w:rPr>
          <w:sz w:val="22"/>
          <w:szCs w:val="22"/>
        </w:rPr>
        <w:t xml:space="preserve">do not </w:t>
      </w:r>
      <w:r w:rsidR="00E57140">
        <w:rPr>
          <w:sz w:val="22"/>
          <w:szCs w:val="22"/>
        </w:rPr>
        <w:t>roll over</w:t>
      </w:r>
      <w:r w:rsidR="00E90C3E">
        <w:rPr>
          <w:sz w:val="22"/>
          <w:szCs w:val="22"/>
        </w:rPr>
        <w:t xml:space="preserve"> from year to year, nor are unused days eligible to be paid out at the time of separation.</w:t>
      </w:r>
    </w:p>
    <w:p w14:paraId="24047055" w14:textId="24C8F472" w:rsidR="000758E8" w:rsidRDefault="00AE43F3" w:rsidP="00032EE2">
      <w:pPr>
        <w:spacing w:line="240" w:lineRule="auto"/>
        <w:rPr>
          <w:sz w:val="22"/>
          <w:szCs w:val="22"/>
        </w:rPr>
      </w:pPr>
      <w:r>
        <w:rPr>
          <w:sz w:val="22"/>
          <w:szCs w:val="22"/>
        </w:rPr>
        <w:t xml:space="preserve">Employees may choose to </w:t>
      </w:r>
      <w:r w:rsidR="00532E08">
        <w:rPr>
          <w:sz w:val="22"/>
          <w:szCs w:val="22"/>
        </w:rPr>
        <w:t xml:space="preserve">be unpaid for </w:t>
      </w:r>
      <w:r w:rsidR="00DB4EC1">
        <w:rPr>
          <w:sz w:val="22"/>
          <w:szCs w:val="22"/>
        </w:rPr>
        <w:t>military</w:t>
      </w:r>
      <w:r w:rsidR="00532E08">
        <w:rPr>
          <w:sz w:val="22"/>
          <w:szCs w:val="22"/>
        </w:rPr>
        <w:t xml:space="preserve"> </w:t>
      </w:r>
      <w:r w:rsidR="00090006">
        <w:rPr>
          <w:sz w:val="22"/>
          <w:szCs w:val="22"/>
        </w:rPr>
        <w:t>leave;</w:t>
      </w:r>
      <w:r w:rsidR="00295E57">
        <w:rPr>
          <w:sz w:val="22"/>
          <w:szCs w:val="22"/>
        </w:rPr>
        <w:t xml:space="preserve"> however, they cannot intermittently use unpai</w:t>
      </w:r>
      <w:r w:rsidR="00410EAB">
        <w:rPr>
          <w:sz w:val="22"/>
          <w:szCs w:val="22"/>
        </w:rPr>
        <w:t xml:space="preserve">d time, military days, or </w:t>
      </w:r>
      <w:r w:rsidR="00074629">
        <w:rPr>
          <w:sz w:val="22"/>
          <w:szCs w:val="22"/>
        </w:rPr>
        <w:t xml:space="preserve">personal leave accruals </w:t>
      </w:r>
      <w:r w:rsidR="00FD2BE2">
        <w:rPr>
          <w:sz w:val="22"/>
          <w:szCs w:val="22"/>
        </w:rPr>
        <w:t>during a continuous absence</w:t>
      </w:r>
      <w:r w:rsidR="00987171">
        <w:rPr>
          <w:sz w:val="22"/>
          <w:szCs w:val="22"/>
        </w:rPr>
        <w:t xml:space="preserve"> </w:t>
      </w:r>
      <w:proofErr w:type="gramStart"/>
      <w:r w:rsidR="00987171">
        <w:rPr>
          <w:sz w:val="22"/>
          <w:szCs w:val="22"/>
        </w:rPr>
        <w:t>as a way to</w:t>
      </w:r>
      <w:proofErr w:type="gramEnd"/>
      <w:r w:rsidR="00987171">
        <w:rPr>
          <w:sz w:val="22"/>
          <w:szCs w:val="22"/>
        </w:rPr>
        <w:t xml:space="preserve"> extend benefits</w:t>
      </w:r>
      <w:r w:rsidR="00074629">
        <w:rPr>
          <w:sz w:val="22"/>
          <w:szCs w:val="22"/>
        </w:rPr>
        <w:t xml:space="preserve"> or remain on payroll</w:t>
      </w:r>
      <w:r w:rsidR="00090006">
        <w:rPr>
          <w:sz w:val="22"/>
          <w:szCs w:val="22"/>
        </w:rPr>
        <w:t>.</w:t>
      </w:r>
      <w:r w:rsidR="003E7BB2">
        <w:rPr>
          <w:sz w:val="22"/>
          <w:szCs w:val="22"/>
        </w:rPr>
        <w:t xml:space="preserve"> </w:t>
      </w:r>
      <w:r w:rsidR="00090006">
        <w:rPr>
          <w:sz w:val="22"/>
          <w:szCs w:val="22"/>
        </w:rPr>
        <w:t>Military</w:t>
      </w:r>
      <w:r w:rsidR="006C05ED">
        <w:rPr>
          <w:sz w:val="22"/>
          <w:szCs w:val="22"/>
        </w:rPr>
        <w:t xml:space="preserve"> leave will </w:t>
      </w:r>
      <w:r w:rsidR="00090006">
        <w:rPr>
          <w:sz w:val="22"/>
          <w:szCs w:val="22"/>
        </w:rPr>
        <w:t xml:space="preserve">only </w:t>
      </w:r>
      <w:r w:rsidR="006C05ED">
        <w:rPr>
          <w:sz w:val="22"/>
          <w:szCs w:val="22"/>
        </w:rPr>
        <w:t xml:space="preserve">be granted so long as the military or naval service is satisfactorily performed. </w:t>
      </w:r>
    </w:p>
    <w:p w14:paraId="08CBCD4B" w14:textId="06C25D28" w:rsidR="00024318" w:rsidRDefault="008923E0" w:rsidP="00024318">
      <w:pPr>
        <w:pStyle w:val="Heading1"/>
        <w:rPr>
          <w:sz w:val="36"/>
          <w:szCs w:val="32"/>
        </w:rPr>
      </w:pPr>
      <w:r w:rsidRPr="008923E0">
        <w:rPr>
          <w:sz w:val="36"/>
          <w:szCs w:val="32"/>
        </w:rPr>
        <w:t>Request for Military Leave</w:t>
      </w:r>
    </w:p>
    <w:p w14:paraId="6EECE4CE" w14:textId="0DC79EFD" w:rsidR="00BF7336" w:rsidRDefault="574577BA" w:rsidP="0B6FA4A1">
      <w:pPr>
        <w:spacing w:line="240" w:lineRule="auto"/>
        <w:rPr>
          <w:sz w:val="22"/>
          <w:szCs w:val="22"/>
        </w:rPr>
      </w:pPr>
      <w:r w:rsidRPr="0B6FA4A1">
        <w:rPr>
          <w:sz w:val="22"/>
          <w:szCs w:val="22"/>
        </w:rPr>
        <w:t>Employees are</w:t>
      </w:r>
      <w:r w:rsidR="2EC8D10B" w:rsidRPr="0B6FA4A1">
        <w:rPr>
          <w:sz w:val="22"/>
          <w:szCs w:val="22"/>
        </w:rPr>
        <w:t xml:space="preserve"> required to submit a </w:t>
      </w:r>
      <w:r w:rsidR="5AE525AF" w:rsidRPr="0B6FA4A1">
        <w:rPr>
          <w:sz w:val="22"/>
          <w:szCs w:val="22"/>
        </w:rPr>
        <w:t>“Leave of Absence” Request form which will notify</w:t>
      </w:r>
      <w:r w:rsidR="601C1C1F" w:rsidRPr="0B6FA4A1">
        <w:rPr>
          <w:sz w:val="22"/>
          <w:szCs w:val="22"/>
        </w:rPr>
        <w:t xml:space="preserve"> Human Resources of the request; a </w:t>
      </w:r>
      <w:r w:rsidR="2EC8D10B" w:rsidRPr="0B6FA4A1">
        <w:rPr>
          <w:sz w:val="22"/>
          <w:szCs w:val="22"/>
        </w:rPr>
        <w:t xml:space="preserve">copy of orders or a formal statement from the appropriate military commander </w:t>
      </w:r>
      <w:r w:rsidR="601C1C1F" w:rsidRPr="0B6FA4A1">
        <w:rPr>
          <w:sz w:val="22"/>
          <w:szCs w:val="22"/>
        </w:rPr>
        <w:t xml:space="preserve">will need to be attached. Employees should also notify their supervisor of </w:t>
      </w:r>
      <w:r w:rsidR="69CF142D" w:rsidRPr="0B6FA4A1">
        <w:rPr>
          <w:sz w:val="22"/>
          <w:szCs w:val="22"/>
        </w:rPr>
        <w:t xml:space="preserve">their leave. Reasonable advance notice </w:t>
      </w:r>
      <w:r w:rsidR="2C9FA774" w:rsidRPr="0B6FA4A1">
        <w:rPr>
          <w:sz w:val="22"/>
          <w:szCs w:val="22"/>
        </w:rPr>
        <w:t xml:space="preserve">will be required. </w:t>
      </w:r>
    </w:p>
    <w:p w14:paraId="48DF1DC0" w14:textId="42D41411" w:rsidR="0000125C" w:rsidRDefault="4961CBA5" w:rsidP="00BF7336">
      <w:pPr>
        <w:spacing w:line="240" w:lineRule="auto"/>
        <w:rPr>
          <w:sz w:val="22"/>
          <w:szCs w:val="22"/>
        </w:rPr>
      </w:pPr>
      <w:r w:rsidRPr="0B6FA4A1">
        <w:rPr>
          <w:sz w:val="22"/>
          <w:szCs w:val="22"/>
        </w:rPr>
        <w:t>When an employee is ordered to duty as the result of emergency, declared by state or federal authorities, a "Leave of Absence” request form is not required unless the time-off exceeds two (2) calendar weeks.</w:t>
      </w:r>
    </w:p>
    <w:p w14:paraId="6DF434EB" w14:textId="6BB51EB7" w:rsidR="1710A058" w:rsidRDefault="1710A058" w:rsidP="4831A07E">
      <w:pPr>
        <w:pStyle w:val="Heading1"/>
        <w:rPr>
          <w:sz w:val="36"/>
          <w:szCs w:val="36"/>
        </w:rPr>
      </w:pPr>
      <w:r w:rsidRPr="4831A07E">
        <w:rPr>
          <w:sz w:val="36"/>
          <w:szCs w:val="36"/>
        </w:rPr>
        <w:t>Return from Military Leave</w:t>
      </w:r>
    </w:p>
    <w:p w14:paraId="603F00BC" w14:textId="25322CE2" w:rsidR="4831A07E" w:rsidRPr="00032EE2" w:rsidRDefault="009A0F9B" w:rsidP="00032EE2">
      <w:pPr>
        <w:spacing w:line="240" w:lineRule="auto"/>
      </w:pPr>
      <w:r w:rsidRPr="189EA19C">
        <w:rPr>
          <w:sz w:val="22"/>
          <w:szCs w:val="22"/>
        </w:rPr>
        <w:t xml:space="preserve">Employees returning from </w:t>
      </w:r>
      <w:r w:rsidR="00102B12" w:rsidRPr="189EA19C">
        <w:rPr>
          <w:sz w:val="22"/>
          <w:szCs w:val="22"/>
        </w:rPr>
        <w:t>military</w:t>
      </w:r>
      <w:r w:rsidRPr="189EA19C">
        <w:rPr>
          <w:sz w:val="22"/>
          <w:szCs w:val="22"/>
        </w:rPr>
        <w:t xml:space="preserve"> leave have reinstatement rights if the cumulative length of service that causes a person’s absence from a position does not exceed five years, or if greater than 5 years, meets one of the exceptions outlined in Minnesota Statute or the Uniformed Services Employment and Reemployment Rights Act (USERRA). </w:t>
      </w:r>
      <w:r w:rsidR="00C35F36" w:rsidRPr="189EA19C">
        <w:rPr>
          <w:sz w:val="22"/>
          <w:szCs w:val="22"/>
        </w:rPr>
        <w:t>Employees must return</w:t>
      </w:r>
      <w:r w:rsidR="00D04674" w:rsidRPr="189EA19C">
        <w:rPr>
          <w:sz w:val="22"/>
          <w:szCs w:val="22"/>
        </w:rPr>
        <w:t xml:space="preserve"> to their public position immediately</w:t>
      </w:r>
      <w:r w:rsidR="203630BD" w:rsidRPr="189EA19C">
        <w:rPr>
          <w:sz w:val="22"/>
          <w:szCs w:val="22"/>
        </w:rPr>
        <w:t xml:space="preserve">, as defined by law, </w:t>
      </w:r>
      <w:proofErr w:type="gramStart"/>
      <w:r w:rsidR="203630BD" w:rsidRPr="189EA19C">
        <w:rPr>
          <w:sz w:val="22"/>
          <w:szCs w:val="22"/>
        </w:rPr>
        <w:t>in order to</w:t>
      </w:r>
      <w:proofErr w:type="gramEnd"/>
      <w:r w:rsidR="203630BD" w:rsidRPr="189EA19C">
        <w:rPr>
          <w:sz w:val="22"/>
          <w:szCs w:val="22"/>
        </w:rPr>
        <w:t xml:space="preserve"> receive reinstatement rights. </w:t>
      </w:r>
      <w:r w:rsidR="00D04674" w:rsidRPr="189EA19C">
        <w:rPr>
          <w:sz w:val="22"/>
          <w:szCs w:val="22"/>
        </w:rPr>
        <w:lastRenderedPageBreak/>
        <w:t xml:space="preserve">While on </w:t>
      </w:r>
      <w:proofErr w:type="gramStart"/>
      <w:r w:rsidR="00D04674" w:rsidRPr="189EA19C">
        <w:rPr>
          <w:sz w:val="22"/>
          <w:szCs w:val="22"/>
        </w:rPr>
        <w:t>a paid</w:t>
      </w:r>
      <w:proofErr w:type="gramEnd"/>
      <w:r w:rsidR="00D04674" w:rsidRPr="189EA19C">
        <w:rPr>
          <w:sz w:val="22"/>
          <w:szCs w:val="22"/>
        </w:rPr>
        <w:t xml:space="preserve"> military leave, employee pay, seniority, and benefits will continue in the same manner as outlined in other </w:t>
      </w:r>
      <w:r w:rsidR="00C67F22">
        <w:rPr>
          <w:sz w:val="22"/>
          <w:szCs w:val="22"/>
        </w:rPr>
        <w:t>C</w:t>
      </w:r>
      <w:r w:rsidR="00D04674" w:rsidRPr="189EA19C">
        <w:rPr>
          <w:sz w:val="22"/>
          <w:szCs w:val="22"/>
        </w:rPr>
        <w:t xml:space="preserve">ity policies. If an employee is in </w:t>
      </w:r>
      <w:proofErr w:type="gramStart"/>
      <w:r w:rsidR="00D04674" w:rsidRPr="189EA19C">
        <w:rPr>
          <w:sz w:val="22"/>
          <w:szCs w:val="22"/>
        </w:rPr>
        <w:t>an unpaid</w:t>
      </w:r>
      <w:proofErr w:type="gramEnd"/>
      <w:r w:rsidR="00D04674" w:rsidRPr="189EA19C">
        <w:rPr>
          <w:sz w:val="22"/>
          <w:szCs w:val="22"/>
        </w:rPr>
        <w:t xml:space="preserve"> status, they will follow the same procedures for any employee on </w:t>
      </w:r>
      <w:proofErr w:type="gramStart"/>
      <w:r w:rsidR="00D04674" w:rsidRPr="189EA19C">
        <w:rPr>
          <w:sz w:val="22"/>
          <w:szCs w:val="22"/>
        </w:rPr>
        <w:t>an unpaid</w:t>
      </w:r>
      <w:proofErr w:type="gramEnd"/>
      <w:r w:rsidR="00D04674" w:rsidRPr="189EA19C">
        <w:rPr>
          <w:sz w:val="22"/>
          <w:szCs w:val="22"/>
        </w:rPr>
        <w:t xml:space="preserve"> leave of absence, including eligibility for continuation of insurance coverage under the Consolidated Omnibus Budget Reconciliation Act (COBRA). Upon return from an unpaid military leave, the employee will be promptly reemployed and have seniority, pay, leave accruals, and other benefits reinstated. Employees will be given an option to purchase missed Public Employee Retirement Association (PERA) contributions or service credits during an unpaid military leave of absence. In the event an employee chooses to pay back contributions, the </w:t>
      </w:r>
      <w:proofErr w:type="gramStart"/>
      <w:r w:rsidR="00D04674" w:rsidRPr="189EA19C">
        <w:rPr>
          <w:sz w:val="22"/>
          <w:szCs w:val="22"/>
        </w:rPr>
        <w:t>City</w:t>
      </w:r>
      <w:proofErr w:type="gramEnd"/>
      <w:r w:rsidR="00D04674" w:rsidRPr="189EA19C">
        <w:rPr>
          <w:sz w:val="22"/>
          <w:szCs w:val="22"/>
        </w:rPr>
        <w:t xml:space="preserve"> will also pay the missed employer contributions to PERA for that same period. </w:t>
      </w:r>
    </w:p>
    <w:p w14:paraId="296D3EA2" w14:textId="10F09CCB" w:rsidR="00B91069" w:rsidRDefault="2AF2DDF8" w:rsidP="00B91069">
      <w:pPr>
        <w:pStyle w:val="Heading1"/>
        <w:rPr>
          <w:sz w:val="36"/>
          <w:szCs w:val="36"/>
        </w:rPr>
      </w:pPr>
      <w:r w:rsidRPr="00032EE2">
        <w:rPr>
          <w:sz w:val="36"/>
          <w:szCs w:val="36"/>
        </w:rPr>
        <w:t xml:space="preserve">Family Members </w:t>
      </w:r>
      <w:r w:rsidR="238FA61A" w:rsidRPr="4B0DD6E5">
        <w:rPr>
          <w:sz w:val="36"/>
          <w:szCs w:val="36"/>
        </w:rPr>
        <w:t>of Military Personnel</w:t>
      </w:r>
    </w:p>
    <w:p w14:paraId="3E880DA4" w14:textId="7C2F2FF9" w:rsidR="0897F34C" w:rsidRPr="00032EE2" w:rsidRDefault="25956D84" w:rsidP="00032EE2">
      <w:pPr>
        <w:pStyle w:val="Heading2"/>
        <w:spacing w:line="276" w:lineRule="auto"/>
        <w:rPr>
          <w:rFonts w:eastAsia="Arial"/>
          <w:color w:val="00586F" w:themeColor="accent4"/>
          <w:sz w:val="28"/>
          <w:szCs w:val="28"/>
        </w:rPr>
      </w:pPr>
      <w:r w:rsidRPr="4B0DD6E5">
        <w:rPr>
          <w:rFonts w:eastAsia="Arial"/>
          <w:color w:val="00586F" w:themeColor="accent4"/>
          <w:sz w:val="28"/>
          <w:szCs w:val="28"/>
        </w:rPr>
        <w:t>Military Ceremonies</w:t>
      </w:r>
    </w:p>
    <w:p w14:paraId="0CB21283" w14:textId="1D4DDCBA" w:rsidR="0030724A" w:rsidRDefault="2AF2DDF8" w:rsidP="0030724A">
      <w:pPr>
        <w:spacing w:line="240" w:lineRule="auto"/>
        <w:rPr>
          <w:sz w:val="22"/>
          <w:szCs w:val="22"/>
        </w:rPr>
      </w:pPr>
      <w:r w:rsidRPr="4B0DD6E5">
        <w:rPr>
          <w:sz w:val="22"/>
          <w:szCs w:val="22"/>
        </w:rPr>
        <w:t xml:space="preserve">The </w:t>
      </w:r>
      <w:proofErr w:type="gramStart"/>
      <w:r w:rsidRPr="4B0DD6E5">
        <w:rPr>
          <w:sz w:val="22"/>
          <w:szCs w:val="22"/>
        </w:rPr>
        <w:t>City</w:t>
      </w:r>
      <w:proofErr w:type="gramEnd"/>
      <w:r w:rsidRPr="4B0DD6E5">
        <w:rPr>
          <w:sz w:val="22"/>
          <w:szCs w:val="22"/>
        </w:rPr>
        <w:t xml:space="preserve"> will grant </w:t>
      </w:r>
      <w:r w:rsidR="184D8FC8" w:rsidRPr="4B0DD6E5">
        <w:rPr>
          <w:sz w:val="22"/>
          <w:szCs w:val="22"/>
        </w:rPr>
        <w:t xml:space="preserve">an </w:t>
      </w:r>
      <w:r w:rsidRPr="4B0DD6E5">
        <w:rPr>
          <w:sz w:val="22"/>
          <w:szCs w:val="22"/>
        </w:rPr>
        <w:t xml:space="preserve">unpaid leave </w:t>
      </w:r>
      <w:r w:rsidR="1CB5C4F3" w:rsidRPr="4B0DD6E5">
        <w:rPr>
          <w:sz w:val="22"/>
          <w:szCs w:val="22"/>
        </w:rPr>
        <w:t xml:space="preserve">for </w:t>
      </w:r>
      <w:r w:rsidR="76F14A63" w:rsidRPr="4B0DD6E5">
        <w:rPr>
          <w:sz w:val="22"/>
          <w:szCs w:val="22"/>
        </w:rPr>
        <w:t xml:space="preserve">an </w:t>
      </w:r>
      <w:r w:rsidR="1CB5C4F3" w:rsidRPr="4B0DD6E5">
        <w:rPr>
          <w:sz w:val="22"/>
          <w:szCs w:val="22"/>
        </w:rPr>
        <w:t>employee to attend</w:t>
      </w:r>
      <w:r w:rsidR="5DFCBF3F" w:rsidRPr="4B0DD6E5">
        <w:rPr>
          <w:sz w:val="22"/>
          <w:szCs w:val="22"/>
        </w:rPr>
        <w:t xml:space="preserve"> </w:t>
      </w:r>
      <w:r w:rsidR="3CADC252" w:rsidRPr="4B0DD6E5">
        <w:rPr>
          <w:sz w:val="22"/>
          <w:szCs w:val="22"/>
        </w:rPr>
        <w:t>a send-off or homecoming ceremony for an immediate family member, who is a member of the United States armed forces</w:t>
      </w:r>
      <w:r w:rsidR="7927A74C" w:rsidRPr="4B0DD6E5">
        <w:rPr>
          <w:sz w:val="22"/>
          <w:szCs w:val="22"/>
        </w:rPr>
        <w:t>,</w:t>
      </w:r>
      <w:r w:rsidR="3CADC252" w:rsidRPr="4B0DD6E5">
        <w:rPr>
          <w:sz w:val="22"/>
          <w:szCs w:val="22"/>
        </w:rPr>
        <w:t xml:space="preserve"> and has been ordered into active service in support of a war or other national emergency</w:t>
      </w:r>
      <w:r w:rsidR="71D25FA6" w:rsidRPr="4B0DD6E5">
        <w:rPr>
          <w:sz w:val="22"/>
          <w:szCs w:val="22"/>
        </w:rPr>
        <w:t xml:space="preserve">. </w:t>
      </w:r>
      <w:r w:rsidR="6E473618" w:rsidRPr="4B0DD6E5">
        <w:rPr>
          <w:sz w:val="22"/>
          <w:szCs w:val="22"/>
        </w:rPr>
        <w:t xml:space="preserve">Immediate family member for this </w:t>
      </w:r>
      <w:r w:rsidR="12D66A22" w:rsidRPr="4B0DD6E5">
        <w:rPr>
          <w:sz w:val="22"/>
          <w:szCs w:val="22"/>
        </w:rPr>
        <w:t>leave</w:t>
      </w:r>
      <w:r w:rsidR="3B4B43C8" w:rsidRPr="4B0DD6E5">
        <w:rPr>
          <w:sz w:val="22"/>
          <w:szCs w:val="22"/>
        </w:rPr>
        <w:t xml:space="preserve"> </w:t>
      </w:r>
      <w:r w:rsidR="6E473618" w:rsidRPr="4B0DD6E5">
        <w:rPr>
          <w:sz w:val="22"/>
          <w:szCs w:val="22"/>
        </w:rPr>
        <w:t xml:space="preserve">is defined as a person’s grandparent, parent, legal guardian, sibling, child, grandchild, spouse or fiancé. </w:t>
      </w:r>
    </w:p>
    <w:p w14:paraId="786390E5" w14:textId="62EE4FA9" w:rsidR="003209B7" w:rsidRDefault="4A925721" w:rsidP="0030724A">
      <w:pPr>
        <w:spacing w:line="240" w:lineRule="auto"/>
        <w:rPr>
          <w:sz w:val="22"/>
          <w:szCs w:val="22"/>
        </w:rPr>
      </w:pPr>
      <w:r w:rsidRPr="4B0DD6E5">
        <w:rPr>
          <w:sz w:val="22"/>
          <w:szCs w:val="22"/>
        </w:rPr>
        <w:t>The employee will be limited to using unpaid time for</w:t>
      </w:r>
      <w:r w:rsidR="33E322B1" w:rsidRPr="4B0DD6E5">
        <w:rPr>
          <w:sz w:val="22"/>
          <w:szCs w:val="22"/>
        </w:rPr>
        <w:t xml:space="preserve"> only</w:t>
      </w:r>
      <w:r w:rsidRPr="4B0DD6E5">
        <w:rPr>
          <w:sz w:val="22"/>
          <w:szCs w:val="22"/>
        </w:rPr>
        <w:t xml:space="preserve"> the amount of actual time necessary</w:t>
      </w:r>
      <w:r w:rsidR="3F4A676F" w:rsidRPr="4B0DD6E5">
        <w:rPr>
          <w:sz w:val="22"/>
          <w:szCs w:val="22"/>
        </w:rPr>
        <w:t xml:space="preserve"> to attend</w:t>
      </w:r>
      <w:r w:rsidRPr="4B0DD6E5">
        <w:rPr>
          <w:sz w:val="22"/>
          <w:szCs w:val="22"/>
        </w:rPr>
        <w:t xml:space="preserve"> the send-off or homecoming ceremony for the mobilized service member. The total amount of time shall not exceed one full working day in any calendar year.</w:t>
      </w:r>
      <w:r w:rsidR="3E3B5F1B" w:rsidRPr="4B0DD6E5">
        <w:rPr>
          <w:sz w:val="22"/>
          <w:szCs w:val="22"/>
        </w:rPr>
        <w:t xml:space="preserve"> The use of unpaid time may have an impact on benefits, as outlined in the City’s Leave Without Pay Policy.</w:t>
      </w:r>
    </w:p>
    <w:p w14:paraId="2F0C9B0E" w14:textId="288AC2E3" w:rsidR="003209B7" w:rsidRPr="00032EE2" w:rsidRDefault="0B7C0224" w:rsidP="0030724A">
      <w:pPr>
        <w:spacing w:line="240" w:lineRule="auto"/>
        <w:rPr>
          <w:sz w:val="22"/>
          <w:szCs w:val="22"/>
        </w:rPr>
      </w:pPr>
      <w:r w:rsidRPr="4B0DD6E5">
        <w:rPr>
          <w:sz w:val="22"/>
          <w:szCs w:val="22"/>
        </w:rPr>
        <w:t xml:space="preserve">Reasonable notice when requesting time off for these events will be required and formal documentation must be submitted to human resources by emailing </w:t>
      </w:r>
      <w:hyperlink r:id="rId12" w:history="1">
        <w:r w:rsidRPr="4B0DD6E5">
          <w:rPr>
            <w:rStyle w:val="Hyperlink"/>
            <w:sz w:val="22"/>
            <w:szCs w:val="22"/>
          </w:rPr>
          <w:t>benefits@rochestermn.gov</w:t>
        </w:r>
        <w:r w:rsidR="69CE5E12" w:rsidRPr="4B0DD6E5">
          <w:rPr>
            <w:rStyle w:val="Hyperlink"/>
            <w:sz w:val="22"/>
            <w:szCs w:val="22"/>
          </w:rPr>
          <w:t xml:space="preserve">. </w:t>
        </w:r>
      </w:hyperlink>
      <w:r w:rsidR="06DF23EB" w:rsidRPr="4B0DD6E5">
        <w:rPr>
          <w:sz w:val="22"/>
          <w:szCs w:val="22"/>
        </w:rPr>
        <w:t xml:space="preserve"> If an employee uses their paid time off, no documentation is</w:t>
      </w:r>
      <w:r w:rsidR="00355FF6">
        <w:rPr>
          <w:sz w:val="22"/>
          <w:szCs w:val="22"/>
        </w:rPr>
        <w:t xml:space="preserve"> </w:t>
      </w:r>
      <w:r w:rsidR="00F33BD8">
        <w:rPr>
          <w:sz w:val="22"/>
          <w:szCs w:val="22"/>
        </w:rPr>
        <w:t>necessary</w:t>
      </w:r>
      <w:r w:rsidR="5C6D6508" w:rsidRPr="4B0DD6E5">
        <w:rPr>
          <w:sz w:val="22"/>
          <w:szCs w:val="22"/>
        </w:rPr>
        <w:t xml:space="preserve"> but reasonable notice to the supervisor is still required. </w:t>
      </w:r>
    </w:p>
    <w:p w14:paraId="1E1F666D" w14:textId="0C206B84" w:rsidR="2AF1BA41" w:rsidRDefault="2AF1BA41" w:rsidP="00032EE2">
      <w:pPr>
        <w:pStyle w:val="Heading2"/>
        <w:spacing w:line="276" w:lineRule="auto"/>
        <w:rPr>
          <w:rFonts w:eastAsia="Arial"/>
          <w:color w:val="00586F" w:themeColor="accent4"/>
          <w:sz w:val="28"/>
          <w:szCs w:val="28"/>
        </w:rPr>
      </w:pPr>
      <w:r w:rsidRPr="4B0DD6E5">
        <w:rPr>
          <w:rFonts w:eastAsia="Arial"/>
          <w:color w:val="00586F" w:themeColor="accent4"/>
          <w:sz w:val="28"/>
          <w:szCs w:val="28"/>
        </w:rPr>
        <w:t>Military Related Injury or Death</w:t>
      </w:r>
    </w:p>
    <w:p w14:paraId="288FB946" w14:textId="548D8C50" w:rsidR="135A9531" w:rsidRDefault="135A9531" w:rsidP="00A067AA">
      <w:pPr>
        <w:spacing w:line="240" w:lineRule="auto"/>
        <w:rPr>
          <w:sz w:val="22"/>
          <w:szCs w:val="22"/>
        </w:rPr>
      </w:pPr>
      <w:r w:rsidRPr="4B0DD6E5">
        <w:rPr>
          <w:sz w:val="22"/>
          <w:szCs w:val="22"/>
        </w:rPr>
        <w:t xml:space="preserve">The </w:t>
      </w:r>
      <w:proofErr w:type="gramStart"/>
      <w:r w:rsidRPr="4B0DD6E5">
        <w:rPr>
          <w:sz w:val="22"/>
          <w:szCs w:val="22"/>
        </w:rPr>
        <w:t>City</w:t>
      </w:r>
      <w:proofErr w:type="gramEnd"/>
      <w:r w:rsidRPr="4B0DD6E5">
        <w:rPr>
          <w:sz w:val="22"/>
          <w:szCs w:val="22"/>
        </w:rPr>
        <w:t xml:space="preserve"> will grant </w:t>
      </w:r>
      <w:r w:rsidR="7B6051DE" w:rsidRPr="4B0DD6E5">
        <w:rPr>
          <w:sz w:val="22"/>
          <w:szCs w:val="22"/>
        </w:rPr>
        <w:t xml:space="preserve">up to 10 working days of unpaid leave to an employee whose immediate family member is a member of the United States armed forces who has been injured or killed while engaged in active service. </w:t>
      </w:r>
    </w:p>
    <w:p w14:paraId="61A4F00A" w14:textId="47347733" w:rsidR="214FCF43" w:rsidRDefault="214FCF43" w:rsidP="00A067AA">
      <w:pPr>
        <w:spacing w:line="240" w:lineRule="auto"/>
        <w:rPr>
          <w:sz w:val="22"/>
          <w:szCs w:val="22"/>
        </w:rPr>
      </w:pPr>
      <w:r w:rsidRPr="5ED384D8">
        <w:rPr>
          <w:sz w:val="22"/>
          <w:szCs w:val="22"/>
        </w:rPr>
        <w:t xml:space="preserve">Immediate family member for this leave </w:t>
      </w:r>
      <w:r w:rsidR="36D466AB" w:rsidRPr="5ED384D8">
        <w:rPr>
          <w:sz w:val="22"/>
          <w:szCs w:val="22"/>
        </w:rPr>
        <w:t>is defined as</w:t>
      </w:r>
      <w:r w:rsidRPr="5ED384D8">
        <w:rPr>
          <w:sz w:val="22"/>
          <w:szCs w:val="22"/>
        </w:rPr>
        <w:t xml:space="preserve"> a person’s parent, child, grandparent, sibl</w:t>
      </w:r>
      <w:r w:rsidR="5F934998" w:rsidRPr="5ED384D8">
        <w:rPr>
          <w:sz w:val="22"/>
          <w:szCs w:val="22"/>
        </w:rPr>
        <w:t>i</w:t>
      </w:r>
      <w:r w:rsidRPr="5ED384D8">
        <w:rPr>
          <w:sz w:val="22"/>
          <w:szCs w:val="22"/>
        </w:rPr>
        <w:t xml:space="preserve">ng or spouse. </w:t>
      </w:r>
      <w:r w:rsidR="6E336741" w:rsidRPr="5ED384D8">
        <w:rPr>
          <w:sz w:val="22"/>
          <w:szCs w:val="22"/>
        </w:rPr>
        <w:t xml:space="preserve">Employees must provide as much notice as practicable </w:t>
      </w:r>
      <w:r w:rsidR="3E91BB5B" w:rsidRPr="5ED384D8">
        <w:rPr>
          <w:sz w:val="22"/>
          <w:szCs w:val="22"/>
        </w:rPr>
        <w:t xml:space="preserve">when requesting leave related to the injury or death of an immediate family member who is an active military member. Notice shall be sent to the employee’s </w:t>
      </w:r>
      <w:proofErr w:type="gramStart"/>
      <w:r w:rsidR="3E91BB5B" w:rsidRPr="5ED384D8">
        <w:rPr>
          <w:sz w:val="22"/>
          <w:szCs w:val="22"/>
        </w:rPr>
        <w:t>supervisor</w:t>
      </w:r>
      <w:proofErr w:type="gramEnd"/>
      <w:r w:rsidR="3E91BB5B" w:rsidRPr="5ED384D8">
        <w:rPr>
          <w:sz w:val="22"/>
          <w:szCs w:val="22"/>
        </w:rPr>
        <w:t xml:space="preserve"> and </w:t>
      </w:r>
      <w:r w:rsidR="1C3B6DDA" w:rsidRPr="5ED384D8">
        <w:rPr>
          <w:sz w:val="22"/>
          <w:szCs w:val="22"/>
        </w:rPr>
        <w:t xml:space="preserve">the individual must complete the Leave of Absence Request Form. </w:t>
      </w:r>
      <w:proofErr w:type="gramStart"/>
      <w:r w:rsidR="1C3B6DDA" w:rsidRPr="5ED384D8">
        <w:rPr>
          <w:sz w:val="22"/>
          <w:szCs w:val="22"/>
        </w:rPr>
        <w:t>Employee’s</w:t>
      </w:r>
      <w:proofErr w:type="gramEnd"/>
      <w:r w:rsidR="1C3B6DDA" w:rsidRPr="5ED384D8">
        <w:rPr>
          <w:sz w:val="22"/>
          <w:szCs w:val="22"/>
        </w:rPr>
        <w:t xml:space="preserve"> should review the Family &amp; Medical Leave policy for other leave time that may be </w:t>
      </w:r>
      <w:r w:rsidR="4756B9FB" w:rsidRPr="5ED384D8">
        <w:rPr>
          <w:sz w:val="22"/>
          <w:szCs w:val="22"/>
        </w:rPr>
        <w:t>run concurrent with this section.</w:t>
      </w:r>
    </w:p>
    <w:p w14:paraId="1A5373D7" w14:textId="71EEC88A" w:rsidR="00FE0DE1" w:rsidRPr="00032EE2" w:rsidRDefault="1C3B6DDA" w:rsidP="00A067AA">
      <w:pPr>
        <w:spacing w:line="240" w:lineRule="auto"/>
      </w:pPr>
      <w:r w:rsidRPr="4B0DD6E5">
        <w:rPr>
          <w:sz w:val="22"/>
          <w:szCs w:val="22"/>
        </w:rPr>
        <w:t>In the event an employee chooses to use their own accrued leave benefits for a qualifying leave under this section, the length of leave provided will be reduce</w:t>
      </w:r>
      <w:r w:rsidR="51DD952E" w:rsidRPr="4B0DD6E5">
        <w:rPr>
          <w:sz w:val="22"/>
          <w:szCs w:val="22"/>
        </w:rPr>
        <w:t>d</w:t>
      </w:r>
      <w:r w:rsidRPr="4B0DD6E5">
        <w:rPr>
          <w:sz w:val="22"/>
          <w:szCs w:val="22"/>
        </w:rPr>
        <w:t xml:space="preserve"> by </w:t>
      </w:r>
      <w:r w:rsidR="203F3BDF" w:rsidRPr="4B0DD6E5">
        <w:rPr>
          <w:sz w:val="22"/>
          <w:szCs w:val="22"/>
        </w:rPr>
        <w:t xml:space="preserve">any period of paid leave. </w:t>
      </w:r>
    </w:p>
    <w:p w14:paraId="7D1D824C" w14:textId="002DF4EA" w:rsidR="00EC74B9" w:rsidRPr="007A0EA6" w:rsidRDefault="00EC74B9" w:rsidP="00395D1A">
      <w:pPr>
        <w:pStyle w:val="Heading1"/>
        <w:spacing w:line="240" w:lineRule="auto"/>
        <w:rPr>
          <w:sz w:val="36"/>
          <w:szCs w:val="36"/>
        </w:rPr>
      </w:pPr>
      <w:r w:rsidRPr="007A0EA6">
        <w:rPr>
          <w:sz w:val="36"/>
          <w:szCs w:val="36"/>
        </w:rPr>
        <w:t>Associated Forms</w:t>
      </w:r>
    </w:p>
    <w:p w14:paraId="39486CEB" w14:textId="56BFF3F1" w:rsidR="00EC74B9" w:rsidRPr="00395D1A" w:rsidRDefault="00EC74B9" w:rsidP="00395D1A">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5AE8E9B6" w14:textId="47ECB03C" w:rsidR="00EC74B9" w:rsidRPr="00395D1A" w:rsidRDefault="00EC74B9" w:rsidP="00395D1A">
      <w:pPr>
        <w:pStyle w:val="ListParagraph"/>
        <w:numPr>
          <w:ilvl w:val="0"/>
          <w:numId w:val="11"/>
        </w:numPr>
        <w:spacing w:line="240" w:lineRule="auto"/>
        <w:rPr>
          <w:sz w:val="22"/>
          <w:szCs w:val="22"/>
        </w:rPr>
      </w:pPr>
      <w:r w:rsidRPr="00395D1A">
        <w:rPr>
          <w:sz w:val="22"/>
          <w:szCs w:val="22"/>
        </w:rPr>
        <w:t>Leave of Absence Request Form</w:t>
      </w:r>
    </w:p>
    <w:p w14:paraId="600E3B1C" w14:textId="3EB9E7CC" w:rsidR="00EC74B9" w:rsidRPr="007A0EA6" w:rsidRDefault="00EC74B9" w:rsidP="00395D1A">
      <w:pPr>
        <w:pStyle w:val="Heading1"/>
        <w:spacing w:line="240" w:lineRule="auto"/>
        <w:rPr>
          <w:sz w:val="36"/>
          <w:szCs w:val="36"/>
        </w:rPr>
      </w:pPr>
      <w:r w:rsidRPr="007A0EA6">
        <w:rPr>
          <w:sz w:val="36"/>
          <w:szCs w:val="36"/>
        </w:rPr>
        <w:t xml:space="preserve">Legal &amp; Statutory Authority </w:t>
      </w:r>
    </w:p>
    <w:p w14:paraId="43FB9E38" w14:textId="59292714" w:rsidR="00EC74B9" w:rsidRPr="00395D1A" w:rsidRDefault="00EC74B9" w:rsidP="4831A07E">
      <w:pPr>
        <w:pStyle w:val="ListParagraph"/>
        <w:spacing w:line="240" w:lineRule="auto"/>
        <w:rPr>
          <w:sz w:val="22"/>
          <w:szCs w:val="22"/>
        </w:rPr>
      </w:pPr>
      <w:r w:rsidRPr="4831A07E">
        <w:rPr>
          <w:sz w:val="22"/>
          <w:szCs w:val="22"/>
        </w:rPr>
        <w:t xml:space="preserve">MN Statute </w:t>
      </w:r>
      <w:r w:rsidR="00CE52FE" w:rsidRPr="4831A07E">
        <w:rPr>
          <w:sz w:val="22"/>
          <w:szCs w:val="22"/>
        </w:rPr>
        <w:t>192.26</w:t>
      </w:r>
    </w:p>
    <w:p w14:paraId="12CA61C0" w14:textId="32C74C4D" w:rsidR="6D672091" w:rsidRDefault="131089B7" w:rsidP="4831A07E">
      <w:pPr>
        <w:pStyle w:val="ListParagraph"/>
        <w:spacing w:line="240" w:lineRule="auto"/>
        <w:rPr>
          <w:sz w:val="22"/>
          <w:szCs w:val="22"/>
        </w:rPr>
      </w:pPr>
      <w:r w:rsidRPr="4B0DD6E5">
        <w:rPr>
          <w:sz w:val="22"/>
          <w:szCs w:val="22"/>
        </w:rPr>
        <w:lastRenderedPageBreak/>
        <w:t>MN Statute 181.948</w:t>
      </w:r>
    </w:p>
    <w:p w14:paraId="51250669" w14:textId="0C4D531F" w:rsidR="7C883422" w:rsidRDefault="7C883422" w:rsidP="4B0DD6E5">
      <w:pPr>
        <w:pStyle w:val="ListParagraph"/>
        <w:spacing w:line="240" w:lineRule="auto"/>
        <w:rPr>
          <w:sz w:val="22"/>
          <w:szCs w:val="22"/>
        </w:rPr>
      </w:pPr>
      <w:r w:rsidRPr="4B0DD6E5">
        <w:rPr>
          <w:sz w:val="22"/>
          <w:szCs w:val="22"/>
        </w:rPr>
        <w:t>MN Statute 181.947</w:t>
      </w:r>
    </w:p>
    <w:p w14:paraId="222BF649" w14:textId="54AE9E23" w:rsidR="00325744" w:rsidRDefault="00325744" w:rsidP="4B0DD6E5">
      <w:pPr>
        <w:pStyle w:val="ListParagraph"/>
        <w:spacing w:line="240" w:lineRule="auto"/>
        <w:rPr>
          <w:sz w:val="22"/>
          <w:szCs w:val="22"/>
        </w:rPr>
      </w:pPr>
      <w:r>
        <w:rPr>
          <w:sz w:val="22"/>
          <w:szCs w:val="22"/>
        </w:rPr>
        <w:t>U</w:t>
      </w:r>
      <w:r w:rsidR="00BD4554">
        <w:rPr>
          <w:sz w:val="22"/>
          <w:szCs w:val="22"/>
        </w:rPr>
        <w:t>SERRA</w:t>
      </w:r>
    </w:p>
    <w:p w14:paraId="719D55E1" w14:textId="2C5D023D" w:rsidR="00BD4554" w:rsidRDefault="00BD4554" w:rsidP="4B0DD6E5">
      <w:pPr>
        <w:pStyle w:val="ListParagraph"/>
        <w:spacing w:line="240" w:lineRule="auto"/>
        <w:rPr>
          <w:sz w:val="22"/>
          <w:szCs w:val="22"/>
        </w:rPr>
      </w:pPr>
      <w:r>
        <w:rPr>
          <w:sz w:val="22"/>
          <w:szCs w:val="22"/>
        </w:rPr>
        <w:t>COBRA</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6AF2EFB6"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1D2DD2">
        <w:rPr>
          <w:sz w:val="22"/>
          <w:szCs w:val="22"/>
        </w:rPr>
        <w:t>July 1, 2026</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7E02D44F" w:rsidR="003F5163" w:rsidRPr="00395D1A" w:rsidRDefault="003F5163" w:rsidP="00395D1A">
      <w:pPr>
        <w:spacing w:line="240" w:lineRule="auto"/>
        <w:rPr>
          <w:sz w:val="22"/>
          <w:szCs w:val="22"/>
        </w:rPr>
      </w:pPr>
      <w:r w:rsidRPr="00395D1A">
        <w:rPr>
          <w:sz w:val="22"/>
          <w:szCs w:val="22"/>
        </w:rPr>
        <w:t xml:space="preserve">Current Revision: </w:t>
      </w:r>
      <w:r w:rsidR="001D2DD2">
        <w:rPr>
          <w:sz w:val="22"/>
          <w:szCs w:val="22"/>
        </w:rPr>
        <w:t>7/1</w:t>
      </w:r>
      <w:r w:rsidR="00376F5B">
        <w:rPr>
          <w:sz w:val="22"/>
          <w:szCs w:val="22"/>
        </w:rPr>
        <w:t>/2026</w:t>
      </w:r>
    </w:p>
    <w:p w14:paraId="6393660B" w14:textId="4C2DAAC1" w:rsidR="003F5163" w:rsidRPr="00395D1A" w:rsidRDefault="003F5163" w:rsidP="00395D1A">
      <w:pPr>
        <w:spacing w:line="240" w:lineRule="auto"/>
        <w:rPr>
          <w:sz w:val="22"/>
          <w:szCs w:val="22"/>
        </w:rPr>
      </w:pPr>
      <w:r w:rsidRPr="00395D1A">
        <w:rPr>
          <w:sz w:val="22"/>
          <w:szCs w:val="22"/>
        </w:rPr>
        <w:t>Previous Revision(s):</w:t>
      </w:r>
      <w:r w:rsidR="00410EAB">
        <w:rPr>
          <w:sz w:val="22"/>
          <w:szCs w:val="22"/>
        </w:rPr>
        <w:t xml:space="preserve"> 11/16/2009</w:t>
      </w:r>
    </w:p>
    <w:sectPr w:rsidR="003F5163" w:rsidRPr="00395D1A" w:rsidSect="00854780">
      <w:headerReference w:type="default" r:id="rId14"/>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8419" w14:textId="77777777" w:rsidR="009723EC" w:rsidRDefault="009723EC" w:rsidP="00304D1F">
      <w:r>
        <w:separator/>
      </w:r>
    </w:p>
  </w:endnote>
  <w:endnote w:type="continuationSeparator" w:id="0">
    <w:p w14:paraId="4077935F" w14:textId="77777777" w:rsidR="009723EC" w:rsidRDefault="009723EC"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CE783" w14:textId="77777777" w:rsidR="009723EC" w:rsidRDefault="009723EC" w:rsidP="00304D1F">
      <w:r>
        <w:separator/>
      </w:r>
    </w:p>
  </w:footnote>
  <w:footnote w:type="continuationSeparator" w:id="0">
    <w:p w14:paraId="6E4461E5" w14:textId="77777777" w:rsidR="009723EC" w:rsidRDefault="009723EC"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F5C7861"/>
    <w:multiLevelType w:val="multilevel"/>
    <w:tmpl w:val="18A8682A"/>
    <w:lvl w:ilvl="0">
      <w:start w:val="1"/>
      <w:numFmt w:val="upperLetter"/>
      <w:lvlText w:val="%1."/>
      <w:lvlJc w:val="left"/>
      <w:pPr>
        <w:tabs>
          <w:tab w:val="num" w:pos="432"/>
        </w:tabs>
        <w:ind w:left="432" w:hanging="432"/>
      </w:pPr>
    </w:lvl>
    <w:lvl w:ilvl="1">
      <w:start w:val="1"/>
      <w:numFmt w:val="decimal"/>
      <w:lvlText w:val="%2."/>
      <w:lvlJc w:val="left"/>
      <w:pPr>
        <w:tabs>
          <w:tab w:val="num" w:pos="864"/>
        </w:tabs>
        <w:ind w:left="864" w:hanging="432"/>
      </w:pPr>
    </w:lvl>
    <w:lvl w:ilvl="2">
      <w:start w:val="1"/>
      <w:numFmt w:val="lowerLetter"/>
      <w:lvlText w:val="%3."/>
      <w:lvlJc w:val="left"/>
      <w:pPr>
        <w:tabs>
          <w:tab w:val="num" w:pos="1296"/>
        </w:tabs>
        <w:ind w:left="1296" w:hanging="432"/>
      </w:pPr>
    </w:lvl>
    <w:lvl w:ilvl="3">
      <w:start w:val="1"/>
      <w:numFmt w:val="decimal"/>
      <w:lvlText w:val="(%4)"/>
      <w:lvlJc w:val="left"/>
      <w:pPr>
        <w:tabs>
          <w:tab w:val="num" w:pos="1728"/>
        </w:tabs>
        <w:ind w:left="1728" w:hanging="432"/>
      </w:pPr>
    </w:lvl>
    <w:lvl w:ilvl="4">
      <w:start w:val="1"/>
      <w:numFmt w:val="lowerLetter"/>
      <w:lvlText w:val="(%5)"/>
      <w:lvlJc w:val="left"/>
      <w:pPr>
        <w:tabs>
          <w:tab w:val="num" w:pos="2160"/>
        </w:tabs>
        <w:ind w:left="2160" w:hanging="432"/>
      </w:pPr>
    </w:lvl>
    <w:lvl w:ilvl="5">
      <w:start w:val="1"/>
      <w:numFmt w:val="lowerRoman"/>
      <w:lvlText w:val="(%6)"/>
      <w:lvlJc w:val="left"/>
      <w:pPr>
        <w:tabs>
          <w:tab w:val="num" w:pos="2880"/>
        </w:tabs>
        <w:ind w:left="2592" w:hanging="432"/>
      </w:pPr>
    </w:lvl>
    <w:lvl w:ilvl="6">
      <w:start w:val="1"/>
      <w:numFmt w:val="decimal"/>
      <w:lvlText w:val="%7."/>
      <w:lvlJc w:val="left"/>
      <w:pPr>
        <w:tabs>
          <w:tab w:val="num" w:pos="3024"/>
        </w:tabs>
        <w:ind w:left="3024" w:hanging="432"/>
      </w:pPr>
    </w:lvl>
    <w:lvl w:ilvl="7">
      <w:start w:val="1"/>
      <w:numFmt w:val="lowerLetter"/>
      <w:lvlText w:val="%8."/>
      <w:lvlJc w:val="left"/>
      <w:pPr>
        <w:tabs>
          <w:tab w:val="num" w:pos="3456"/>
        </w:tabs>
        <w:ind w:left="3456" w:hanging="432"/>
      </w:pPr>
    </w:lvl>
    <w:lvl w:ilvl="8">
      <w:start w:val="1"/>
      <w:numFmt w:val="lowerRoman"/>
      <w:lvlText w:val="%9."/>
      <w:lvlJc w:val="left"/>
      <w:pPr>
        <w:tabs>
          <w:tab w:val="num" w:pos="4176"/>
        </w:tabs>
        <w:ind w:left="3888" w:hanging="432"/>
      </w:pPr>
    </w:lvl>
  </w:abstractNum>
  <w:abstractNum w:abstractNumId="7"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9"/>
  </w:num>
  <w:num w:numId="6" w16cid:durableId="674042829">
    <w:abstractNumId w:val="8"/>
  </w:num>
  <w:num w:numId="7" w16cid:durableId="1606842324">
    <w:abstractNumId w:val="7"/>
  </w:num>
  <w:num w:numId="8" w16cid:durableId="1686594550">
    <w:abstractNumId w:val="3"/>
  </w:num>
  <w:num w:numId="9" w16cid:durableId="1986427474">
    <w:abstractNumId w:val="10"/>
  </w:num>
  <w:num w:numId="10" w16cid:durableId="1883976744">
    <w:abstractNumId w:val="4"/>
  </w:num>
  <w:num w:numId="11" w16cid:durableId="1014645314">
    <w:abstractNumId w:val="2"/>
  </w:num>
  <w:num w:numId="12" w16cid:durableId="144587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0125C"/>
    <w:rsid w:val="0000237B"/>
    <w:rsid w:val="00005F10"/>
    <w:rsid w:val="00016196"/>
    <w:rsid w:val="00016926"/>
    <w:rsid w:val="00021537"/>
    <w:rsid w:val="00023AEA"/>
    <w:rsid w:val="00024318"/>
    <w:rsid w:val="00024448"/>
    <w:rsid w:val="00027D6D"/>
    <w:rsid w:val="00032720"/>
    <w:rsid w:val="00032EE2"/>
    <w:rsid w:val="00033072"/>
    <w:rsid w:val="0004798C"/>
    <w:rsid w:val="00053B8A"/>
    <w:rsid w:val="000721F0"/>
    <w:rsid w:val="00074629"/>
    <w:rsid w:val="000758E8"/>
    <w:rsid w:val="00081035"/>
    <w:rsid w:val="00090006"/>
    <w:rsid w:val="00095A72"/>
    <w:rsid w:val="000A4112"/>
    <w:rsid w:val="000C2EFD"/>
    <w:rsid w:val="000C4069"/>
    <w:rsid w:val="000C691C"/>
    <w:rsid w:val="000D115B"/>
    <w:rsid w:val="000D264E"/>
    <w:rsid w:val="000E540F"/>
    <w:rsid w:val="00102B12"/>
    <w:rsid w:val="001125D6"/>
    <w:rsid w:val="00116F6D"/>
    <w:rsid w:val="00126D62"/>
    <w:rsid w:val="00135A8A"/>
    <w:rsid w:val="00142A43"/>
    <w:rsid w:val="001441DB"/>
    <w:rsid w:val="0014716A"/>
    <w:rsid w:val="00156396"/>
    <w:rsid w:val="0017111F"/>
    <w:rsid w:val="0017283E"/>
    <w:rsid w:val="00173B1D"/>
    <w:rsid w:val="001872B6"/>
    <w:rsid w:val="001936CB"/>
    <w:rsid w:val="001A5440"/>
    <w:rsid w:val="001B3871"/>
    <w:rsid w:val="001B47EE"/>
    <w:rsid w:val="001C2B23"/>
    <w:rsid w:val="001C42E7"/>
    <w:rsid w:val="001C61C9"/>
    <w:rsid w:val="001C6973"/>
    <w:rsid w:val="001D2DD2"/>
    <w:rsid w:val="001D5DA6"/>
    <w:rsid w:val="001E075F"/>
    <w:rsid w:val="001F3E11"/>
    <w:rsid w:val="001F5F7E"/>
    <w:rsid w:val="00204D63"/>
    <w:rsid w:val="00223C1A"/>
    <w:rsid w:val="00224641"/>
    <w:rsid w:val="00224FCF"/>
    <w:rsid w:val="00231133"/>
    <w:rsid w:val="0023384B"/>
    <w:rsid w:val="00241EF4"/>
    <w:rsid w:val="00253FA3"/>
    <w:rsid w:val="00257DAD"/>
    <w:rsid w:val="0026600E"/>
    <w:rsid w:val="00281F1A"/>
    <w:rsid w:val="00282C02"/>
    <w:rsid w:val="00295B5B"/>
    <w:rsid w:val="00295E57"/>
    <w:rsid w:val="00296DAE"/>
    <w:rsid w:val="002A01D0"/>
    <w:rsid w:val="002A0948"/>
    <w:rsid w:val="002A1B97"/>
    <w:rsid w:val="002A35FB"/>
    <w:rsid w:val="002B1571"/>
    <w:rsid w:val="002B57E4"/>
    <w:rsid w:val="002C3EF1"/>
    <w:rsid w:val="002F6965"/>
    <w:rsid w:val="00301B30"/>
    <w:rsid w:val="00304D1F"/>
    <w:rsid w:val="0030724A"/>
    <w:rsid w:val="00312FE4"/>
    <w:rsid w:val="00317585"/>
    <w:rsid w:val="003209B7"/>
    <w:rsid w:val="00325744"/>
    <w:rsid w:val="00331EF7"/>
    <w:rsid w:val="00332659"/>
    <w:rsid w:val="0033323F"/>
    <w:rsid w:val="003336FE"/>
    <w:rsid w:val="00340E1E"/>
    <w:rsid w:val="00346296"/>
    <w:rsid w:val="00353D56"/>
    <w:rsid w:val="00355FF6"/>
    <w:rsid w:val="00356307"/>
    <w:rsid w:val="0036058A"/>
    <w:rsid w:val="00362B65"/>
    <w:rsid w:val="00370FDB"/>
    <w:rsid w:val="00376F5B"/>
    <w:rsid w:val="00377222"/>
    <w:rsid w:val="00385A3B"/>
    <w:rsid w:val="0038630C"/>
    <w:rsid w:val="00395D1A"/>
    <w:rsid w:val="003A6E9F"/>
    <w:rsid w:val="003A7C90"/>
    <w:rsid w:val="003B4C44"/>
    <w:rsid w:val="003B7987"/>
    <w:rsid w:val="003E0328"/>
    <w:rsid w:val="003E7BB2"/>
    <w:rsid w:val="003F5163"/>
    <w:rsid w:val="00402844"/>
    <w:rsid w:val="00405FBA"/>
    <w:rsid w:val="00410EAB"/>
    <w:rsid w:val="00421F7E"/>
    <w:rsid w:val="00427530"/>
    <w:rsid w:val="00427ED0"/>
    <w:rsid w:val="004307CB"/>
    <w:rsid w:val="004343D7"/>
    <w:rsid w:val="00434AA9"/>
    <w:rsid w:val="004501BB"/>
    <w:rsid w:val="004542ED"/>
    <w:rsid w:val="00460298"/>
    <w:rsid w:val="0046203B"/>
    <w:rsid w:val="00465AB0"/>
    <w:rsid w:val="00472795"/>
    <w:rsid w:val="00472FA4"/>
    <w:rsid w:val="0047304B"/>
    <w:rsid w:val="0047377C"/>
    <w:rsid w:val="00473CDD"/>
    <w:rsid w:val="00476CA4"/>
    <w:rsid w:val="00481ABE"/>
    <w:rsid w:val="00490190"/>
    <w:rsid w:val="004935A9"/>
    <w:rsid w:val="00495207"/>
    <w:rsid w:val="00496C4E"/>
    <w:rsid w:val="004A4701"/>
    <w:rsid w:val="004A6B33"/>
    <w:rsid w:val="004A7492"/>
    <w:rsid w:val="004B0BD1"/>
    <w:rsid w:val="004B0CAB"/>
    <w:rsid w:val="004B564A"/>
    <w:rsid w:val="004B7E38"/>
    <w:rsid w:val="004C3BFD"/>
    <w:rsid w:val="004C4667"/>
    <w:rsid w:val="004C6431"/>
    <w:rsid w:val="004E3B67"/>
    <w:rsid w:val="004E6BB9"/>
    <w:rsid w:val="00510264"/>
    <w:rsid w:val="00513E0B"/>
    <w:rsid w:val="0051571F"/>
    <w:rsid w:val="005203BB"/>
    <w:rsid w:val="005208C8"/>
    <w:rsid w:val="00532E08"/>
    <w:rsid w:val="005414A7"/>
    <w:rsid w:val="005526AF"/>
    <w:rsid w:val="00554416"/>
    <w:rsid w:val="00570926"/>
    <w:rsid w:val="00575D65"/>
    <w:rsid w:val="00580C59"/>
    <w:rsid w:val="0058108E"/>
    <w:rsid w:val="005A11A8"/>
    <w:rsid w:val="005A29AF"/>
    <w:rsid w:val="005B035F"/>
    <w:rsid w:val="005C0CE5"/>
    <w:rsid w:val="005D4AD7"/>
    <w:rsid w:val="005E7CCB"/>
    <w:rsid w:val="005F480E"/>
    <w:rsid w:val="005F5FF9"/>
    <w:rsid w:val="00602D11"/>
    <w:rsid w:val="00603215"/>
    <w:rsid w:val="006174FF"/>
    <w:rsid w:val="00621F85"/>
    <w:rsid w:val="00623F9B"/>
    <w:rsid w:val="00633D31"/>
    <w:rsid w:val="00635E9A"/>
    <w:rsid w:val="00636A84"/>
    <w:rsid w:val="0064203E"/>
    <w:rsid w:val="006433BE"/>
    <w:rsid w:val="006445DA"/>
    <w:rsid w:val="00645E53"/>
    <w:rsid w:val="006533A1"/>
    <w:rsid w:val="00663633"/>
    <w:rsid w:val="006653E0"/>
    <w:rsid w:val="006671A2"/>
    <w:rsid w:val="006740AB"/>
    <w:rsid w:val="006867B1"/>
    <w:rsid w:val="006C05ED"/>
    <w:rsid w:val="006C4026"/>
    <w:rsid w:val="006C6CF7"/>
    <w:rsid w:val="006E066B"/>
    <w:rsid w:val="00706417"/>
    <w:rsid w:val="00717428"/>
    <w:rsid w:val="00720FE5"/>
    <w:rsid w:val="00722CCA"/>
    <w:rsid w:val="00723495"/>
    <w:rsid w:val="007317BC"/>
    <w:rsid w:val="00740C16"/>
    <w:rsid w:val="007504A8"/>
    <w:rsid w:val="00751F62"/>
    <w:rsid w:val="00752344"/>
    <w:rsid w:val="00762183"/>
    <w:rsid w:val="00772F91"/>
    <w:rsid w:val="007733CB"/>
    <w:rsid w:val="0077650D"/>
    <w:rsid w:val="00776524"/>
    <w:rsid w:val="00790C24"/>
    <w:rsid w:val="00791373"/>
    <w:rsid w:val="007A0EA6"/>
    <w:rsid w:val="007A3A06"/>
    <w:rsid w:val="007A6809"/>
    <w:rsid w:val="007B096F"/>
    <w:rsid w:val="007B1499"/>
    <w:rsid w:val="007C4F00"/>
    <w:rsid w:val="007D452E"/>
    <w:rsid w:val="007D66FD"/>
    <w:rsid w:val="007D6E12"/>
    <w:rsid w:val="007E0684"/>
    <w:rsid w:val="007E0B05"/>
    <w:rsid w:val="007F370B"/>
    <w:rsid w:val="00802F89"/>
    <w:rsid w:val="00817E2E"/>
    <w:rsid w:val="00823E2E"/>
    <w:rsid w:val="00844FD6"/>
    <w:rsid w:val="00846D00"/>
    <w:rsid w:val="00851F16"/>
    <w:rsid w:val="00854780"/>
    <w:rsid w:val="0086239A"/>
    <w:rsid w:val="008659FF"/>
    <w:rsid w:val="00867137"/>
    <w:rsid w:val="00881941"/>
    <w:rsid w:val="00882422"/>
    <w:rsid w:val="0088755C"/>
    <w:rsid w:val="008923E0"/>
    <w:rsid w:val="0089529F"/>
    <w:rsid w:val="008A08F2"/>
    <w:rsid w:val="008C0220"/>
    <w:rsid w:val="008D3EC3"/>
    <w:rsid w:val="008E46B4"/>
    <w:rsid w:val="008E5085"/>
    <w:rsid w:val="008E78ED"/>
    <w:rsid w:val="008F05B3"/>
    <w:rsid w:val="008F72BB"/>
    <w:rsid w:val="008F7A36"/>
    <w:rsid w:val="009115B2"/>
    <w:rsid w:val="00923E96"/>
    <w:rsid w:val="00926655"/>
    <w:rsid w:val="00927F4A"/>
    <w:rsid w:val="009344D9"/>
    <w:rsid w:val="00955CAE"/>
    <w:rsid w:val="00963421"/>
    <w:rsid w:val="009723EC"/>
    <w:rsid w:val="00987171"/>
    <w:rsid w:val="009A0F9B"/>
    <w:rsid w:val="009A296D"/>
    <w:rsid w:val="009B2604"/>
    <w:rsid w:val="009B3448"/>
    <w:rsid w:val="009B66B5"/>
    <w:rsid w:val="009D598F"/>
    <w:rsid w:val="009F0BC0"/>
    <w:rsid w:val="009F0FC2"/>
    <w:rsid w:val="00A010C6"/>
    <w:rsid w:val="00A05B6F"/>
    <w:rsid w:val="00A067AA"/>
    <w:rsid w:val="00A06803"/>
    <w:rsid w:val="00A15667"/>
    <w:rsid w:val="00A17A36"/>
    <w:rsid w:val="00A27E4E"/>
    <w:rsid w:val="00A33759"/>
    <w:rsid w:val="00A41F64"/>
    <w:rsid w:val="00A553B6"/>
    <w:rsid w:val="00A72723"/>
    <w:rsid w:val="00A7445F"/>
    <w:rsid w:val="00A818B5"/>
    <w:rsid w:val="00A85119"/>
    <w:rsid w:val="00A90506"/>
    <w:rsid w:val="00A955CB"/>
    <w:rsid w:val="00A956E8"/>
    <w:rsid w:val="00AB1FC2"/>
    <w:rsid w:val="00AB3A71"/>
    <w:rsid w:val="00AC501D"/>
    <w:rsid w:val="00AC7130"/>
    <w:rsid w:val="00AD07D1"/>
    <w:rsid w:val="00AD5856"/>
    <w:rsid w:val="00AE202B"/>
    <w:rsid w:val="00AE3ECD"/>
    <w:rsid w:val="00AE43F3"/>
    <w:rsid w:val="00AE5AC6"/>
    <w:rsid w:val="00AF3CCF"/>
    <w:rsid w:val="00AF4AB7"/>
    <w:rsid w:val="00AF6CA2"/>
    <w:rsid w:val="00B0215A"/>
    <w:rsid w:val="00B11FBD"/>
    <w:rsid w:val="00B16D3D"/>
    <w:rsid w:val="00B2166A"/>
    <w:rsid w:val="00B42D09"/>
    <w:rsid w:val="00B44387"/>
    <w:rsid w:val="00B55387"/>
    <w:rsid w:val="00B5676A"/>
    <w:rsid w:val="00B647AD"/>
    <w:rsid w:val="00B81D86"/>
    <w:rsid w:val="00B91069"/>
    <w:rsid w:val="00B93779"/>
    <w:rsid w:val="00B951EA"/>
    <w:rsid w:val="00BB396C"/>
    <w:rsid w:val="00BB7746"/>
    <w:rsid w:val="00BC03DE"/>
    <w:rsid w:val="00BC6072"/>
    <w:rsid w:val="00BD1C2F"/>
    <w:rsid w:val="00BD4554"/>
    <w:rsid w:val="00BF6D24"/>
    <w:rsid w:val="00BF7336"/>
    <w:rsid w:val="00C01C9D"/>
    <w:rsid w:val="00C05BCB"/>
    <w:rsid w:val="00C06037"/>
    <w:rsid w:val="00C14A22"/>
    <w:rsid w:val="00C24A2A"/>
    <w:rsid w:val="00C35F36"/>
    <w:rsid w:val="00C43C40"/>
    <w:rsid w:val="00C45EB2"/>
    <w:rsid w:val="00C5787B"/>
    <w:rsid w:val="00C61A03"/>
    <w:rsid w:val="00C6513D"/>
    <w:rsid w:val="00C65665"/>
    <w:rsid w:val="00C67F22"/>
    <w:rsid w:val="00C7499A"/>
    <w:rsid w:val="00C85759"/>
    <w:rsid w:val="00C861CD"/>
    <w:rsid w:val="00CA2924"/>
    <w:rsid w:val="00CA7F7D"/>
    <w:rsid w:val="00CB183E"/>
    <w:rsid w:val="00CB47CD"/>
    <w:rsid w:val="00CB4D06"/>
    <w:rsid w:val="00CC1BEE"/>
    <w:rsid w:val="00CD3397"/>
    <w:rsid w:val="00CD5016"/>
    <w:rsid w:val="00CD51FA"/>
    <w:rsid w:val="00CE10A6"/>
    <w:rsid w:val="00CE1CBC"/>
    <w:rsid w:val="00CE52FE"/>
    <w:rsid w:val="00D02145"/>
    <w:rsid w:val="00D04674"/>
    <w:rsid w:val="00D13E07"/>
    <w:rsid w:val="00D24D95"/>
    <w:rsid w:val="00D338D6"/>
    <w:rsid w:val="00D437AA"/>
    <w:rsid w:val="00D51BE0"/>
    <w:rsid w:val="00D563FA"/>
    <w:rsid w:val="00D5658E"/>
    <w:rsid w:val="00D75A5A"/>
    <w:rsid w:val="00D801EA"/>
    <w:rsid w:val="00D904E3"/>
    <w:rsid w:val="00D97A54"/>
    <w:rsid w:val="00D97C45"/>
    <w:rsid w:val="00DA3E06"/>
    <w:rsid w:val="00DA4F84"/>
    <w:rsid w:val="00DA7D76"/>
    <w:rsid w:val="00DB4673"/>
    <w:rsid w:val="00DB4EC1"/>
    <w:rsid w:val="00DC2ED9"/>
    <w:rsid w:val="00DC408E"/>
    <w:rsid w:val="00DD06D1"/>
    <w:rsid w:val="00DD3850"/>
    <w:rsid w:val="00DD3CA5"/>
    <w:rsid w:val="00DE6355"/>
    <w:rsid w:val="00DE702D"/>
    <w:rsid w:val="00DF6311"/>
    <w:rsid w:val="00E36189"/>
    <w:rsid w:val="00E40D1F"/>
    <w:rsid w:val="00E45AA9"/>
    <w:rsid w:val="00E57140"/>
    <w:rsid w:val="00E61CD6"/>
    <w:rsid w:val="00E67886"/>
    <w:rsid w:val="00E7102A"/>
    <w:rsid w:val="00E71F21"/>
    <w:rsid w:val="00E77456"/>
    <w:rsid w:val="00E8189B"/>
    <w:rsid w:val="00E90C3E"/>
    <w:rsid w:val="00E93FE1"/>
    <w:rsid w:val="00E96314"/>
    <w:rsid w:val="00EA5E84"/>
    <w:rsid w:val="00EB140A"/>
    <w:rsid w:val="00EB76BE"/>
    <w:rsid w:val="00EC217D"/>
    <w:rsid w:val="00EC2960"/>
    <w:rsid w:val="00EC74B9"/>
    <w:rsid w:val="00ED1973"/>
    <w:rsid w:val="00ED1A85"/>
    <w:rsid w:val="00ED1EC9"/>
    <w:rsid w:val="00ED27F2"/>
    <w:rsid w:val="00ED4AD5"/>
    <w:rsid w:val="00EE0AAA"/>
    <w:rsid w:val="00EE15ED"/>
    <w:rsid w:val="00EE67AB"/>
    <w:rsid w:val="00EF0F73"/>
    <w:rsid w:val="00EF2A10"/>
    <w:rsid w:val="00F149D9"/>
    <w:rsid w:val="00F20394"/>
    <w:rsid w:val="00F23E14"/>
    <w:rsid w:val="00F256BF"/>
    <w:rsid w:val="00F33BD8"/>
    <w:rsid w:val="00F37E28"/>
    <w:rsid w:val="00F43D53"/>
    <w:rsid w:val="00F54CBA"/>
    <w:rsid w:val="00F65181"/>
    <w:rsid w:val="00F851CD"/>
    <w:rsid w:val="00F86062"/>
    <w:rsid w:val="00F95335"/>
    <w:rsid w:val="00FA1746"/>
    <w:rsid w:val="00FA3DDD"/>
    <w:rsid w:val="00FA55EB"/>
    <w:rsid w:val="00FB5978"/>
    <w:rsid w:val="00FC1A21"/>
    <w:rsid w:val="00FC21C4"/>
    <w:rsid w:val="00FC5087"/>
    <w:rsid w:val="00FC6452"/>
    <w:rsid w:val="00FD2BE2"/>
    <w:rsid w:val="00FD4D71"/>
    <w:rsid w:val="00FD5E3E"/>
    <w:rsid w:val="00FD69CD"/>
    <w:rsid w:val="00FE0DE1"/>
    <w:rsid w:val="00FE3D44"/>
    <w:rsid w:val="00FE594B"/>
    <w:rsid w:val="00FE69BB"/>
    <w:rsid w:val="00FF1BFA"/>
    <w:rsid w:val="00FF623E"/>
    <w:rsid w:val="022EBE70"/>
    <w:rsid w:val="02E4D8AC"/>
    <w:rsid w:val="055CFFD1"/>
    <w:rsid w:val="05CF8D63"/>
    <w:rsid w:val="06DF23EB"/>
    <w:rsid w:val="08938E7D"/>
    <w:rsid w:val="0897F34C"/>
    <w:rsid w:val="09D3E4D1"/>
    <w:rsid w:val="0B27EDC3"/>
    <w:rsid w:val="0B6FA4A1"/>
    <w:rsid w:val="0B7C0224"/>
    <w:rsid w:val="0C05596E"/>
    <w:rsid w:val="0EDA06FE"/>
    <w:rsid w:val="103CED32"/>
    <w:rsid w:val="10BE081C"/>
    <w:rsid w:val="12D66A22"/>
    <w:rsid w:val="131089B7"/>
    <w:rsid w:val="135A9531"/>
    <w:rsid w:val="14F6C493"/>
    <w:rsid w:val="1567F262"/>
    <w:rsid w:val="166124B9"/>
    <w:rsid w:val="1710A058"/>
    <w:rsid w:val="184D8FC8"/>
    <w:rsid w:val="189EA19C"/>
    <w:rsid w:val="1903EB17"/>
    <w:rsid w:val="194EC55B"/>
    <w:rsid w:val="19596033"/>
    <w:rsid w:val="19DD7BD2"/>
    <w:rsid w:val="1B471FA8"/>
    <w:rsid w:val="1B9EA16F"/>
    <w:rsid w:val="1C3B6DDA"/>
    <w:rsid w:val="1C4A1BBB"/>
    <w:rsid w:val="1CB5C4F3"/>
    <w:rsid w:val="1F93B322"/>
    <w:rsid w:val="203630BD"/>
    <w:rsid w:val="203F3BDF"/>
    <w:rsid w:val="214FCF43"/>
    <w:rsid w:val="218F325A"/>
    <w:rsid w:val="238FA61A"/>
    <w:rsid w:val="23B658A7"/>
    <w:rsid w:val="23EFA406"/>
    <w:rsid w:val="25956D84"/>
    <w:rsid w:val="26D3BB54"/>
    <w:rsid w:val="2AF1BA41"/>
    <w:rsid w:val="2AF2DDF8"/>
    <w:rsid w:val="2C9FA774"/>
    <w:rsid w:val="2EC8D10B"/>
    <w:rsid w:val="2EF44E15"/>
    <w:rsid w:val="2FC0EDB6"/>
    <w:rsid w:val="3044753B"/>
    <w:rsid w:val="328F7824"/>
    <w:rsid w:val="33075F24"/>
    <w:rsid w:val="33E322B1"/>
    <w:rsid w:val="34ECBFD2"/>
    <w:rsid w:val="3508315E"/>
    <w:rsid w:val="36D466AB"/>
    <w:rsid w:val="370FF5F4"/>
    <w:rsid w:val="3B0BC419"/>
    <w:rsid w:val="3B11E319"/>
    <w:rsid w:val="3B4B43C8"/>
    <w:rsid w:val="3CADC252"/>
    <w:rsid w:val="3CC76D45"/>
    <w:rsid w:val="3E3B5F1B"/>
    <w:rsid w:val="3E91BB5B"/>
    <w:rsid w:val="3E948A06"/>
    <w:rsid w:val="3EC9C0A3"/>
    <w:rsid w:val="3F348A20"/>
    <w:rsid w:val="3F4A676F"/>
    <w:rsid w:val="40CB3AA5"/>
    <w:rsid w:val="432E77BD"/>
    <w:rsid w:val="458C653D"/>
    <w:rsid w:val="46C504D7"/>
    <w:rsid w:val="4756B9FB"/>
    <w:rsid w:val="4831A07E"/>
    <w:rsid w:val="4961CBA5"/>
    <w:rsid w:val="4A925721"/>
    <w:rsid w:val="4B0DD6E5"/>
    <w:rsid w:val="4D3E2BAB"/>
    <w:rsid w:val="4E7109CC"/>
    <w:rsid w:val="5033C29B"/>
    <w:rsid w:val="505F2477"/>
    <w:rsid w:val="507D9D26"/>
    <w:rsid w:val="51DD952E"/>
    <w:rsid w:val="522C54F1"/>
    <w:rsid w:val="52ADAAE6"/>
    <w:rsid w:val="53226B5D"/>
    <w:rsid w:val="53BDCACD"/>
    <w:rsid w:val="555D4501"/>
    <w:rsid w:val="574577BA"/>
    <w:rsid w:val="597F8E6A"/>
    <w:rsid w:val="5AE525AF"/>
    <w:rsid w:val="5C6D6508"/>
    <w:rsid w:val="5C90641D"/>
    <w:rsid w:val="5DFCBF3F"/>
    <w:rsid w:val="5ED384D8"/>
    <w:rsid w:val="5F934998"/>
    <w:rsid w:val="601C1C1F"/>
    <w:rsid w:val="625838BB"/>
    <w:rsid w:val="631A4D5C"/>
    <w:rsid w:val="6393F22F"/>
    <w:rsid w:val="65818B6C"/>
    <w:rsid w:val="66E29931"/>
    <w:rsid w:val="690153E7"/>
    <w:rsid w:val="69CE5E12"/>
    <w:rsid w:val="69CF142D"/>
    <w:rsid w:val="6CC08599"/>
    <w:rsid w:val="6D672091"/>
    <w:rsid w:val="6E336741"/>
    <w:rsid w:val="6E473618"/>
    <w:rsid w:val="6EE1BA2E"/>
    <w:rsid w:val="7001DBB3"/>
    <w:rsid w:val="715F012B"/>
    <w:rsid w:val="71B429D4"/>
    <w:rsid w:val="71D25FA6"/>
    <w:rsid w:val="72EC4AC6"/>
    <w:rsid w:val="744D0683"/>
    <w:rsid w:val="756E4E7E"/>
    <w:rsid w:val="76F14A63"/>
    <w:rsid w:val="77D2292B"/>
    <w:rsid w:val="7927A74C"/>
    <w:rsid w:val="7A47806C"/>
    <w:rsid w:val="7B6051DE"/>
    <w:rsid w:val="7B84DC82"/>
    <w:rsid w:val="7C883422"/>
    <w:rsid w:val="7D245BBA"/>
    <w:rsid w:val="7EA2ECB1"/>
    <w:rsid w:val="7FD45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4EBFFAE-5BAA-44FE-80AD-93AB620F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4B564A"/>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927F4A"/>
    <w:rPr>
      <w:sz w:val="16"/>
      <w:szCs w:val="16"/>
    </w:rPr>
  </w:style>
  <w:style w:type="paragraph" w:styleId="CommentText">
    <w:name w:val="annotation text"/>
    <w:basedOn w:val="Normal"/>
    <w:link w:val="CommentTextChar"/>
    <w:uiPriority w:val="99"/>
    <w:unhideWhenUsed/>
    <w:rsid w:val="00927F4A"/>
    <w:pPr>
      <w:spacing w:line="240" w:lineRule="auto"/>
    </w:pPr>
    <w:rPr>
      <w:sz w:val="20"/>
      <w:szCs w:val="20"/>
    </w:rPr>
  </w:style>
  <w:style w:type="character" w:customStyle="1" w:styleId="CommentTextChar">
    <w:name w:val="Comment Text Char"/>
    <w:basedOn w:val="DefaultParagraphFont"/>
    <w:link w:val="CommentText"/>
    <w:uiPriority w:val="99"/>
    <w:rsid w:val="00927F4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27F4A"/>
    <w:rPr>
      <w:b/>
      <w:bCs/>
    </w:rPr>
  </w:style>
  <w:style w:type="character" w:customStyle="1" w:styleId="CommentSubjectChar">
    <w:name w:val="Comment Subject Char"/>
    <w:basedOn w:val="CommentTextChar"/>
    <w:link w:val="CommentSubject"/>
    <w:uiPriority w:val="99"/>
    <w:semiHidden/>
    <w:rsid w:val="00927F4A"/>
    <w:rPr>
      <w:rFonts w:ascii="Arial" w:hAnsi="Arial" w:cs="Arial"/>
      <w:b/>
      <w:bCs/>
      <w:sz w:val="20"/>
      <w:szCs w:val="20"/>
    </w:rPr>
  </w:style>
  <w:style w:type="character" w:styleId="Mention">
    <w:name w:val="Mention"/>
    <w:basedOn w:val="DefaultParagraphFont"/>
    <w:uiPriority w:val="99"/>
    <w:unhideWhenUsed/>
    <w:rsid w:val="00CC1B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nefits@rochestermn.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8</TotalTime>
  <Pages>3</Pages>
  <Words>1000</Words>
  <Characters>5173</Characters>
  <Application>Microsoft Office Word</Application>
  <DocSecurity>0</DocSecurity>
  <Lines>97</Lines>
  <Paragraphs>46</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4</cp:revision>
  <dcterms:created xsi:type="dcterms:W3CDTF">2026-05-13T11:13:00Z</dcterms:created>
  <dcterms:modified xsi:type="dcterms:W3CDTF">2026-06-18T15:29:00Z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