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A86D" w14:textId="77777777" w:rsidR="004A571B" w:rsidRDefault="004A571B" w:rsidP="004A571B">
      <w:pPr>
        <w:pStyle w:val="NoSpacing"/>
        <w:rPr>
          <w:b/>
          <w:bCs/>
          <w:color w:val="00586F" w:themeColor="accent4"/>
          <w:sz w:val="20"/>
          <w:szCs w:val="20"/>
        </w:rPr>
      </w:pPr>
      <w:r>
        <w:rPr>
          <w:noProof/>
        </w:rPr>
        <w:drawing>
          <wp:inline distT="0" distB="0" distL="0" distR="0" wp14:anchorId="6E460106" wp14:editId="0ED78E2F">
            <wp:extent cx="1882039" cy="699135"/>
            <wp:effectExtent l="0" t="0" r="0" b="0"/>
            <wp:docPr id="1105607552"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2" cstate="print">
                      <a:extLst>
                        <a:ext uri="{28A0092B-C50C-407E-A947-70E740481C1C}">
                          <a14:useLocalDpi xmlns:a14="http://schemas.microsoft.com/office/drawing/2010/main" val="0"/>
                        </a:ext>
                      </a:extLst>
                    </a:blip>
                    <a:srcRect l="13859" t="21371" r="10151" b="22172"/>
                    <a:stretch>
                      <a:fillRect/>
                    </a:stretch>
                  </pic:blipFill>
                  <pic:spPr bwMode="auto">
                    <a:xfrm>
                      <a:off x="0" y="0"/>
                      <a:ext cx="1896511" cy="704511"/>
                    </a:xfrm>
                    <a:prstGeom prst="rect">
                      <a:avLst/>
                    </a:prstGeom>
                    <a:ln>
                      <a:noFill/>
                    </a:ln>
                    <a:extLst>
                      <a:ext uri="{53640926-AAD7-44D8-BBD7-CCE9431645EC}">
                        <a14:shadowObscured xmlns:a14="http://schemas.microsoft.com/office/drawing/2010/main"/>
                      </a:ext>
                    </a:extLst>
                  </pic:spPr>
                </pic:pic>
              </a:graphicData>
            </a:graphic>
          </wp:inline>
        </w:drawing>
      </w:r>
      <w:r w:rsidRPr="004A571B">
        <w:rPr>
          <w:b/>
          <w:bCs/>
          <w:color w:val="00586F" w:themeColor="accent4"/>
          <w:sz w:val="20"/>
          <w:szCs w:val="20"/>
        </w:rPr>
        <w:t xml:space="preserve"> </w:t>
      </w:r>
    </w:p>
    <w:p w14:paraId="7A623017" w14:textId="77777777" w:rsidR="004A571B" w:rsidRPr="00C22319" w:rsidRDefault="004A571B" w:rsidP="004A571B">
      <w:pPr>
        <w:pStyle w:val="NoSpacing"/>
        <w:rPr>
          <w:b/>
          <w:bCs/>
          <w:color w:val="00586F" w:themeColor="accent4"/>
          <w:sz w:val="20"/>
          <w:szCs w:val="20"/>
        </w:rPr>
      </w:pPr>
      <w:r w:rsidRPr="00C22319">
        <w:rPr>
          <w:b/>
          <w:bCs/>
          <w:color w:val="00586F" w:themeColor="accent4"/>
          <w:sz w:val="20"/>
          <w:szCs w:val="20"/>
        </w:rPr>
        <w:t>City of Rochester, MN</w:t>
      </w:r>
    </w:p>
    <w:p w14:paraId="23DBE209"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 xml:space="preserve">201 4th Street SE </w:t>
      </w:r>
    </w:p>
    <w:p w14:paraId="457B3A87"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Rochester, 55904</w:t>
      </w:r>
    </w:p>
    <w:p w14:paraId="23811CEB"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507-328-2</w:t>
      </w:r>
      <w:r>
        <w:rPr>
          <w:color w:val="00586F" w:themeColor="accent4"/>
          <w:sz w:val="20"/>
          <w:szCs w:val="20"/>
        </w:rPr>
        <w:t>9</w:t>
      </w:r>
      <w:r w:rsidRPr="00C22319">
        <w:rPr>
          <w:color w:val="00586F" w:themeColor="accent4"/>
          <w:sz w:val="20"/>
          <w:szCs w:val="20"/>
        </w:rPr>
        <w:t>00</w:t>
      </w:r>
    </w:p>
    <w:p w14:paraId="2B3F2EFA" w14:textId="77777777" w:rsidR="004A571B" w:rsidRPr="00C22319" w:rsidRDefault="004A571B" w:rsidP="004A571B">
      <w:pPr>
        <w:pStyle w:val="NoSpacing"/>
        <w:rPr>
          <w:b/>
          <w:bCs/>
          <w:color w:val="00586F" w:themeColor="accent4"/>
          <w:sz w:val="20"/>
          <w:szCs w:val="20"/>
        </w:rPr>
        <w:sectPr w:rsidR="004A571B" w:rsidRPr="00C22319" w:rsidSect="004A571B">
          <w:footerReference w:type="default" r:id="rId13"/>
          <w:type w:val="continuous"/>
          <w:pgSz w:w="12240" w:h="15840"/>
          <w:pgMar w:top="720" w:right="1440" w:bottom="1440" w:left="1440" w:header="590" w:footer="130" w:gutter="0"/>
          <w:cols w:num="2" w:space="3612"/>
          <w:docGrid w:linePitch="360"/>
        </w:sectPr>
      </w:pPr>
      <w:r w:rsidRPr="00C22319">
        <w:rPr>
          <w:b/>
          <w:bCs/>
          <w:color w:val="00586F" w:themeColor="accent4"/>
          <w:sz w:val="20"/>
          <w:szCs w:val="20"/>
        </w:rPr>
        <w:t>www.rochestermn.g</w:t>
      </w:r>
      <w:r>
        <w:rPr>
          <w:b/>
          <w:bCs/>
          <w:color w:val="00586F" w:themeColor="accent4"/>
          <w:sz w:val="20"/>
          <w:szCs w:val="20"/>
        </w:rPr>
        <w:t>ov</w:t>
      </w:r>
    </w:p>
    <w:p w14:paraId="4C265266" w14:textId="20ED768B" w:rsidR="008F6B7C" w:rsidRPr="00C85759" w:rsidRDefault="00C20351" w:rsidP="008F6B7C">
      <w:pPr>
        <w:pStyle w:val="Title"/>
        <w:jc w:val="center"/>
        <w:rPr>
          <w:i/>
          <w:iCs/>
          <w:sz w:val="28"/>
        </w:rPr>
      </w:pPr>
      <w:r>
        <w:rPr>
          <w:sz w:val="48"/>
          <w:szCs w:val="48"/>
        </w:rPr>
        <w:t>Travel, Meal, and Refreshment Expense Reimbursement</w:t>
      </w:r>
    </w:p>
    <w:p w14:paraId="7533F582" w14:textId="7BA9F246" w:rsidR="008F6B7C" w:rsidRDefault="008F6B7C" w:rsidP="008F6B7C">
      <w:pPr>
        <w:pStyle w:val="Subtitle"/>
        <w:jc w:val="center"/>
      </w:pPr>
      <w:r>
        <w:t>City of Rochester Organizational Polic</w:t>
      </w:r>
      <w:r w:rsidR="00C20351">
        <w:t>y</w:t>
      </w:r>
    </w:p>
    <w:p w14:paraId="655E6FFD" w14:textId="1E90BEF0" w:rsidR="008F6B7C" w:rsidRPr="007A0EA6" w:rsidRDefault="008F6B7C" w:rsidP="008F6B7C">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76B0988B" w14:textId="582FDEBD" w:rsidR="00C20351" w:rsidRPr="00C20351" w:rsidRDefault="00C20351" w:rsidP="00C20351">
      <w:pPr>
        <w:spacing w:line="240" w:lineRule="auto"/>
        <w:rPr>
          <w:sz w:val="22"/>
          <w:szCs w:val="22"/>
        </w:rPr>
      </w:pPr>
      <w:r w:rsidRPr="00C20351">
        <w:rPr>
          <w:sz w:val="22"/>
          <w:szCs w:val="22"/>
        </w:rPr>
        <w:t>The Minnesota Constitution and various Minnesota appellate court cases require the City of Rochester and all other government entities to spend public funds consistent with the “Public Purpose Doctrine.”</w:t>
      </w:r>
    </w:p>
    <w:p w14:paraId="743F06FB" w14:textId="51D30E61" w:rsidR="00C20351" w:rsidRPr="00C20351" w:rsidRDefault="00C20351" w:rsidP="00C20351">
      <w:pPr>
        <w:spacing w:line="240" w:lineRule="auto"/>
        <w:rPr>
          <w:sz w:val="22"/>
          <w:szCs w:val="22"/>
        </w:rPr>
      </w:pPr>
      <w:r w:rsidRPr="00C20351">
        <w:rPr>
          <w:sz w:val="22"/>
          <w:szCs w:val="22"/>
        </w:rPr>
        <w:t xml:space="preserve">The “Public Purpose Doctrine” permits a governmental entity to expend public funds if the primary purpose is related to the operational activities of the City, will benefit the community as a whole, and does not primarily benefit a private interest. This policy provides authorization to expend public funds for certain organizational activities pertaining to employee development, employee/council member overnight travel, the recruitment and selection process, community outreach, payment of work-related expenses (lodging and meal </w:t>
      </w:r>
      <w:r w:rsidR="00D053A0" w:rsidRPr="00C20351">
        <w:rPr>
          <w:sz w:val="22"/>
          <w:szCs w:val="22"/>
        </w:rPr>
        <w:t>expenses</w:t>
      </w:r>
      <w:r w:rsidRPr="00C20351">
        <w:rPr>
          <w:sz w:val="22"/>
          <w:szCs w:val="22"/>
        </w:rPr>
        <w:t>) and other miscellaneous public purpose expenditures related to the operation and function of the city.</w:t>
      </w:r>
    </w:p>
    <w:p w14:paraId="42D99333" w14:textId="51B154C0" w:rsidR="00C20351" w:rsidRPr="00C20351" w:rsidRDefault="00C20351" w:rsidP="00C20351">
      <w:pPr>
        <w:spacing w:line="240" w:lineRule="auto"/>
        <w:rPr>
          <w:sz w:val="22"/>
          <w:szCs w:val="22"/>
        </w:rPr>
      </w:pPr>
      <w:r w:rsidRPr="00C20351">
        <w:rPr>
          <w:sz w:val="22"/>
          <w:szCs w:val="22"/>
        </w:rPr>
        <w:t xml:space="preserve">The City of Rochester adopts this policy addressing travel, </w:t>
      </w:r>
      <w:r w:rsidR="00D053A0" w:rsidRPr="00C20351">
        <w:rPr>
          <w:sz w:val="22"/>
          <w:szCs w:val="22"/>
        </w:rPr>
        <w:t>meals</w:t>
      </w:r>
      <w:r w:rsidRPr="00C20351">
        <w:rPr>
          <w:sz w:val="22"/>
          <w:szCs w:val="22"/>
        </w:rPr>
        <w:t>, and refreshment expense so as to comply with the Public Purpose Doctrine.</w:t>
      </w:r>
    </w:p>
    <w:p w14:paraId="2FF0EA17" w14:textId="77777777" w:rsidR="00C20351" w:rsidRDefault="00C20351" w:rsidP="00C20351">
      <w:pPr>
        <w:spacing w:line="240" w:lineRule="auto"/>
        <w:rPr>
          <w:rFonts w:eastAsia="Arial"/>
          <w:sz w:val="22"/>
          <w:szCs w:val="22"/>
        </w:rPr>
      </w:pPr>
      <w:r w:rsidRPr="00C20351">
        <w:rPr>
          <w:rFonts w:eastAsia="Arial"/>
          <w:sz w:val="22"/>
          <w:szCs w:val="22"/>
        </w:rPr>
        <w:t>Nothing stated in this policy creates an employment contract between the City of Rochester and its employees.</w:t>
      </w:r>
    </w:p>
    <w:p w14:paraId="4822E91D" w14:textId="2346EB71" w:rsidR="00C20351" w:rsidRDefault="00C20351" w:rsidP="00C20351">
      <w:pPr>
        <w:pStyle w:val="Heading1"/>
        <w:rPr>
          <w:sz w:val="36"/>
          <w:szCs w:val="32"/>
        </w:rPr>
      </w:pPr>
      <w:r>
        <w:rPr>
          <w:sz w:val="36"/>
          <w:szCs w:val="32"/>
        </w:rPr>
        <w:t>Prior Approval</w:t>
      </w:r>
    </w:p>
    <w:p w14:paraId="5F4F176C" w14:textId="77777777" w:rsidR="00C20351" w:rsidRPr="00C20351" w:rsidRDefault="00C20351" w:rsidP="00C20351">
      <w:pPr>
        <w:spacing w:line="240" w:lineRule="auto"/>
        <w:rPr>
          <w:sz w:val="22"/>
          <w:szCs w:val="22"/>
        </w:rPr>
      </w:pPr>
      <w:r w:rsidRPr="00C20351">
        <w:rPr>
          <w:sz w:val="22"/>
          <w:szCs w:val="22"/>
        </w:rPr>
        <w:t>Out-of-state travel by the Mayor or City Council members must be for the purpose of official City business and requires pre-approval action by the Council even when such travel expenses were documented in the annual budget. Out-of-state travel for the National League of Cities, Conference of Mayors, and Urban Land Institute are considered to be pre-approved items contingent upon funding in the adopted budget.</w:t>
      </w:r>
    </w:p>
    <w:p w14:paraId="29AC348C" w14:textId="77777777" w:rsidR="00C20351" w:rsidRPr="00C20351" w:rsidRDefault="00C20351" w:rsidP="00C20351">
      <w:pPr>
        <w:spacing w:line="240" w:lineRule="auto"/>
        <w:rPr>
          <w:sz w:val="22"/>
          <w:szCs w:val="22"/>
        </w:rPr>
      </w:pPr>
      <w:r w:rsidRPr="00C20351">
        <w:rPr>
          <w:sz w:val="22"/>
          <w:szCs w:val="22"/>
        </w:rPr>
        <w:t>Business travel by all other City employees and eligible job applicants shall receive prior supervisory approval (by the City Administrator for Department Heads; by a Department Head, or his/her designee as appropriate for all others).</w:t>
      </w:r>
    </w:p>
    <w:p w14:paraId="43850B82" w14:textId="1670D8FC" w:rsidR="00C20351" w:rsidRDefault="00C20351" w:rsidP="00C20351">
      <w:pPr>
        <w:spacing w:line="240" w:lineRule="auto"/>
        <w:rPr>
          <w:sz w:val="22"/>
          <w:szCs w:val="22"/>
        </w:rPr>
      </w:pPr>
      <w:r w:rsidRPr="00C20351">
        <w:rPr>
          <w:sz w:val="22"/>
          <w:szCs w:val="22"/>
        </w:rPr>
        <w:t xml:space="preserve">City employees are first required to use a City purchasing card when purchasing travel tickets, lodging accommodations, meals, etc. If an employee cannot use a City purchasing card for reasons beyond their control, the employee shall receive prior supervisory approval. </w:t>
      </w:r>
    </w:p>
    <w:p w14:paraId="12719016" w14:textId="0FDEEE7E" w:rsidR="00C20351" w:rsidRDefault="00C20351" w:rsidP="00C20351">
      <w:pPr>
        <w:pStyle w:val="Heading1"/>
        <w:rPr>
          <w:sz w:val="36"/>
          <w:szCs w:val="32"/>
        </w:rPr>
      </w:pPr>
      <w:r>
        <w:rPr>
          <w:sz w:val="36"/>
          <w:szCs w:val="32"/>
        </w:rPr>
        <w:t>Advance for Expenses – Employees Only</w:t>
      </w:r>
    </w:p>
    <w:p w14:paraId="64C94655" w14:textId="77777777" w:rsidR="00C20351" w:rsidRPr="00C20351" w:rsidRDefault="00C20351" w:rsidP="00C20351">
      <w:pPr>
        <w:spacing w:line="240" w:lineRule="auto"/>
        <w:rPr>
          <w:sz w:val="22"/>
          <w:szCs w:val="22"/>
        </w:rPr>
      </w:pPr>
      <w:r w:rsidRPr="00C20351">
        <w:rPr>
          <w:sz w:val="22"/>
          <w:szCs w:val="22"/>
        </w:rPr>
        <w:t>An advance (minimum amount is $100.00) for expected lodging, meals and related costs may be requested by the employee to Finance by completing a voucher with an attached “Advance Expense Allowance Request” signed by the appropriate supervisor.</w:t>
      </w:r>
    </w:p>
    <w:p w14:paraId="189C125C" w14:textId="77777777" w:rsidR="00C20351" w:rsidRPr="00C20351" w:rsidRDefault="00C20351" w:rsidP="00C20351">
      <w:pPr>
        <w:spacing w:line="240" w:lineRule="auto"/>
        <w:rPr>
          <w:sz w:val="22"/>
          <w:szCs w:val="22"/>
        </w:rPr>
      </w:pPr>
    </w:p>
    <w:p w14:paraId="367900FB" w14:textId="77777777" w:rsidR="00C20351" w:rsidRDefault="00C20351" w:rsidP="00C20351">
      <w:pPr>
        <w:spacing w:line="240" w:lineRule="auto"/>
        <w:rPr>
          <w:sz w:val="22"/>
          <w:szCs w:val="22"/>
        </w:rPr>
      </w:pPr>
      <w:r w:rsidRPr="00C20351">
        <w:rPr>
          <w:sz w:val="22"/>
          <w:szCs w:val="22"/>
        </w:rPr>
        <w:lastRenderedPageBreak/>
        <w:t>This section of the policy does not apply to job candidates; they may only be reimbursed for actual expenses incurred as part of the interview process.</w:t>
      </w:r>
    </w:p>
    <w:p w14:paraId="30266A88" w14:textId="2AEE21D7" w:rsidR="00C20351" w:rsidRDefault="00C20351" w:rsidP="00C20351">
      <w:pPr>
        <w:pStyle w:val="Heading1"/>
        <w:rPr>
          <w:sz w:val="36"/>
          <w:szCs w:val="32"/>
        </w:rPr>
      </w:pPr>
      <w:r>
        <w:rPr>
          <w:sz w:val="36"/>
          <w:szCs w:val="32"/>
        </w:rPr>
        <w:t>Overnight Travel Expense Reimbursement (Transportation, Lodging, Misc.)</w:t>
      </w:r>
    </w:p>
    <w:p w14:paraId="625320F1" w14:textId="77777777" w:rsidR="00C20351" w:rsidRDefault="00C20351" w:rsidP="00C20351">
      <w:pPr>
        <w:pStyle w:val="BodyText"/>
        <w:tabs>
          <w:tab w:val="left" w:pos="10439"/>
        </w:tabs>
        <w:spacing w:before="1"/>
        <w:ind w:right="218"/>
        <w:rPr>
          <w:rFonts w:ascii="Arial" w:hAnsi="Arial" w:cs="Arial"/>
          <w:color w:val="000000"/>
          <w:sz w:val="22"/>
          <w:szCs w:val="22"/>
        </w:rPr>
      </w:pPr>
      <w:r w:rsidRPr="00C20351">
        <w:rPr>
          <w:rFonts w:ascii="Arial" w:hAnsi="Arial" w:cs="Arial"/>
          <w:color w:val="000000"/>
          <w:sz w:val="22"/>
          <w:szCs w:val="22"/>
        </w:rPr>
        <w:t>Receipts are generally required for all travel costs including shuttle service or taxi fare, parking ramp fees, lodging</w:t>
      </w:r>
      <w:r w:rsidRPr="00C20351">
        <w:rPr>
          <w:rFonts w:ascii="Arial" w:hAnsi="Arial" w:cs="Arial"/>
          <w:color w:val="000000"/>
          <w:spacing w:val="40"/>
          <w:sz w:val="22"/>
          <w:szCs w:val="22"/>
        </w:rPr>
        <w:t xml:space="preserve"> </w:t>
      </w:r>
      <w:r w:rsidRPr="00C20351">
        <w:rPr>
          <w:rFonts w:ascii="Arial" w:hAnsi="Arial" w:cs="Arial"/>
          <w:color w:val="000000"/>
          <w:sz w:val="22"/>
          <w:szCs w:val="22"/>
        </w:rPr>
        <w:t>and program</w:t>
      </w:r>
      <w:r w:rsidRPr="00C20351">
        <w:rPr>
          <w:rFonts w:ascii="Arial" w:hAnsi="Arial" w:cs="Arial"/>
          <w:color w:val="000000"/>
          <w:spacing w:val="-3"/>
          <w:sz w:val="22"/>
          <w:szCs w:val="22"/>
        </w:rPr>
        <w:t xml:space="preserve"> </w:t>
      </w:r>
      <w:r w:rsidRPr="00C20351">
        <w:rPr>
          <w:rFonts w:ascii="Arial" w:hAnsi="Arial" w:cs="Arial"/>
          <w:color w:val="000000"/>
          <w:sz w:val="22"/>
          <w:szCs w:val="22"/>
        </w:rPr>
        <w:t>materials.</w:t>
      </w:r>
      <w:r w:rsidRPr="00C20351">
        <w:rPr>
          <w:rFonts w:ascii="Arial" w:hAnsi="Arial" w:cs="Arial"/>
          <w:color w:val="000000"/>
          <w:spacing w:val="40"/>
          <w:sz w:val="22"/>
          <w:szCs w:val="22"/>
        </w:rPr>
        <w:t xml:space="preserve"> </w:t>
      </w:r>
      <w:r w:rsidRPr="00C20351">
        <w:rPr>
          <w:rFonts w:ascii="Arial" w:hAnsi="Arial" w:cs="Arial"/>
          <w:color w:val="000000"/>
          <w:sz w:val="22"/>
          <w:szCs w:val="22"/>
        </w:rPr>
        <w:t>Receipts are not required for</w:t>
      </w:r>
      <w:r w:rsidRPr="00C20351">
        <w:rPr>
          <w:rFonts w:ascii="Arial" w:hAnsi="Arial" w:cs="Arial"/>
          <w:color w:val="000000"/>
          <w:spacing w:val="-3"/>
          <w:sz w:val="22"/>
          <w:szCs w:val="22"/>
        </w:rPr>
        <w:t xml:space="preserve"> </w:t>
      </w:r>
      <w:r w:rsidRPr="00C20351">
        <w:rPr>
          <w:rFonts w:ascii="Arial" w:hAnsi="Arial" w:cs="Arial"/>
          <w:color w:val="000000"/>
          <w:sz w:val="22"/>
          <w:szCs w:val="22"/>
        </w:rPr>
        <w:t>the travel costs of highway tolls or</w:t>
      </w:r>
      <w:r w:rsidRPr="00C20351">
        <w:rPr>
          <w:rFonts w:ascii="Arial" w:hAnsi="Arial" w:cs="Arial"/>
          <w:color w:val="000000"/>
          <w:spacing w:val="-3"/>
          <w:sz w:val="22"/>
          <w:szCs w:val="22"/>
        </w:rPr>
        <w:t xml:space="preserve"> </w:t>
      </w:r>
      <w:r w:rsidRPr="00C20351">
        <w:rPr>
          <w:rFonts w:ascii="Arial" w:hAnsi="Arial" w:cs="Arial"/>
          <w:color w:val="000000"/>
          <w:sz w:val="22"/>
          <w:szCs w:val="22"/>
        </w:rPr>
        <w:t>other</w:t>
      </w:r>
      <w:r w:rsidRPr="00C20351">
        <w:rPr>
          <w:rFonts w:ascii="Arial" w:hAnsi="Arial" w:cs="Arial"/>
          <w:color w:val="000000"/>
          <w:spacing w:val="-3"/>
          <w:sz w:val="22"/>
          <w:szCs w:val="22"/>
        </w:rPr>
        <w:t xml:space="preserve"> </w:t>
      </w:r>
      <w:r w:rsidRPr="00C20351">
        <w:rPr>
          <w:rFonts w:ascii="Arial" w:hAnsi="Arial" w:cs="Arial"/>
          <w:color w:val="000000"/>
          <w:sz w:val="22"/>
          <w:szCs w:val="22"/>
        </w:rPr>
        <w:t>incidentals where</w:t>
      </w:r>
      <w:r w:rsidRPr="00C20351">
        <w:rPr>
          <w:rFonts w:ascii="Arial" w:hAnsi="Arial" w:cs="Arial"/>
          <w:color w:val="000000"/>
          <w:spacing w:val="-1"/>
          <w:sz w:val="22"/>
          <w:szCs w:val="22"/>
        </w:rPr>
        <w:t xml:space="preserve"> </w:t>
      </w:r>
      <w:r w:rsidRPr="00C20351">
        <w:rPr>
          <w:rFonts w:ascii="Arial" w:hAnsi="Arial" w:cs="Arial"/>
          <w:color w:val="000000"/>
          <w:sz w:val="22"/>
          <w:szCs w:val="22"/>
        </w:rPr>
        <w:t>it is similarly difficult to obtain a receipt. Meals and incidentals are addressed separately below.</w:t>
      </w:r>
    </w:p>
    <w:p w14:paraId="265F25B1" w14:textId="1B009933" w:rsidR="00C20351" w:rsidRDefault="00C20351" w:rsidP="00C20351">
      <w:pPr>
        <w:pStyle w:val="Heading2"/>
        <w:rPr>
          <w:sz w:val="28"/>
          <w:szCs w:val="24"/>
        </w:rPr>
      </w:pPr>
      <w:r>
        <w:rPr>
          <w:sz w:val="28"/>
          <w:szCs w:val="24"/>
        </w:rPr>
        <w:t>Transportation</w:t>
      </w:r>
    </w:p>
    <w:p w14:paraId="44C27072" w14:textId="396667A4" w:rsidR="00C20351" w:rsidRDefault="00C20351" w:rsidP="00C20351">
      <w:pPr>
        <w:pStyle w:val="Heading3"/>
        <w:rPr>
          <w:sz w:val="24"/>
          <w:szCs w:val="22"/>
        </w:rPr>
      </w:pPr>
      <w:r>
        <w:rPr>
          <w:sz w:val="24"/>
          <w:szCs w:val="22"/>
        </w:rPr>
        <w:t>Airfare</w:t>
      </w:r>
    </w:p>
    <w:p w14:paraId="26B72FB6" w14:textId="77777777" w:rsidR="00C20351" w:rsidRPr="00C20351" w:rsidRDefault="00C20351" w:rsidP="00C20351">
      <w:pPr>
        <w:pStyle w:val="BodyText"/>
        <w:ind w:right="499"/>
        <w:rPr>
          <w:rFonts w:ascii="Arial" w:hAnsi="Arial" w:cs="Arial"/>
          <w:spacing w:val="-14"/>
          <w:sz w:val="22"/>
          <w:szCs w:val="22"/>
        </w:rPr>
      </w:pPr>
      <w:r w:rsidRPr="00C20351">
        <w:rPr>
          <w:rFonts w:ascii="Arial" w:hAnsi="Arial" w:cs="Arial"/>
          <w:sz w:val="22"/>
          <w:szCs w:val="22"/>
        </w:rPr>
        <w:t>If</w:t>
      </w:r>
      <w:r w:rsidRPr="00C20351">
        <w:rPr>
          <w:rFonts w:ascii="Arial" w:hAnsi="Arial" w:cs="Arial"/>
          <w:spacing w:val="-14"/>
          <w:sz w:val="22"/>
          <w:szCs w:val="22"/>
        </w:rPr>
        <w:t xml:space="preserve"> </w:t>
      </w:r>
      <w:r w:rsidRPr="00C20351">
        <w:rPr>
          <w:rFonts w:ascii="Arial" w:hAnsi="Arial" w:cs="Arial"/>
          <w:sz w:val="22"/>
          <w:szCs w:val="22"/>
        </w:rPr>
        <w:t>airline</w:t>
      </w:r>
      <w:r w:rsidRPr="00C20351">
        <w:rPr>
          <w:rFonts w:ascii="Arial" w:hAnsi="Arial" w:cs="Arial"/>
          <w:spacing w:val="-10"/>
          <w:sz w:val="22"/>
          <w:szCs w:val="22"/>
        </w:rPr>
        <w:t xml:space="preserve"> </w:t>
      </w:r>
      <w:r w:rsidRPr="00C20351">
        <w:rPr>
          <w:rFonts w:ascii="Arial" w:hAnsi="Arial" w:cs="Arial"/>
          <w:sz w:val="22"/>
          <w:szCs w:val="22"/>
        </w:rPr>
        <w:t>travel</w:t>
      </w:r>
      <w:r w:rsidRPr="00C20351">
        <w:rPr>
          <w:rFonts w:ascii="Arial" w:hAnsi="Arial" w:cs="Arial"/>
          <w:spacing w:val="-12"/>
          <w:sz w:val="22"/>
          <w:szCs w:val="22"/>
        </w:rPr>
        <w:t xml:space="preserve"> </w:t>
      </w:r>
      <w:r w:rsidRPr="00C20351">
        <w:rPr>
          <w:rFonts w:ascii="Arial" w:hAnsi="Arial" w:cs="Arial"/>
          <w:sz w:val="22"/>
          <w:szCs w:val="22"/>
        </w:rPr>
        <w:t>is</w:t>
      </w:r>
      <w:r w:rsidRPr="00C20351">
        <w:rPr>
          <w:rFonts w:ascii="Arial" w:hAnsi="Arial" w:cs="Arial"/>
          <w:spacing w:val="-14"/>
          <w:sz w:val="22"/>
          <w:szCs w:val="22"/>
        </w:rPr>
        <w:t xml:space="preserve"> </w:t>
      </w:r>
      <w:r w:rsidRPr="00C20351">
        <w:rPr>
          <w:rFonts w:ascii="Arial" w:hAnsi="Arial" w:cs="Arial"/>
          <w:sz w:val="22"/>
          <w:szCs w:val="22"/>
        </w:rPr>
        <w:t>utilized,</w:t>
      </w:r>
      <w:r w:rsidRPr="00C20351">
        <w:rPr>
          <w:rFonts w:ascii="Arial" w:hAnsi="Arial" w:cs="Arial"/>
          <w:spacing w:val="-14"/>
          <w:sz w:val="22"/>
          <w:szCs w:val="22"/>
        </w:rPr>
        <w:t xml:space="preserve"> </w:t>
      </w:r>
      <w:r w:rsidRPr="00C20351">
        <w:rPr>
          <w:rFonts w:ascii="Arial" w:hAnsi="Arial" w:cs="Arial"/>
          <w:sz w:val="22"/>
          <w:szCs w:val="22"/>
        </w:rPr>
        <w:t>the</w:t>
      </w:r>
      <w:r w:rsidRPr="00C20351">
        <w:rPr>
          <w:rFonts w:ascii="Arial" w:hAnsi="Arial" w:cs="Arial"/>
          <w:spacing w:val="-10"/>
          <w:sz w:val="22"/>
          <w:szCs w:val="22"/>
        </w:rPr>
        <w:t xml:space="preserve"> </w:t>
      </w:r>
      <w:r w:rsidRPr="00C20351">
        <w:rPr>
          <w:rFonts w:ascii="Arial" w:hAnsi="Arial" w:cs="Arial"/>
          <w:sz w:val="22"/>
          <w:szCs w:val="22"/>
        </w:rPr>
        <w:t>City</w:t>
      </w:r>
      <w:r w:rsidRPr="00C20351">
        <w:rPr>
          <w:rFonts w:ascii="Arial" w:hAnsi="Arial" w:cs="Arial"/>
          <w:spacing w:val="-14"/>
          <w:sz w:val="22"/>
          <w:szCs w:val="22"/>
        </w:rPr>
        <w:t xml:space="preserve"> </w:t>
      </w:r>
      <w:r w:rsidRPr="00C20351">
        <w:rPr>
          <w:rFonts w:ascii="Arial" w:hAnsi="Arial" w:cs="Arial"/>
          <w:sz w:val="22"/>
          <w:szCs w:val="22"/>
        </w:rPr>
        <w:t>will</w:t>
      </w:r>
      <w:r w:rsidRPr="00C20351">
        <w:rPr>
          <w:rFonts w:ascii="Arial" w:hAnsi="Arial" w:cs="Arial"/>
          <w:spacing w:val="-12"/>
          <w:sz w:val="22"/>
          <w:szCs w:val="22"/>
        </w:rPr>
        <w:t xml:space="preserve"> </w:t>
      </w:r>
      <w:r w:rsidRPr="00C20351">
        <w:rPr>
          <w:rFonts w:ascii="Arial" w:hAnsi="Arial" w:cs="Arial"/>
          <w:sz w:val="22"/>
          <w:szCs w:val="22"/>
        </w:rPr>
        <w:t>pay</w:t>
      </w:r>
      <w:r w:rsidRPr="00C20351">
        <w:rPr>
          <w:rFonts w:ascii="Arial" w:hAnsi="Arial" w:cs="Arial"/>
          <w:spacing w:val="-14"/>
          <w:sz w:val="22"/>
          <w:szCs w:val="22"/>
        </w:rPr>
        <w:t xml:space="preserve"> </w:t>
      </w:r>
      <w:r w:rsidRPr="00C20351">
        <w:rPr>
          <w:rFonts w:ascii="Arial" w:hAnsi="Arial" w:cs="Arial"/>
          <w:sz w:val="22"/>
          <w:szCs w:val="22"/>
        </w:rPr>
        <w:t>the</w:t>
      </w:r>
      <w:r w:rsidRPr="00C20351">
        <w:rPr>
          <w:rFonts w:ascii="Arial" w:hAnsi="Arial" w:cs="Arial"/>
          <w:spacing w:val="-13"/>
          <w:sz w:val="22"/>
          <w:szCs w:val="22"/>
        </w:rPr>
        <w:t xml:space="preserve"> </w:t>
      </w:r>
      <w:r w:rsidRPr="00C20351">
        <w:rPr>
          <w:rFonts w:ascii="Arial" w:hAnsi="Arial" w:cs="Arial"/>
          <w:sz w:val="22"/>
          <w:szCs w:val="22"/>
        </w:rPr>
        <w:t>cost</w:t>
      </w:r>
      <w:r w:rsidRPr="00C20351">
        <w:rPr>
          <w:rFonts w:ascii="Arial" w:hAnsi="Arial" w:cs="Arial"/>
          <w:spacing w:val="-11"/>
          <w:sz w:val="22"/>
          <w:szCs w:val="22"/>
        </w:rPr>
        <w:t xml:space="preserve"> </w:t>
      </w:r>
      <w:r w:rsidRPr="00C20351">
        <w:rPr>
          <w:rFonts w:ascii="Arial" w:hAnsi="Arial" w:cs="Arial"/>
          <w:sz w:val="22"/>
          <w:szCs w:val="22"/>
        </w:rPr>
        <w:t>of</w:t>
      </w:r>
      <w:r w:rsidRPr="00C20351">
        <w:rPr>
          <w:rFonts w:ascii="Arial" w:hAnsi="Arial" w:cs="Arial"/>
          <w:spacing w:val="-14"/>
          <w:sz w:val="22"/>
          <w:szCs w:val="22"/>
        </w:rPr>
        <w:t xml:space="preserve"> </w:t>
      </w:r>
      <w:r w:rsidRPr="00C20351">
        <w:rPr>
          <w:rFonts w:ascii="Arial" w:hAnsi="Arial" w:cs="Arial"/>
          <w:sz w:val="22"/>
          <w:szCs w:val="22"/>
        </w:rPr>
        <w:t>a</w:t>
      </w:r>
      <w:r w:rsidRPr="00C20351">
        <w:rPr>
          <w:rFonts w:ascii="Arial" w:hAnsi="Arial" w:cs="Arial"/>
          <w:spacing w:val="-13"/>
          <w:sz w:val="22"/>
          <w:szCs w:val="22"/>
        </w:rPr>
        <w:t xml:space="preserve"> </w:t>
      </w:r>
      <w:r w:rsidRPr="00C20351">
        <w:rPr>
          <w:rFonts w:ascii="Arial" w:hAnsi="Arial" w:cs="Arial"/>
          <w:sz w:val="22"/>
          <w:szCs w:val="22"/>
        </w:rPr>
        <w:t>round-trip</w:t>
      </w:r>
      <w:r w:rsidRPr="00C20351">
        <w:rPr>
          <w:rFonts w:ascii="Arial" w:hAnsi="Arial" w:cs="Arial"/>
          <w:spacing w:val="-13"/>
          <w:sz w:val="22"/>
          <w:szCs w:val="22"/>
        </w:rPr>
        <w:t xml:space="preserve"> </w:t>
      </w:r>
      <w:r w:rsidRPr="00C20351">
        <w:rPr>
          <w:rFonts w:ascii="Arial" w:hAnsi="Arial" w:cs="Arial"/>
          <w:sz w:val="22"/>
          <w:szCs w:val="22"/>
        </w:rPr>
        <w:t>coach</w:t>
      </w:r>
      <w:r w:rsidRPr="00C20351">
        <w:rPr>
          <w:rFonts w:ascii="Arial" w:hAnsi="Arial" w:cs="Arial"/>
          <w:spacing w:val="-13"/>
          <w:sz w:val="22"/>
          <w:szCs w:val="22"/>
        </w:rPr>
        <w:t xml:space="preserve"> </w:t>
      </w:r>
      <w:r w:rsidRPr="00C20351">
        <w:rPr>
          <w:rFonts w:ascii="Arial" w:hAnsi="Arial" w:cs="Arial"/>
          <w:sz w:val="22"/>
          <w:szCs w:val="22"/>
        </w:rPr>
        <w:t>airline</w:t>
      </w:r>
      <w:r w:rsidRPr="00C20351">
        <w:rPr>
          <w:rFonts w:ascii="Arial" w:hAnsi="Arial" w:cs="Arial"/>
          <w:spacing w:val="-13"/>
          <w:sz w:val="22"/>
          <w:szCs w:val="22"/>
        </w:rPr>
        <w:t xml:space="preserve"> </w:t>
      </w:r>
      <w:r w:rsidRPr="00C20351">
        <w:rPr>
          <w:rFonts w:ascii="Arial" w:hAnsi="Arial" w:cs="Arial"/>
          <w:sz w:val="22"/>
          <w:szCs w:val="22"/>
        </w:rPr>
        <w:t>fare.</w:t>
      </w:r>
      <w:r w:rsidRPr="00C20351">
        <w:rPr>
          <w:rFonts w:ascii="Arial" w:hAnsi="Arial" w:cs="Arial"/>
          <w:spacing w:val="-14"/>
          <w:sz w:val="22"/>
          <w:szCs w:val="22"/>
        </w:rPr>
        <w:t xml:space="preserve"> The City will not reimburse for added costs for seat selection, upgrades, or other expenses that do not serve a public purpose. </w:t>
      </w:r>
      <w:r w:rsidRPr="00C20351">
        <w:rPr>
          <w:rFonts w:ascii="Arial" w:hAnsi="Arial" w:cs="Arial"/>
          <w:sz w:val="22"/>
          <w:szCs w:val="22"/>
        </w:rPr>
        <w:t>A copy of the ticket receipt is required for</w:t>
      </w:r>
      <w:r w:rsidRPr="00C20351">
        <w:rPr>
          <w:rFonts w:ascii="Arial" w:hAnsi="Arial" w:cs="Arial"/>
          <w:spacing w:val="-24"/>
          <w:sz w:val="22"/>
          <w:szCs w:val="22"/>
        </w:rPr>
        <w:t xml:space="preserve"> </w:t>
      </w:r>
      <w:r w:rsidRPr="00C20351">
        <w:rPr>
          <w:rFonts w:ascii="Arial" w:hAnsi="Arial" w:cs="Arial"/>
          <w:sz w:val="22"/>
          <w:szCs w:val="22"/>
        </w:rPr>
        <w:t>reimbursement. Please reference the “Requirements to use Rochester International Airport” section below for additional requirements for air travel.</w:t>
      </w:r>
    </w:p>
    <w:p w14:paraId="5CAE2013" w14:textId="77777777" w:rsidR="00C20351" w:rsidRPr="00C20351" w:rsidRDefault="00C20351" w:rsidP="00C20351">
      <w:pPr>
        <w:pStyle w:val="BodyText"/>
        <w:ind w:right="499"/>
        <w:rPr>
          <w:rFonts w:ascii="Arial" w:hAnsi="Arial" w:cs="Arial"/>
          <w:spacing w:val="-14"/>
          <w:sz w:val="22"/>
          <w:szCs w:val="22"/>
        </w:rPr>
      </w:pPr>
    </w:p>
    <w:p w14:paraId="1F115345" w14:textId="77777777" w:rsidR="00C20351" w:rsidRDefault="00C20351" w:rsidP="00C20351">
      <w:pPr>
        <w:pStyle w:val="BodyText"/>
        <w:ind w:right="499"/>
        <w:rPr>
          <w:rFonts w:ascii="Arial" w:hAnsi="Arial" w:cs="Arial"/>
          <w:sz w:val="22"/>
          <w:szCs w:val="22"/>
        </w:rPr>
      </w:pPr>
      <w:r w:rsidRPr="00C20351">
        <w:rPr>
          <w:rFonts w:ascii="Arial" w:hAnsi="Arial" w:cs="Arial"/>
          <w:sz w:val="22"/>
          <w:szCs w:val="22"/>
        </w:rPr>
        <w:t>Any</w:t>
      </w:r>
      <w:r w:rsidRPr="00C20351">
        <w:rPr>
          <w:rFonts w:ascii="Arial" w:hAnsi="Arial" w:cs="Arial"/>
          <w:spacing w:val="-14"/>
          <w:sz w:val="22"/>
          <w:szCs w:val="22"/>
        </w:rPr>
        <w:t xml:space="preserve"> </w:t>
      </w:r>
      <w:r w:rsidRPr="00C20351">
        <w:rPr>
          <w:rFonts w:ascii="Arial" w:hAnsi="Arial" w:cs="Arial"/>
          <w:sz w:val="22"/>
          <w:szCs w:val="22"/>
        </w:rPr>
        <w:t>benefits</w:t>
      </w:r>
      <w:r w:rsidRPr="00C20351">
        <w:rPr>
          <w:rFonts w:ascii="Arial" w:hAnsi="Arial" w:cs="Arial"/>
          <w:spacing w:val="-13"/>
          <w:sz w:val="22"/>
          <w:szCs w:val="22"/>
        </w:rPr>
        <w:t xml:space="preserve"> </w:t>
      </w:r>
      <w:r w:rsidRPr="00C20351">
        <w:rPr>
          <w:rFonts w:ascii="Arial" w:hAnsi="Arial" w:cs="Arial"/>
          <w:sz w:val="22"/>
          <w:szCs w:val="22"/>
        </w:rPr>
        <w:t xml:space="preserve">received from airline frequent flyer programs or other airline travel credit programs must accrue to the benefit of the City, as is required under Minnesota Law. In the event the issuing airline will not honor a transfer or assignment of any credit or benefit, the employee shall report receipt of the credit or benefit to the City Finance department within 90 days of receipt. </w:t>
      </w:r>
    </w:p>
    <w:p w14:paraId="41B98C06" w14:textId="245A5D55" w:rsidR="00C20351" w:rsidRDefault="00C20351" w:rsidP="00C20351">
      <w:pPr>
        <w:pStyle w:val="Heading3"/>
        <w:rPr>
          <w:sz w:val="24"/>
          <w:szCs w:val="22"/>
        </w:rPr>
      </w:pPr>
      <w:r>
        <w:rPr>
          <w:sz w:val="24"/>
          <w:szCs w:val="22"/>
        </w:rPr>
        <w:t>Rental Vehicle and Rideshare</w:t>
      </w:r>
    </w:p>
    <w:p w14:paraId="73A69C8D" w14:textId="77777777" w:rsidR="00C20351" w:rsidRDefault="00C20351" w:rsidP="00C20351">
      <w:pPr>
        <w:pStyle w:val="BodyText"/>
        <w:spacing w:before="2"/>
        <w:ind w:right="497"/>
        <w:rPr>
          <w:rFonts w:ascii="Arial" w:hAnsi="Arial" w:cs="Arial"/>
          <w:sz w:val="22"/>
          <w:szCs w:val="22"/>
        </w:rPr>
      </w:pPr>
      <w:r w:rsidRPr="00C20351">
        <w:rPr>
          <w:rFonts w:ascii="Arial" w:hAnsi="Arial" w:cs="Arial"/>
          <w:spacing w:val="-2"/>
          <w:sz w:val="22"/>
          <w:szCs w:val="22"/>
        </w:rPr>
        <w:t>A</w:t>
      </w:r>
      <w:r w:rsidRPr="00C20351">
        <w:rPr>
          <w:rFonts w:ascii="Arial" w:hAnsi="Arial" w:cs="Arial"/>
          <w:spacing w:val="-11"/>
          <w:sz w:val="22"/>
          <w:szCs w:val="22"/>
        </w:rPr>
        <w:t xml:space="preserve"> </w:t>
      </w:r>
      <w:r w:rsidRPr="00C20351">
        <w:rPr>
          <w:rFonts w:ascii="Arial" w:hAnsi="Arial" w:cs="Arial"/>
          <w:spacing w:val="-2"/>
          <w:sz w:val="22"/>
          <w:szCs w:val="22"/>
        </w:rPr>
        <w:t>copy</w:t>
      </w:r>
      <w:r w:rsidRPr="00C20351">
        <w:rPr>
          <w:rFonts w:ascii="Arial" w:hAnsi="Arial" w:cs="Arial"/>
          <w:spacing w:val="-12"/>
          <w:sz w:val="22"/>
          <w:szCs w:val="22"/>
        </w:rPr>
        <w:t xml:space="preserve"> </w:t>
      </w:r>
      <w:r w:rsidRPr="00C20351">
        <w:rPr>
          <w:rFonts w:ascii="Arial" w:hAnsi="Arial" w:cs="Arial"/>
          <w:spacing w:val="-2"/>
          <w:sz w:val="22"/>
          <w:szCs w:val="22"/>
        </w:rPr>
        <w:t>of</w:t>
      </w:r>
      <w:r w:rsidRPr="00C20351">
        <w:rPr>
          <w:rFonts w:ascii="Arial" w:hAnsi="Arial" w:cs="Arial"/>
          <w:spacing w:val="-12"/>
          <w:sz w:val="22"/>
          <w:szCs w:val="22"/>
        </w:rPr>
        <w:t xml:space="preserve"> </w:t>
      </w:r>
      <w:r w:rsidRPr="00C20351">
        <w:rPr>
          <w:rFonts w:ascii="Arial" w:hAnsi="Arial" w:cs="Arial"/>
          <w:spacing w:val="-2"/>
          <w:sz w:val="22"/>
          <w:szCs w:val="22"/>
        </w:rPr>
        <w:t>all</w:t>
      </w:r>
      <w:r w:rsidRPr="00C20351">
        <w:rPr>
          <w:rFonts w:ascii="Arial" w:hAnsi="Arial" w:cs="Arial"/>
          <w:spacing w:val="-11"/>
          <w:sz w:val="22"/>
          <w:szCs w:val="22"/>
        </w:rPr>
        <w:t xml:space="preserve"> </w:t>
      </w:r>
      <w:r w:rsidRPr="00C20351">
        <w:rPr>
          <w:rFonts w:ascii="Arial" w:hAnsi="Arial" w:cs="Arial"/>
          <w:spacing w:val="-2"/>
          <w:sz w:val="22"/>
          <w:szCs w:val="22"/>
        </w:rPr>
        <w:t>vehicle</w:t>
      </w:r>
      <w:r w:rsidRPr="00C20351">
        <w:rPr>
          <w:rFonts w:ascii="Arial" w:hAnsi="Arial" w:cs="Arial"/>
          <w:spacing w:val="-12"/>
          <w:sz w:val="22"/>
          <w:szCs w:val="22"/>
        </w:rPr>
        <w:t xml:space="preserve"> </w:t>
      </w:r>
      <w:r w:rsidRPr="00C20351">
        <w:rPr>
          <w:rFonts w:ascii="Arial" w:hAnsi="Arial" w:cs="Arial"/>
          <w:spacing w:val="-2"/>
          <w:sz w:val="22"/>
          <w:szCs w:val="22"/>
        </w:rPr>
        <w:t>rental</w:t>
      </w:r>
      <w:r w:rsidRPr="00C20351">
        <w:rPr>
          <w:rFonts w:ascii="Arial" w:hAnsi="Arial" w:cs="Arial"/>
          <w:spacing w:val="-12"/>
          <w:sz w:val="22"/>
          <w:szCs w:val="22"/>
        </w:rPr>
        <w:t xml:space="preserve"> </w:t>
      </w:r>
      <w:r w:rsidRPr="00C20351">
        <w:rPr>
          <w:rFonts w:ascii="Arial" w:hAnsi="Arial" w:cs="Arial"/>
          <w:spacing w:val="-2"/>
          <w:sz w:val="22"/>
          <w:szCs w:val="22"/>
        </w:rPr>
        <w:t>documents</w:t>
      </w:r>
      <w:r w:rsidRPr="00C20351">
        <w:rPr>
          <w:rFonts w:ascii="Arial" w:hAnsi="Arial" w:cs="Arial"/>
          <w:spacing w:val="-11"/>
          <w:sz w:val="22"/>
          <w:szCs w:val="22"/>
        </w:rPr>
        <w:t xml:space="preserve"> </w:t>
      </w:r>
      <w:r w:rsidRPr="00C20351">
        <w:rPr>
          <w:rFonts w:ascii="Arial" w:hAnsi="Arial" w:cs="Arial"/>
          <w:spacing w:val="-2"/>
          <w:sz w:val="22"/>
          <w:szCs w:val="22"/>
        </w:rPr>
        <w:t>is</w:t>
      </w:r>
      <w:r w:rsidRPr="00C20351">
        <w:rPr>
          <w:rFonts w:ascii="Arial" w:hAnsi="Arial" w:cs="Arial"/>
          <w:spacing w:val="-12"/>
          <w:sz w:val="22"/>
          <w:szCs w:val="22"/>
        </w:rPr>
        <w:t xml:space="preserve"> </w:t>
      </w:r>
      <w:r w:rsidRPr="00C20351">
        <w:rPr>
          <w:rFonts w:ascii="Arial" w:hAnsi="Arial" w:cs="Arial"/>
          <w:spacing w:val="-2"/>
          <w:sz w:val="22"/>
          <w:szCs w:val="22"/>
        </w:rPr>
        <w:t>required.</w:t>
      </w:r>
      <w:r w:rsidRPr="00C20351">
        <w:rPr>
          <w:rFonts w:ascii="Arial" w:hAnsi="Arial" w:cs="Arial"/>
          <w:spacing w:val="32"/>
          <w:sz w:val="22"/>
          <w:szCs w:val="22"/>
        </w:rPr>
        <w:t xml:space="preserve"> </w:t>
      </w:r>
      <w:r w:rsidRPr="00C20351">
        <w:rPr>
          <w:rFonts w:ascii="Arial" w:hAnsi="Arial" w:cs="Arial"/>
          <w:spacing w:val="-2"/>
          <w:sz w:val="22"/>
          <w:szCs w:val="22"/>
        </w:rPr>
        <w:t>The</w:t>
      </w:r>
      <w:r w:rsidRPr="00C20351">
        <w:rPr>
          <w:rFonts w:ascii="Arial" w:hAnsi="Arial" w:cs="Arial"/>
          <w:spacing w:val="-12"/>
          <w:sz w:val="22"/>
          <w:szCs w:val="22"/>
        </w:rPr>
        <w:t xml:space="preserve"> </w:t>
      </w:r>
      <w:r w:rsidRPr="00C20351">
        <w:rPr>
          <w:rFonts w:ascii="Arial" w:hAnsi="Arial" w:cs="Arial"/>
          <w:spacing w:val="-2"/>
          <w:sz w:val="22"/>
          <w:szCs w:val="22"/>
        </w:rPr>
        <w:t>cost</w:t>
      </w:r>
      <w:r w:rsidRPr="00C20351">
        <w:rPr>
          <w:rFonts w:ascii="Arial" w:hAnsi="Arial" w:cs="Arial"/>
          <w:spacing w:val="-10"/>
          <w:sz w:val="22"/>
          <w:szCs w:val="22"/>
        </w:rPr>
        <w:t xml:space="preserve"> </w:t>
      </w:r>
      <w:r w:rsidRPr="00C20351">
        <w:rPr>
          <w:rFonts w:ascii="Arial" w:hAnsi="Arial" w:cs="Arial"/>
          <w:spacing w:val="-2"/>
          <w:sz w:val="22"/>
          <w:szCs w:val="22"/>
        </w:rPr>
        <w:t>of</w:t>
      </w:r>
      <w:r w:rsidRPr="00C20351">
        <w:rPr>
          <w:rFonts w:ascii="Arial" w:hAnsi="Arial" w:cs="Arial"/>
          <w:spacing w:val="-12"/>
          <w:sz w:val="22"/>
          <w:szCs w:val="22"/>
        </w:rPr>
        <w:t xml:space="preserve"> </w:t>
      </w:r>
      <w:r w:rsidRPr="00C20351">
        <w:rPr>
          <w:rFonts w:ascii="Arial" w:hAnsi="Arial" w:cs="Arial"/>
          <w:spacing w:val="-2"/>
          <w:sz w:val="22"/>
          <w:szCs w:val="22"/>
        </w:rPr>
        <w:t>renting</w:t>
      </w:r>
      <w:r w:rsidRPr="00C20351">
        <w:rPr>
          <w:rFonts w:ascii="Arial" w:hAnsi="Arial" w:cs="Arial"/>
          <w:spacing w:val="-12"/>
          <w:sz w:val="22"/>
          <w:szCs w:val="22"/>
        </w:rPr>
        <w:t xml:space="preserve"> </w:t>
      </w:r>
      <w:r w:rsidRPr="00C20351">
        <w:rPr>
          <w:rFonts w:ascii="Arial" w:hAnsi="Arial" w:cs="Arial"/>
          <w:spacing w:val="-2"/>
          <w:sz w:val="22"/>
          <w:szCs w:val="22"/>
        </w:rPr>
        <w:t>a</w:t>
      </w:r>
      <w:r w:rsidRPr="00C20351">
        <w:rPr>
          <w:rFonts w:ascii="Arial" w:hAnsi="Arial" w:cs="Arial"/>
          <w:spacing w:val="-9"/>
          <w:sz w:val="22"/>
          <w:szCs w:val="22"/>
        </w:rPr>
        <w:t xml:space="preserve"> </w:t>
      </w:r>
      <w:r w:rsidRPr="00C20351">
        <w:rPr>
          <w:rFonts w:ascii="Arial" w:hAnsi="Arial" w:cs="Arial"/>
          <w:spacing w:val="-2"/>
          <w:sz w:val="22"/>
          <w:szCs w:val="22"/>
        </w:rPr>
        <w:t>vehicle</w:t>
      </w:r>
      <w:r w:rsidRPr="00C20351">
        <w:rPr>
          <w:rFonts w:ascii="Arial" w:hAnsi="Arial" w:cs="Arial"/>
          <w:spacing w:val="-12"/>
          <w:sz w:val="22"/>
          <w:szCs w:val="22"/>
        </w:rPr>
        <w:t xml:space="preserve"> </w:t>
      </w:r>
      <w:r w:rsidRPr="00C20351">
        <w:rPr>
          <w:rFonts w:ascii="Arial" w:hAnsi="Arial" w:cs="Arial"/>
          <w:spacing w:val="-2"/>
          <w:sz w:val="22"/>
          <w:szCs w:val="22"/>
        </w:rPr>
        <w:t>at</w:t>
      </w:r>
      <w:r w:rsidRPr="00C20351">
        <w:rPr>
          <w:rFonts w:ascii="Arial" w:hAnsi="Arial" w:cs="Arial"/>
          <w:spacing w:val="-12"/>
          <w:sz w:val="22"/>
          <w:szCs w:val="22"/>
        </w:rPr>
        <w:t xml:space="preserve"> </w:t>
      </w:r>
      <w:r w:rsidRPr="00C20351">
        <w:rPr>
          <w:rFonts w:ascii="Arial" w:hAnsi="Arial" w:cs="Arial"/>
          <w:spacing w:val="-2"/>
          <w:sz w:val="22"/>
          <w:szCs w:val="22"/>
        </w:rPr>
        <w:t>the</w:t>
      </w:r>
      <w:r w:rsidRPr="00C20351">
        <w:rPr>
          <w:rFonts w:ascii="Arial" w:hAnsi="Arial" w:cs="Arial"/>
          <w:spacing w:val="-12"/>
          <w:sz w:val="22"/>
          <w:szCs w:val="22"/>
        </w:rPr>
        <w:t xml:space="preserve"> </w:t>
      </w:r>
      <w:r w:rsidRPr="00C20351">
        <w:rPr>
          <w:rFonts w:ascii="Arial" w:hAnsi="Arial" w:cs="Arial"/>
          <w:spacing w:val="-2"/>
          <w:sz w:val="22"/>
          <w:szCs w:val="22"/>
        </w:rPr>
        <w:t xml:space="preserve">employee’s </w:t>
      </w:r>
      <w:r w:rsidRPr="00C20351">
        <w:rPr>
          <w:rFonts w:ascii="Arial" w:hAnsi="Arial" w:cs="Arial"/>
          <w:sz w:val="22"/>
          <w:szCs w:val="22"/>
        </w:rPr>
        <w:t>travel destination</w:t>
      </w:r>
      <w:r w:rsidRPr="00C20351">
        <w:rPr>
          <w:rFonts w:ascii="Arial" w:hAnsi="Arial" w:cs="Arial"/>
          <w:spacing w:val="-1"/>
          <w:sz w:val="22"/>
          <w:szCs w:val="22"/>
        </w:rPr>
        <w:t xml:space="preserve"> </w:t>
      </w:r>
      <w:r w:rsidRPr="00C20351">
        <w:rPr>
          <w:rFonts w:ascii="Arial" w:hAnsi="Arial" w:cs="Arial"/>
          <w:sz w:val="22"/>
          <w:szCs w:val="22"/>
        </w:rPr>
        <w:t>will only</w:t>
      </w:r>
      <w:r w:rsidRPr="00C20351">
        <w:rPr>
          <w:rFonts w:ascii="Arial" w:hAnsi="Arial" w:cs="Arial"/>
          <w:spacing w:val="-2"/>
          <w:sz w:val="22"/>
          <w:szCs w:val="22"/>
        </w:rPr>
        <w:t xml:space="preserve"> </w:t>
      </w:r>
      <w:r w:rsidRPr="00C20351">
        <w:rPr>
          <w:rFonts w:ascii="Arial" w:hAnsi="Arial" w:cs="Arial"/>
          <w:sz w:val="22"/>
          <w:szCs w:val="22"/>
        </w:rPr>
        <w:t>be covered</w:t>
      </w:r>
      <w:r w:rsidRPr="00C20351">
        <w:rPr>
          <w:rFonts w:ascii="Arial" w:hAnsi="Arial" w:cs="Arial"/>
          <w:spacing w:val="-1"/>
          <w:sz w:val="22"/>
          <w:szCs w:val="22"/>
        </w:rPr>
        <w:t xml:space="preserve"> </w:t>
      </w:r>
      <w:r w:rsidRPr="00C20351">
        <w:rPr>
          <w:rFonts w:ascii="Arial" w:hAnsi="Arial" w:cs="Arial"/>
          <w:sz w:val="22"/>
          <w:szCs w:val="22"/>
        </w:rPr>
        <w:t>up to the</w:t>
      </w:r>
      <w:r w:rsidRPr="00C20351">
        <w:rPr>
          <w:rFonts w:ascii="Arial" w:hAnsi="Arial" w:cs="Arial"/>
          <w:spacing w:val="-1"/>
          <w:sz w:val="22"/>
          <w:szCs w:val="22"/>
        </w:rPr>
        <w:t xml:space="preserve"> </w:t>
      </w:r>
      <w:r w:rsidRPr="00C20351">
        <w:rPr>
          <w:rFonts w:ascii="Arial" w:hAnsi="Arial" w:cs="Arial"/>
          <w:sz w:val="22"/>
          <w:szCs w:val="22"/>
        </w:rPr>
        <w:t>amount</w:t>
      </w:r>
      <w:r w:rsidRPr="00C20351">
        <w:rPr>
          <w:rFonts w:ascii="Arial" w:hAnsi="Arial" w:cs="Arial"/>
          <w:spacing w:val="-2"/>
          <w:sz w:val="22"/>
          <w:szCs w:val="22"/>
        </w:rPr>
        <w:t xml:space="preserve"> </w:t>
      </w:r>
      <w:r w:rsidRPr="00C20351">
        <w:rPr>
          <w:rFonts w:ascii="Arial" w:hAnsi="Arial" w:cs="Arial"/>
          <w:sz w:val="22"/>
          <w:szCs w:val="22"/>
        </w:rPr>
        <w:t>of the cost</w:t>
      </w:r>
      <w:r w:rsidRPr="00C20351">
        <w:rPr>
          <w:rFonts w:ascii="Arial" w:hAnsi="Arial" w:cs="Arial"/>
          <w:spacing w:val="-2"/>
          <w:sz w:val="22"/>
          <w:szCs w:val="22"/>
        </w:rPr>
        <w:t xml:space="preserve"> </w:t>
      </w:r>
      <w:r w:rsidRPr="00C20351">
        <w:rPr>
          <w:rFonts w:ascii="Arial" w:hAnsi="Arial" w:cs="Arial"/>
          <w:sz w:val="22"/>
          <w:szCs w:val="22"/>
        </w:rPr>
        <w:t>for</w:t>
      </w:r>
      <w:r w:rsidRPr="00C20351">
        <w:rPr>
          <w:rFonts w:ascii="Arial" w:hAnsi="Arial" w:cs="Arial"/>
          <w:spacing w:val="-3"/>
          <w:sz w:val="22"/>
          <w:szCs w:val="22"/>
        </w:rPr>
        <w:t xml:space="preserve"> </w:t>
      </w:r>
      <w:r w:rsidRPr="00C20351">
        <w:rPr>
          <w:rFonts w:ascii="Arial" w:hAnsi="Arial" w:cs="Arial"/>
          <w:sz w:val="22"/>
          <w:szCs w:val="22"/>
        </w:rPr>
        <w:t>a round-trip airport shuttle, rideshare or taxi fare to the employee’s lodging plus the cost of rideshare/taxi fare from/to the hotel, to/from the training facility, or other work- related</w:t>
      </w:r>
      <w:r w:rsidRPr="00C20351">
        <w:rPr>
          <w:rFonts w:ascii="Arial" w:hAnsi="Arial" w:cs="Arial"/>
          <w:spacing w:val="-14"/>
          <w:sz w:val="22"/>
          <w:szCs w:val="22"/>
        </w:rPr>
        <w:t xml:space="preserve"> </w:t>
      </w:r>
      <w:r w:rsidRPr="00C20351">
        <w:rPr>
          <w:rFonts w:ascii="Arial" w:hAnsi="Arial" w:cs="Arial"/>
          <w:sz w:val="22"/>
          <w:szCs w:val="22"/>
        </w:rPr>
        <w:t>venues.</w:t>
      </w:r>
      <w:r w:rsidRPr="00C20351">
        <w:rPr>
          <w:rFonts w:ascii="Arial" w:hAnsi="Arial" w:cs="Arial"/>
          <w:spacing w:val="-14"/>
          <w:sz w:val="22"/>
          <w:szCs w:val="22"/>
        </w:rPr>
        <w:t xml:space="preserve"> </w:t>
      </w:r>
      <w:r w:rsidRPr="00C20351">
        <w:rPr>
          <w:rFonts w:ascii="Arial" w:hAnsi="Arial" w:cs="Arial"/>
          <w:sz w:val="22"/>
          <w:szCs w:val="22"/>
        </w:rPr>
        <w:t>When</w:t>
      </w:r>
      <w:r w:rsidRPr="00C20351">
        <w:rPr>
          <w:rFonts w:ascii="Arial" w:hAnsi="Arial" w:cs="Arial"/>
          <w:spacing w:val="-14"/>
          <w:sz w:val="22"/>
          <w:szCs w:val="22"/>
        </w:rPr>
        <w:t xml:space="preserve"> </w:t>
      </w:r>
      <w:r w:rsidRPr="00C20351">
        <w:rPr>
          <w:rFonts w:ascii="Arial" w:hAnsi="Arial" w:cs="Arial"/>
          <w:sz w:val="22"/>
          <w:szCs w:val="22"/>
        </w:rPr>
        <w:t>applicable,</w:t>
      </w:r>
      <w:r w:rsidRPr="00C20351">
        <w:rPr>
          <w:rFonts w:ascii="Arial" w:hAnsi="Arial" w:cs="Arial"/>
          <w:spacing w:val="-13"/>
          <w:sz w:val="22"/>
          <w:szCs w:val="22"/>
        </w:rPr>
        <w:t xml:space="preserve"> </w:t>
      </w:r>
      <w:r w:rsidRPr="00C20351">
        <w:rPr>
          <w:rFonts w:ascii="Arial" w:hAnsi="Arial" w:cs="Arial"/>
          <w:sz w:val="22"/>
          <w:szCs w:val="22"/>
        </w:rPr>
        <w:t>employees</w:t>
      </w:r>
      <w:r w:rsidRPr="00C20351">
        <w:rPr>
          <w:rFonts w:ascii="Arial" w:hAnsi="Arial" w:cs="Arial"/>
          <w:spacing w:val="-14"/>
          <w:sz w:val="22"/>
          <w:szCs w:val="22"/>
        </w:rPr>
        <w:t xml:space="preserve"> </w:t>
      </w:r>
      <w:r w:rsidRPr="00C20351">
        <w:rPr>
          <w:rFonts w:ascii="Arial" w:hAnsi="Arial" w:cs="Arial"/>
          <w:sz w:val="22"/>
          <w:szCs w:val="22"/>
        </w:rPr>
        <w:t>must</w:t>
      </w:r>
      <w:r w:rsidRPr="00C20351">
        <w:rPr>
          <w:rFonts w:ascii="Arial" w:hAnsi="Arial" w:cs="Arial"/>
          <w:spacing w:val="-14"/>
          <w:sz w:val="22"/>
          <w:szCs w:val="22"/>
        </w:rPr>
        <w:t xml:space="preserve"> </w:t>
      </w:r>
      <w:r w:rsidRPr="00C20351">
        <w:rPr>
          <w:rFonts w:ascii="Arial" w:hAnsi="Arial" w:cs="Arial"/>
          <w:sz w:val="22"/>
          <w:szCs w:val="22"/>
        </w:rPr>
        <w:t>accept</w:t>
      </w:r>
      <w:r w:rsidRPr="00C20351">
        <w:rPr>
          <w:rFonts w:ascii="Arial" w:hAnsi="Arial" w:cs="Arial"/>
          <w:spacing w:val="-13"/>
          <w:sz w:val="22"/>
          <w:szCs w:val="22"/>
        </w:rPr>
        <w:t xml:space="preserve"> </w:t>
      </w:r>
      <w:r w:rsidRPr="00C20351">
        <w:rPr>
          <w:rFonts w:ascii="Arial" w:hAnsi="Arial" w:cs="Arial"/>
          <w:sz w:val="22"/>
          <w:szCs w:val="22"/>
        </w:rPr>
        <w:t>the</w:t>
      </w:r>
      <w:r w:rsidRPr="00C20351">
        <w:rPr>
          <w:rFonts w:ascii="Arial" w:hAnsi="Arial" w:cs="Arial"/>
          <w:spacing w:val="-14"/>
          <w:sz w:val="22"/>
          <w:szCs w:val="22"/>
        </w:rPr>
        <w:t xml:space="preserve"> </w:t>
      </w:r>
      <w:r w:rsidRPr="00C20351">
        <w:rPr>
          <w:rFonts w:ascii="Arial" w:hAnsi="Arial" w:cs="Arial"/>
          <w:sz w:val="22"/>
          <w:szCs w:val="22"/>
        </w:rPr>
        <w:t>car</w:t>
      </w:r>
      <w:r w:rsidRPr="00C20351">
        <w:rPr>
          <w:rFonts w:ascii="Arial" w:hAnsi="Arial" w:cs="Arial"/>
          <w:spacing w:val="-14"/>
          <w:sz w:val="22"/>
          <w:szCs w:val="22"/>
        </w:rPr>
        <w:t xml:space="preserve"> </w:t>
      </w:r>
      <w:r w:rsidRPr="00C20351">
        <w:rPr>
          <w:rFonts w:ascii="Arial" w:hAnsi="Arial" w:cs="Arial"/>
          <w:sz w:val="22"/>
          <w:szCs w:val="22"/>
        </w:rPr>
        <w:t>rental</w:t>
      </w:r>
      <w:r w:rsidRPr="00C20351">
        <w:rPr>
          <w:rFonts w:ascii="Arial" w:hAnsi="Arial" w:cs="Arial"/>
          <w:spacing w:val="-13"/>
          <w:sz w:val="22"/>
          <w:szCs w:val="22"/>
        </w:rPr>
        <w:t xml:space="preserve"> </w:t>
      </w:r>
      <w:r w:rsidRPr="00C20351">
        <w:rPr>
          <w:rFonts w:ascii="Arial" w:hAnsi="Arial" w:cs="Arial"/>
          <w:sz w:val="22"/>
          <w:szCs w:val="22"/>
        </w:rPr>
        <w:t>agency’s</w:t>
      </w:r>
      <w:r w:rsidRPr="00C20351">
        <w:rPr>
          <w:rFonts w:ascii="Arial" w:hAnsi="Arial" w:cs="Arial"/>
          <w:spacing w:val="-14"/>
          <w:sz w:val="22"/>
          <w:szCs w:val="22"/>
        </w:rPr>
        <w:t xml:space="preserve"> </w:t>
      </w:r>
      <w:r w:rsidRPr="00C20351">
        <w:rPr>
          <w:rFonts w:ascii="Arial" w:hAnsi="Arial" w:cs="Arial"/>
          <w:sz w:val="22"/>
          <w:szCs w:val="22"/>
        </w:rPr>
        <w:t>insurance</w:t>
      </w:r>
      <w:r w:rsidRPr="00C20351">
        <w:rPr>
          <w:rFonts w:ascii="Arial" w:hAnsi="Arial" w:cs="Arial"/>
          <w:spacing w:val="-14"/>
          <w:sz w:val="22"/>
          <w:szCs w:val="22"/>
        </w:rPr>
        <w:t xml:space="preserve"> </w:t>
      </w:r>
      <w:r w:rsidRPr="00C20351">
        <w:rPr>
          <w:rFonts w:ascii="Arial" w:hAnsi="Arial" w:cs="Arial"/>
          <w:sz w:val="22"/>
          <w:szCs w:val="22"/>
        </w:rPr>
        <w:t>coverage</w:t>
      </w:r>
      <w:r w:rsidRPr="00C20351">
        <w:rPr>
          <w:rFonts w:ascii="Arial" w:hAnsi="Arial" w:cs="Arial"/>
          <w:spacing w:val="-13"/>
          <w:sz w:val="22"/>
          <w:szCs w:val="22"/>
        </w:rPr>
        <w:t xml:space="preserve"> </w:t>
      </w:r>
      <w:r w:rsidRPr="00C20351">
        <w:rPr>
          <w:rFonts w:ascii="Arial" w:hAnsi="Arial" w:cs="Arial"/>
          <w:sz w:val="22"/>
          <w:szCs w:val="22"/>
        </w:rPr>
        <w:t>(if</w:t>
      </w:r>
      <w:r w:rsidRPr="00C20351">
        <w:rPr>
          <w:rFonts w:ascii="Arial" w:hAnsi="Arial" w:cs="Arial"/>
          <w:spacing w:val="-14"/>
          <w:sz w:val="22"/>
          <w:szCs w:val="22"/>
        </w:rPr>
        <w:t xml:space="preserve"> </w:t>
      </w:r>
      <w:r w:rsidRPr="00C20351">
        <w:rPr>
          <w:rFonts w:ascii="Arial" w:hAnsi="Arial" w:cs="Arial"/>
          <w:sz w:val="22"/>
          <w:szCs w:val="22"/>
        </w:rPr>
        <w:t xml:space="preserve">offered) as the City’s liability coverage cannot be utilized if this option is waived. Employees will only be reimbursed up to a maximum of 20% gratuity for rideshare/taxi fares. The City will not reimburse for vehicle rental, rideshare, shuttle or taxi fares obtained for personal enjoyment (i.e. taking a rideshare to a restaurant when the conference provides a meal or a taxi ride to visit a tourist destination after the conference has ended for the day). </w:t>
      </w:r>
    </w:p>
    <w:p w14:paraId="1827549E" w14:textId="5064532D" w:rsidR="00C20351" w:rsidRDefault="00C20351" w:rsidP="00C20351">
      <w:pPr>
        <w:pStyle w:val="Heading3"/>
        <w:rPr>
          <w:sz w:val="24"/>
          <w:szCs w:val="22"/>
        </w:rPr>
      </w:pPr>
      <w:r w:rsidRPr="00C20351">
        <w:rPr>
          <w:sz w:val="24"/>
          <w:szCs w:val="22"/>
        </w:rPr>
        <w:t>Personal Vehicle Use</w:t>
      </w:r>
    </w:p>
    <w:p w14:paraId="0EE2956E" w14:textId="2D84458B" w:rsidR="00C20351" w:rsidRPr="00C20351" w:rsidRDefault="00C20351" w:rsidP="00C20351">
      <w:pPr>
        <w:pStyle w:val="BodyText"/>
        <w:spacing w:before="1"/>
        <w:ind w:right="277"/>
        <w:rPr>
          <w:rFonts w:ascii="Arial" w:hAnsi="Arial" w:cs="Arial"/>
          <w:sz w:val="22"/>
          <w:szCs w:val="22"/>
        </w:rPr>
      </w:pPr>
      <w:r w:rsidRPr="00C20351">
        <w:rPr>
          <w:rFonts w:ascii="Arial" w:hAnsi="Arial" w:cs="Arial"/>
          <w:sz w:val="22"/>
          <w:szCs w:val="22"/>
        </w:rPr>
        <w:t>Employees are required to use a City vehicle when available. If an employee is required to use their personal vehicle for travel, mileage reimbursement is paid at the mileage rate that equals and does not exceed the Federal standard mileage rate established by the Internal Revenue Service</w:t>
      </w:r>
      <w:r w:rsidRPr="00C20351">
        <w:rPr>
          <w:rFonts w:ascii="Arial" w:hAnsi="Arial" w:cs="Arial"/>
          <w:spacing w:val="-3"/>
          <w:sz w:val="22"/>
          <w:szCs w:val="22"/>
        </w:rPr>
        <w:t xml:space="preserve"> </w:t>
      </w:r>
      <w:r w:rsidRPr="00C20351">
        <w:rPr>
          <w:rFonts w:ascii="Arial" w:hAnsi="Arial" w:cs="Arial"/>
          <w:sz w:val="22"/>
          <w:szCs w:val="22"/>
        </w:rPr>
        <w:t>(IRS).</w:t>
      </w:r>
      <w:r w:rsidR="007C38F0">
        <w:rPr>
          <w:rFonts w:ascii="Arial" w:hAnsi="Arial" w:cs="Arial"/>
          <w:sz w:val="22"/>
          <w:szCs w:val="22"/>
        </w:rPr>
        <w:t xml:space="preserve"> </w:t>
      </w:r>
      <w:r w:rsidRPr="00C20351">
        <w:rPr>
          <w:rFonts w:ascii="Arial" w:hAnsi="Arial" w:cs="Arial"/>
          <w:sz w:val="22"/>
          <w:szCs w:val="22"/>
        </w:rPr>
        <w:t>If an employee chooses to drive a personal vehicle, travel by train, or travel by other means to the business destination rather than utilizing airline travel, they must receive supervisor approval and they must</w:t>
      </w:r>
      <w:r w:rsidRPr="00C20351">
        <w:rPr>
          <w:rFonts w:ascii="Arial" w:hAnsi="Arial" w:cs="Arial"/>
          <w:spacing w:val="-14"/>
          <w:sz w:val="22"/>
          <w:szCs w:val="22"/>
        </w:rPr>
        <w:t xml:space="preserve"> </w:t>
      </w:r>
      <w:r w:rsidRPr="00C20351">
        <w:rPr>
          <w:rFonts w:ascii="Arial" w:hAnsi="Arial" w:cs="Arial"/>
          <w:sz w:val="22"/>
          <w:szCs w:val="22"/>
        </w:rPr>
        <w:t>use</w:t>
      </w:r>
      <w:r w:rsidRPr="00C20351">
        <w:rPr>
          <w:rFonts w:ascii="Arial" w:hAnsi="Arial" w:cs="Arial"/>
          <w:spacing w:val="-14"/>
          <w:sz w:val="22"/>
          <w:szCs w:val="22"/>
        </w:rPr>
        <w:t xml:space="preserve"> </w:t>
      </w:r>
      <w:r w:rsidRPr="00C20351">
        <w:rPr>
          <w:rFonts w:ascii="Arial" w:hAnsi="Arial" w:cs="Arial"/>
          <w:sz w:val="22"/>
          <w:szCs w:val="22"/>
        </w:rPr>
        <w:t>vacation</w:t>
      </w:r>
      <w:r w:rsidRPr="00C20351">
        <w:rPr>
          <w:rFonts w:ascii="Arial" w:hAnsi="Arial" w:cs="Arial"/>
          <w:spacing w:val="-14"/>
          <w:sz w:val="22"/>
          <w:szCs w:val="22"/>
        </w:rPr>
        <w:t xml:space="preserve"> </w:t>
      </w:r>
      <w:r w:rsidRPr="00C20351">
        <w:rPr>
          <w:rFonts w:ascii="Arial" w:hAnsi="Arial" w:cs="Arial"/>
          <w:sz w:val="22"/>
          <w:szCs w:val="22"/>
        </w:rPr>
        <w:t>time</w:t>
      </w:r>
      <w:r w:rsidRPr="00C20351">
        <w:rPr>
          <w:rFonts w:ascii="Arial" w:hAnsi="Arial" w:cs="Arial"/>
          <w:spacing w:val="-13"/>
          <w:sz w:val="22"/>
          <w:szCs w:val="22"/>
        </w:rPr>
        <w:t xml:space="preserve"> </w:t>
      </w:r>
      <w:r w:rsidRPr="00C20351">
        <w:rPr>
          <w:rFonts w:ascii="Arial" w:hAnsi="Arial" w:cs="Arial"/>
          <w:sz w:val="22"/>
          <w:szCs w:val="22"/>
        </w:rPr>
        <w:t>for</w:t>
      </w:r>
      <w:r w:rsidRPr="00C20351">
        <w:rPr>
          <w:rFonts w:ascii="Arial" w:hAnsi="Arial" w:cs="Arial"/>
          <w:spacing w:val="-14"/>
          <w:sz w:val="22"/>
          <w:szCs w:val="22"/>
        </w:rPr>
        <w:t xml:space="preserve"> </w:t>
      </w:r>
      <w:r w:rsidRPr="00C20351">
        <w:rPr>
          <w:rFonts w:ascii="Arial" w:hAnsi="Arial" w:cs="Arial"/>
          <w:sz w:val="22"/>
          <w:szCs w:val="22"/>
        </w:rPr>
        <w:t>hours</w:t>
      </w:r>
      <w:r w:rsidRPr="00C20351">
        <w:rPr>
          <w:rFonts w:ascii="Arial" w:hAnsi="Arial" w:cs="Arial"/>
          <w:spacing w:val="-14"/>
          <w:sz w:val="22"/>
          <w:szCs w:val="22"/>
        </w:rPr>
        <w:t xml:space="preserve"> </w:t>
      </w:r>
      <w:r w:rsidRPr="00C20351">
        <w:rPr>
          <w:rFonts w:ascii="Arial" w:hAnsi="Arial" w:cs="Arial"/>
          <w:sz w:val="22"/>
          <w:szCs w:val="22"/>
        </w:rPr>
        <w:t>beyond</w:t>
      </w:r>
      <w:r w:rsidRPr="00C20351">
        <w:rPr>
          <w:rFonts w:ascii="Arial" w:hAnsi="Arial" w:cs="Arial"/>
          <w:spacing w:val="-13"/>
          <w:sz w:val="22"/>
          <w:szCs w:val="22"/>
        </w:rPr>
        <w:t xml:space="preserve"> </w:t>
      </w:r>
      <w:r w:rsidRPr="00C20351">
        <w:rPr>
          <w:rFonts w:ascii="Arial" w:hAnsi="Arial" w:cs="Arial"/>
          <w:sz w:val="22"/>
          <w:szCs w:val="22"/>
        </w:rPr>
        <w:t>one</w:t>
      </w:r>
      <w:r w:rsidRPr="00C20351">
        <w:rPr>
          <w:rFonts w:ascii="Arial" w:hAnsi="Arial" w:cs="Arial"/>
          <w:spacing w:val="-14"/>
          <w:sz w:val="22"/>
          <w:szCs w:val="22"/>
        </w:rPr>
        <w:t xml:space="preserve"> </w:t>
      </w:r>
      <w:r w:rsidRPr="00C20351">
        <w:rPr>
          <w:rFonts w:ascii="Arial" w:hAnsi="Arial" w:cs="Arial"/>
          <w:sz w:val="22"/>
          <w:szCs w:val="22"/>
        </w:rPr>
        <w:t>business</w:t>
      </w:r>
      <w:r w:rsidRPr="00C20351">
        <w:rPr>
          <w:rFonts w:ascii="Arial" w:hAnsi="Arial" w:cs="Arial"/>
          <w:spacing w:val="-14"/>
          <w:sz w:val="22"/>
          <w:szCs w:val="22"/>
        </w:rPr>
        <w:t xml:space="preserve"> </w:t>
      </w:r>
      <w:r w:rsidRPr="00C20351">
        <w:rPr>
          <w:rFonts w:ascii="Arial" w:hAnsi="Arial" w:cs="Arial"/>
          <w:sz w:val="22"/>
          <w:szCs w:val="22"/>
        </w:rPr>
        <w:t>day</w:t>
      </w:r>
      <w:r w:rsidRPr="00C20351">
        <w:rPr>
          <w:rFonts w:ascii="Arial" w:hAnsi="Arial" w:cs="Arial"/>
          <w:spacing w:val="-13"/>
          <w:sz w:val="22"/>
          <w:szCs w:val="22"/>
        </w:rPr>
        <w:t xml:space="preserve"> </w:t>
      </w:r>
      <w:r w:rsidRPr="00C20351">
        <w:rPr>
          <w:rFonts w:ascii="Arial" w:hAnsi="Arial" w:cs="Arial"/>
          <w:sz w:val="22"/>
          <w:szCs w:val="22"/>
        </w:rPr>
        <w:t>(8</w:t>
      </w:r>
      <w:r w:rsidRPr="00C20351">
        <w:rPr>
          <w:rFonts w:ascii="Arial" w:hAnsi="Arial" w:cs="Arial"/>
          <w:spacing w:val="-13"/>
          <w:sz w:val="22"/>
          <w:szCs w:val="22"/>
        </w:rPr>
        <w:t xml:space="preserve"> </w:t>
      </w:r>
      <w:r w:rsidRPr="00C20351">
        <w:rPr>
          <w:rFonts w:ascii="Arial" w:hAnsi="Arial" w:cs="Arial"/>
          <w:sz w:val="22"/>
          <w:szCs w:val="22"/>
        </w:rPr>
        <w:t>hours) of</w:t>
      </w:r>
      <w:r w:rsidRPr="00C20351">
        <w:rPr>
          <w:rFonts w:ascii="Arial" w:hAnsi="Arial" w:cs="Arial"/>
          <w:spacing w:val="-14"/>
          <w:sz w:val="22"/>
          <w:szCs w:val="22"/>
        </w:rPr>
        <w:t xml:space="preserve"> </w:t>
      </w:r>
      <w:r w:rsidRPr="00C20351">
        <w:rPr>
          <w:rFonts w:ascii="Arial" w:hAnsi="Arial" w:cs="Arial"/>
          <w:sz w:val="22"/>
          <w:szCs w:val="22"/>
        </w:rPr>
        <w:t>travel</w:t>
      </w:r>
      <w:r w:rsidRPr="00C20351">
        <w:rPr>
          <w:rFonts w:ascii="Arial" w:hAnsi="Arial" w:cs="Arial"/>
          <w:spacing w:val="-13"/>
          <w:sz w:val="22"/>
          <w:szCs w:val="22"/>
        </w:rPr>
        <w:t xml:space="preserve"> </w:t>
      </w:r>
      <w:r w:rsidRPr="00C20351">
        <w:rPr>
          <w:rFonts w:ascii="Arial" w:hAnsi="Arial" w:cs="Arial"/>
          <w:sz w:val="22"/>
          <w:szCs w:val="22"/>
        </w:rPr>
        <w:t>time</w:t>
      </w:r>
      <w:r w:rsidRPr="00C20351">
        <w:rPr>
          <w:rFonts w:ascii="Arial" w:hAnsi="Arial" w:cs="Arial"/>
          <w:spacing w:val="-13"/>
          <w:sz w:val="22"/>
          <w:szCs w:val="22"/>
        </w:rPr>
        <w:t xml:space="preserve"> </w:t>
      </w:r>
      <w:r w:rsidRPr="00C20351">
        <w:rPr>
          <w:rFonts w:ascii="Arial" w:hAnsi="Arial" w:cs="Arial"/>
          <w:sz w:val="22"/>
          <w:szCs w:val="22"/>
        </w:rPr>
        <w:t>to</w:t>
      </w:r>
      <w:r w:rsidRPr="00C20351">
        <w:rPr>
          <w:rFonts w:ascii="Arial" w:hAnsi="Arial" w:cs="Arial"/>
          <w:spacing w:val="-12"/>
          <w:sz w:val="22"/>
          <w:szCs w:val="22"/>
        </w:rPr>
        <w:t xml:space="preserve"> </w:t>
      </w:r>
      <w:r w:rsidRPr="00C20351">
        <w:rPr>
          <w:rFonts w:ascii="Arial" w:hAnsi="Arial" w:cs="Arial"/>
          <w:sz w:val="22"/>
          <w:szCs w:val="22"/>
        </w:rPr>
        <w:t>the</w:t>
      </w:r>
      <w:r w:rsidRPr="00C20351">
        <w:rPr>
          <w:rFonts w:ascii="Arial" w:hAnsi="Arial" w:cs="Arial"/>
          <w:spacing w:val="-13"/>
          <w:sz w:val="22"/>
          <w:szCs w:val="22"/>
        </w:rPr>
        <w:t xml:space="preserve"> </w:t>
      </w:r>
      <w:r w:rsidRPr="00C20351">
        <w:rPr>
          <w:rFonts w:ascii="Arial" w:hAnsi="Arial" w:cs="Arial"/>
          <w:sz w:val="22"/>
          <w:szCs w:val="22"/>
        </w:rPr>
        <w:t>destination</w:t>
      </w:r>
      <w:r w:rsidRPr="00C20351">
        <w:rPr>
          <w:rFonts w:ascii="Arial" w:hAnsi="Arial" w:cs="Arial"/>
          <w:spacing w:val="-13"/>
          <w:sz w:val="22"/>
          <w:szCs w:val="22"/>
        </w:rPr>
        <w:t xml:space="preserve"> </w:t>
      </w:r>
      <w:r w:rsidRPr="00C20351">
        <w:rPr>
          <w:rFonts w:ascii="Arial" w:hAnsi="Arial" w:cs="Arial"/>
          <w:sz w:val="22"/>
          <w:szCs w:val="22"/>
        </w:rPr>
        <w:t>and</w:t>
      </w:r>
      <w:r w:rsidRPr="00C20351">
        <w:rPr>
          <w:rFonts w:ascii="Arial" w:hAnsi="Arial" w:cs="Arial"/>
          <w:spacing w:val="-14"/>
          <w:sz w:val="22"/>
          <w:szCs w:val="22"/>
        </w:rPr>
        <w:t xml:space="preserve"> </w:t>
      </w:r>
      <w:r w:rsidRPr="00C20351">
        <w:rPr>
          <w:rFonts w:ascii="Arial" w:hAnsi="Arial" w:cs="Arial"/>
          <w:sz w:val="22"/>
          <w:szCs w:val="22"/>
        </w:rPr>
        <w:t>one</w:t>
      </w:r>
      <w:r w:rsidRPr="00C20351">
        <w:rPr>
          <w:rFonts w:ascii="Arial" w:hAnsi="Arial" w:cs="Arial"/>
          <w:spacing w:val="-13"/>
          <w:sz w:val="22"/>
          <w:szCs w:val="22"/>
        </w:rPr>
        <w:t xml:space="preserve"> </w:t>
      </w:r>
      <w:r w:rsidRPr="00C20351">
        <w:rPr>
          <w:rFonts w:ascii="Arial" w:hAnsi="Arial" w:cs="Arial"/>
          <w:sz w:val="22"/>
          <w:szCs w:val="22"/>
        </w:rPr>
        <w:t>business day of travel time (8 hours) to return to</w:t>
      </w:r>
      <w:r w:rsidRPr="00C20351">
        <w:rPr>
          <w:rFonts w:ascii="Arial" w:hAnsi="Arial" w:cs="Arial"/>
          <w:spacing w:val="-6"/>
          <w:sz w:val="22"/>
          <w:szCs w:val="22"/>
        </w:rPr>
        <w:t xml:space="preserve"> </w:t>
      </w:r>
      <w:r w:rsidRPr="00C20351">
        <w:rPr>
          <w:rFonts w:ascii="Arial" w:hAnsi="Arial" w:cs="Arial"/>
          <w:sz w:val="22"/>
          <w:szCs w:val="22"/>
        </w:rPr>
        <w:t>Rochester. Reimbursement for use and parking charges of a personal vehicle cannot exceed the cost of taking commercial air transportation to the destination plus the cost of local transportation fees.</w:t>
      </w:r>
    </w:p>
    <w:p w14:paraId="258B62E9" w14:textId="77777777" w:rsidR="00C20351" w:rsidRPr="00C20351" w:rsidRDefault="00C20351" w:rsidP="00C20351">
      <w:pPr>
        <w:pStyle w:val="BodyText"/>
        <w:spacing w:before="1"/>
        <w:ind w:right="277"/>
        <w:rPr>
          <w:rFonts w:ascii="Arial" w:hAnsi="Arial" w:cs="Arial"/>
          <w:sz w:val="22"/>
          <w:szCs w:val="22"/>
        </w:rPr>
      </w:pPr>
    </w:p>
    <w:p w14:paraId="6F5E3A7A" w14:textId="77777777" w:rsidR="00C20351" w:rsidRDefault="00C20351" w:rsidP="00C20351">
      <w:pPr>
        <w:pStyle w:val="BodyText"/>
        <w:spacing w:before="1"/>
        <w:ind w:right="277"/>
        <w:rPr>
          <w:rFonts w:ascii="Arial" w:hAnsi="Arial" w:cs="Arial"/>
          <w:sz w:val="22"/>
          <w:szCs w:val="22"/>
        </w:rPr>
      </w:pPr>
      <w:r w:rsidRPr="00C20351">
        <w:rPr>
          <w:rFonts w:ascii="Arial" w:hAnsi="Arial" w:cs="Arial"/>
          <w:sz w:val="22"/>
          <w:szCs w:val="22"/>
        </w:rPr>
        <w:lastRenderedPageBreak/>
        <w:t xml:space="preserve">A map confirming the route traveled and miles must be submitted with mileage expenses. If employees depart from their home, they will be paid no more than the lesser of the miles from their home to the destination/airport or the office to the destination/airport. </w:t>
      </w:r>
    </w:p>
    <w:p w14:paraId="20001988" w14:textId="25B0038C" w:rsidR="00C20351" w:rsidRDefault="00C20351" w:rsidP="00C20351">
      <w:pPr>
        <w:pStyle w:val="Heading2"/>
        <w:rPr>
          <w:sz w:val="28"/>
          <w:szCs w:val="24"/>
        </w:rPr>
      </w:pPr>
      <w:r>
        <w:rPr>
          <w:sz w:val="28"/>
          <w:szCs w:val="24"/>
        </w:rPr>
        <w:t>Lodging</w:t>
      </w:r>
    </w:p>
    <w:p w14:paraId="297E763B" w14:textId="77777777" w:rsidR="00C20351" w:rsidRDefault="00C20351" w:rsidP="000B4271">
      <w:pPr>
        <w:pStyle w:val="BodyText"/>
        <w:ind w:right="277"/>
        <w:rPr>
          <w:rFonts w:ascii="Arial" w:hAnsi="Arial" w:cs="Arial"/>
          <w:sz w:val="22"/>
          <w:szCs w:val="22"/>
        </w:rPr>
      </w:pPr>
      <w:r w:rsidRPr="00C20351">
        <w:rPr>
          <w:rFonts w:ascii="Arial" w:hAnsi="Arial" w:cs="Arial"/>
          <w:sz w:val="22"/>
          <w:szCs w:val="22"/>
        </w:rPr>
        <w:t>The</w:t>
      </w:r>
      <w:r w:rsidRPr="00C20351">
        <w:rPr>
          <w:rFonts w:ascii="Arial" w:hAnsi="Arial" w:cs="Arial"/>
          <w:spacing w:val="-6"/>
          <w:sz w:val="22"/>
          <w:szCs w:val="22"/>
        </w:rPr>
        <w:t xml:space="preserve"> </w:t>
      </w:r>
      <w:r w:rsidRPr="00C20351">
        <w:rPr>
          <w:rFonts w:ascii="Arial" w:hAnsi="Arial" w:cs="Arial"/>
          <w:sz w:val="22"/>
          <w:szCs w:val="22"/>
        </w:rPr>
        <w:t>City</w:t>
      </w:r>
      <w:r w:rsidRPr="00C20351">
        <w:rPr>
          <w:rFonts w:ascii="Arial" w:hAnsi="Arial" w:cs="Arial"/>
          <w:spacing w:val="-7"/>
          <w:sz w:val="22"/>
          <w:szCs w:val="22"/>
        </w:rPr>
        <w:t xml:space="preserve"> </w:t>
      </w:r>
      <w:r w:rsidRPr="00C20351">
        <w:rPr>
          <w:rFonts w:ascii="Arial" w:hAnsi="Arial" w:cs="Arial"/>
          <w:sz w:val="22"/>
          <w:szCs w:val="22"/>
        </w:rPr>
        <w:t>will</w:t>
      </w:r>
      <w:r w:rsidRPr="00C20351">
        <w:rPr>
          <w:rFonts w:ascii="Arial" w:hAnsi="Arial" w:cs="Arial"/>
          <w:spacing w:val="-7"/>
          <w:sz w:val="22"/>
          <w:szCs w:val="22"/>
        </w:rPr>
        <w:t xml:space="preserve"> </w:t>
      </w:r>
      <w:r w:rsidRPr="00C20351">
        <w:rPr>
          <w:rFonts w:ascii="Arial" w:hAnsi="Arial" w:cs="Arial"/>
          <w:sz w:val="22"/>
          <w:szCs w:val="22"/>
        </w:rPr>
        <w:t>reimburse</w:t>
      </w:r>
      <w:r w:rsidRPr="00C20351">
        <w:rPr>
          <w:rFonts w:ascii="Arial" w:hAnsi="Arial" w:cs="Arial"/>
          <w:spacing w:val="-6"/>
          <w:sz w:val="22"/>
          <w:szCs w:val="22"/>
        </w:rPr>
        <w:t xml:space="preserve"> </w:t>
      </w:r>
      <w:r w:rsidRPr="00C20351">
        <w:rPr>
          <w:rFonts w:ascii="Arial" w:hAnsi="Arial" w:cs="Arial"/>
          <w:sz w:val="22"/>
          <w:szCs w:val="22"/>
        </w:rPr>
        <w:t>for</w:t>
      </w:r>
      <w:r w:rsidRPr="00C20351">
        <w:rPr>
          <w:rFonts w:ascii="Arial" w:hAnsi="Arial" w:cs="Arial"/>
          <w:spacing w:val="-8"/>
          <w:sz w:val="22"/>
          <w:szCs w:val="22"/>
        </w:rPr>
        <w:t xml:space="preserve"> </w:t>
      </w:r>
      <w:r w:rsidRPr="00C20351">
        <w:rPr>
          <w:rFonts w:ascii="Arial" w:hAnsi="Arial" w:cs="Arial"/>
          <w:sz w:val="22"/>
          <w:szCs w:val="22"/>
        </w:rPr>
        <w:t>the</w:t>
      </w:r>
      <w:r w:rsidRPr="00C20351">
        <w:rPr>
          <w:rFonts w:ascii="Arial" w:hAnsi="Arial" w:cs="Arial"/>
          <w:spacing w:val="-6"/>
          <w:sz w:val="22"/>
          <w:szCs w:val="22"/>
        </w:rPr>
        <w:t xml:space="preserve"> </w:t>
      </w:r>
      <w:r w:rsidRPr="00C20351">
        <w:rPr>
          <w:rFonts w:ascii="Arial" w:hAnsi="Arial" w:cs="Arial"/>
          <w:sz w:val="22"/>
          <w:szCs w:val="22"/>
        </w:rPr>
        <w:t>standard room</w:t>
      </w:r>
      <w:r w:rsidRPr="00C20351">
        <w:rPr>
          <w:rFonts w:ascii="Arial" w:hAnsi="Arial" w:cs="Arial"/>
          <w:spacing w:val="-8"/>
          <w:sz w:val="22"/>
          <w:szCs w:val="22"/>
        </w:rPr>
        <w:t xml:space="preserve"> </w:t>
      </w:r>
      <w:r w:rsidRPr="00C20351">
        <w:rPr>
          <w:rFonts w:ascii="Arial" w:hAnsi="Arial" w:cs="Arial"/>
          <w:sz w:val="22"/>
          <w:szCs w:val="22"/>
        </w:rPr>
        <w:t>rate</w:t>
      </w:r>
      <w:r w:rsidRPr="00C20351">
        <w:rPr>
          <w:rFonts w:ascii="Arial" w:hAnsi="Arial" w:cs="Arial"/>
          <w:spacing w:val="-6"/>
          <w:sz w:val="22"/>
          <w:szCs w:val="22"/>
        </w:rPr>
        <w:t xml:space="preserve"> </w:t>
      </w:r>
      <w:r w:rsidRPr="00C20351">
        <w:rPr>
          <w:rFonts w:ascii="Arial" w:hAnsi="Arial" w:cs="Arial"/>
          <w:sz w:val="22"/>
          <w:szCs w:val="22"/>
        </w:rPr>
        <w:t>at</w:t>
      </w:r>
      <w:r w:rsidRPr="00C20351">
        <w:rPr>
          <w:rFonts w:ascii="Arial" w:hAnsi="Arial" w:cs="Arial"/>
          <w:spacing w:val="-6"/>
          <w:sz w:val="22"/>
          <w:szCs w:val="22"/>
        </w:rPr>
        <w:t xml:space="preserve"> </w:t>
      </w:r>
      <w:r w:rsidRPr="00C20351">
        <w:rPr>
          <w:rFonts w:ascii="Arial" w:hAnsi="Arial" w:cs="Arial"/>
          <w:sz w:val="22"/>
          <w:szCs w:val="22"/>
        </w:rPr>
        <w:t>conference</w:t>
      </w:r>
      <w:r w:rsidRPr="00C20351">
        <w:rPr>
          <w:rFonts w:ascii="Arial" w:hAnsi="Arial" w:cs="Arial"/>
          <w:spacing w:val="-6"/>
          <w:sz w:val="22"/>
          <w:szCs w:val="22"/>
        </w:rPr>
        <w:t xml:space="preserve"> </w:t>
      </w:r>
      <w:r w:rsidRPr="00C20351">
        <w:rPr>
          <w:rFonts w:ascii="Arial" w:hAnsi="Arial" w:cs="Arial"/>
          <w:sz w:val="22"/>
          <w:szCs w:val="22"/>
        </w:rPr>
        <w:t>hotels; room upgrades (i.e. suites) will not be reimbursable, unless no standard rooms are available or only those rooms at the hotel offer assistance requirements for various accommodation needs.</w:t>
      </w:r>
      <w:r w:rsidRPr="00C20351">
        <w:rPr>
          <w:rFonts w:ascii="Arial" w:hAnsi="Arial" w:cs="Arial"/>
          <w:spacing w:val="-9"/>
          <w:sz w:val="22"/>
          <w:szCs w:val="22"/>
        </w:rPr>
        <w:t xml:space="preserve"> </w:t>
      </w:r>
      <w:r w:rsidRPr="00C20351">
        <w:rPr>
          <w:rFonts w:ascii="Arial" w:hAnsi="Arial" w:cs="Arial"/>
          <w:sz w:val="22"/>
          <w:szCs w:val="22"/>
        </w:rPr>
        <w:t>If</w:t>
      </w:r>
      <w:r w:rsidRPr="00C20351">
        <w:rPr>
          <w:rFonts w:ascii="Arial" w:hAnsi="Arial" w:cs="Arial"/>
          <w:spacing w:val="-6"/>
          <w:sz w:val="22"/>
          <w:szCs w:val="22"/>
        </w:rPr>
        <w:t xml:space="preserve"> </w:t>
      </w:r>
      <w:r w:rsidRPr="00C20351">
        <w:rPr>
          <w:rFonts w:ascii="Arial" w:hAnsi="Arial" w:cs="Arial"/>
          <w:sz w:val="22"/>
          <w:szCs w:val="22"/>
        </w:rPr>
        <w:t>there</w:t>
      </w:r>
      <w:r w:rsidRPr="00C20351">
        <w:rPr>
          <w:rFonts w:ascii="Arial" w:hAnsi="Arial" w:cs="Arial"/>
          <w:spacing w:val="-6"/>
          <w:sz w:val="22"/>
          <w:szCs w:val="22"/>
        </w:rPr>
        <w:t xml:space="preserve"> </w:t>
      </w:r>
      <w:r w:rsidRPr="00C20351">
        <w:rPr>
          <w:rFonts w:ascii="Arial" w:hAnsi="Arial" w:cs="Arial"/>
          <w:sz w:val="22"/>
          <w:szCs w:val="22"/>
        </w:rPr>
        <w:t>is</w:t>
      </w:r>
      <w:r w:rsidRPr="00C20351">
        <w:rPr>
          <w:rFonts w:ascii="Arial" w:hAnsi="Arial" w:cs="Arial"/>
          <w:spacing w:val="-7"/>
          <w:sz w:val="22"/>
          <w:szCs w:val="22"/>
        </w:rPr>
        <w:t xml:space="preserve"> </w:t>
      </w:r>
      <w:r w:rsidRPr="00C20351">
        <w:rPr>
          <w:rFonts w:ascii="Arial" w:hAnsi="Arial" w:cs="Arial"/>
          <w:sz w:val="22"/>
          <w:szCs w:val="22"/>
        </w:rPr>
        <w:t>an</w:t>
      </w:r>
      <w:r w:rsidRPr="00C20351">
        <w:rPr>
          <w:rFonts w:ascii="Arial" w:hAnsi="Arial" w:cs="Arial"/>
          <w:spacing w:val="-6"/>
          <w:sz w:val="22"/>
          <w:szCs w:val="22"/>
        </w:rPr>
        <w:t xml:space="preserve"> </w:t>
      </w:r>
      <w:r w:rsidRPr="00C20351">
        <w:rPr>
          <w:rFonts w:ascii="Arial" w:hAnsi="Arial" w:cs="Arial"/>
          <w:sz w:val="22"/>
          <w:szCs w:val="22"/>
        </w:rPr>
        <w:t>incremental</w:t>
      </w:r>
      <w:r w:rsidRPr="00C20351">
        <w:rPr>
          <w:rFonts w:ascii="Arial" w:hAnsi="Arial" w:cs="Arial"/>
          <w:spacing w:val="-7"/>
          <w:sz w:val="22"/>
          <w:szCs w:val="22"/>
        </w:rPr>
        <w:t xml:space="preserve"> </w:t>
      </w:r>
      <w:r w:rsidRPr="00C20351">
        <w:rPr>
          <w:rFonts w:ascii="Arial" w:hAnsi="Arial" w:cs="Arial"/>
          <w:sz w:val="22"/>
          <w:szCs w:val="22"/>
        </w:rPr>
        <w:t>nightly</w:t>
      </w:r>
      <w:r w:rsidRPr="00C20351">
        <w:rPr>
          <w:rFonts w:ascii="Arial" w:hAnsi="Arial" w:cs="Arial"/>
          <w:spacing w:val="-7"/>
          <w:sz w:val="22"/>
          <w:szCs w:val="22"/>
        </w:rPr>
        <w:t xml:space="preserve"> </w:t>
      </w:r>
      <w:r w:rsidRPr="00C20351">
        <w:rPr>
          <w:rFonts w:ascii="Arial" w:hAnsi="Arial" w:cs="Arial"/>
          <w:sz w:val="22"/>
          <w:szCs w:val="22"/>
        </w:rPr>
        <w:t>charge</w:t>
      </w:r>
      <w:r w:rsidRPr="00C20351">
        <w:rPr>
          <w:rFonts w:ascii="Arial" w:hAnsi="Arial" w:cs="Arial"/>
          <w:spacing w:val="-9"/>
          <w:sz w:val="22"/>
          <w:szCs w:val="22"/>
        </w:rPr>
        <w:t xml:space="preserve"> </w:t>
      </w:r>
      <w:r w:rsidRPr="00C20351">
        <w:rPr>
          <w:rFonts w:ascii="Arial" w:hAnsi="Arial" w:cs="Arial"/>
          <w:sz w:val="22"/>
          <w:szCs w:val="22"/>
        </w:rPr>
        <w:t>by the hotel for additional non-City travelers, that charge must be covered or reimbursed by the employee.</w:t>
      </w:r>
    </w:p>
    <w:p w14:paraId="375C5911" w14:textId="77777777" w:rsidR="00C20351" w:rsidRDefault="00C20351" w:rsidP="000B4271">
      <w:pPr>
        <w:pStyle w:val="BodyText"/>
        <w:ind w:right="277"/>
        <w:rPr>
          <w:rFonts w:ascii="Arial" w:hAnsi="Arial" w:cs="Arial"/>
          <w:sz w:val="22"/>
          <w:szCs w:val="22"/>
        </w:rPr>
      </w:pPr>
    </w:p>
    <w:p w14:paraId="3265515D" w14:textId="77777777" w:rsidR="00C20351" w:rsidRDefault="00C20351" w:rsidP="000B4271">
      <w:pPr>
        <w:pStyle w:val="BodyText"/>
        <w:ind w:right="277"/>
        <w:rPr>
          <w:rFonts w:ascii="Arial" w:hAnsi="Arial" w:cs="Arial"/>
          <w:sz w:val="22"/>
          <w:szCs w:val="22"/>
        </w:rPr>
      </w:pPr>
      <w:r w:rsidRPr="00C20351">
        <w:rPr>
          <w:rFonts w:ascii="Arial" w:hAnsi="Arial" w:cs="Arial"/>
          <w:sz w:val="22"/>
          <w:szCs w:val="22"/>
        </w:rPr>
        <w:t>Reasonable internet access and service charges related to City business will be reimbursed.</w:t>
      </w:r>
    </w:p>
    <w:p w14:paraId="1128E59C" w14:textId="77777777" w:rsidR="00C20351" w:rsidRDefault="00C20351" w:rsidP="000B4271">
      <w:pPr>
        <w:pStyle w:val="BodyText"/>
        <w:ind w:right="277"/>
        <w:rPr>
          <w:rFonts w:ascii="Arial" w:hAnsi="Arial" w:cs="Arial"/>
          <w:sz w:val="22"/>
          <w:szCs w:val="22"/>
        </w:rPr>
      </w:pPr>
      <w:r w:rsidRPr="00C20351">
        <w:rPr>
          <w:rFonts w:ascii="Arial" w:hAnsi="Arial" w:cs="Arial"/>
          <w:sz w:val="22"/>
          <w:szCs w:val="22"/>
        </w:rPr>
        <w:t>If</w:t>
      </w:r>
      <w:r w:rsidRPr="00C20351">
        <w:rPr>
          <w:rFonts w:ascii="Arial" w:hAnsi="Arial" w:cs="Arial"/>
          <w:spacing w:val="-4"/>
          <w:sz w:val="22"/>
          <w:szCs w:val="22"/>
        </w:rPr>
        <w:t xml:space="preserve"> </w:t>
      </w:r>
      <w:r w:rsidRPr="00C20351">
        <w:rPr>
          <w:rFonts w:ascii="Arial" w:hAnsi="Arial" w:cs="Arial"/>
          <w:sz w:val="22"/>
          <w:szCs w:val="22"/>
        </w:rPr>
        <w:t>an</w:t>
      </w:r>
      <w:r w:rsidRPr="00C20351">
        <w:rPr>
          <w:rFonts w:ascii="Arial" w:hAnsi="Arial" w:cs="Arial"/>
          <w:spacing w:val="-6"/>
          <w:sz w:val="22"/>
          <w:szCs w:val="22"/>
        </w:rPr>
        <w:t xml:space="preserve"> </w:t>
      </w:r>
      <w:r w:rsidRPr="00C20351">
        <w:rPr>
          <w:rFonts w:ascii="Arial" w:hAnsi="Arial" w:cs="Arial"/>
          <w:sz w:val="22"/>
          <w:szCs w:val="22"/>
        </w:rPr>
        <w:t>extended</w:t>
      </w:r>
      <w:r w:rsidRPr="00C20351">
        <w:rPr>
          <w:rFonts w:ascii="Arial" w:hAnsi="Arial" w:cs="Arial"/>
          <w:spacing w:val="-3"/>
          <w:sz w:val="22"/>
          <w:szCs w:val="22"/>
        </w:rPr>
        <w:t xml:space="preserve"> </w:t>
      </w:r>
      <w:r w:rsidRPr="00C20351">
        <w:rPr>
          <w:rFonts w:ascii="Arial" w:hAnsi="Arial" w:cs="Arial"/>
          <w:sz w:val="22"/>
          <w:szCs w:val="22"/>
        </w:rPr>
        <w:t>stay</w:t>
      </w:r>
      <w:r w:rsidRPr="00C20351">
        <w:rPr>
          <w:rFonts w:ascii="Arial" w:hAnsi="Arial" w:cs="Arial"/>
          <w:spacing w:val="-8"/>
          <w:sz w:val="22"/>
          <w:szCs w:val="22"/>
        </w:rPr>
        <w:t xml:space="preserve"> </w:t>
      </w:r>
      <w:r w:rsidRPr="00C20351">
        <w:rPr>
          <w:rFonts w:ascii="Arial" w:hAnsi="Arial" w:cs="Arial"/>
          <w:sz w:val="22"/>
          <w:szCs w:val="22"/>
        </w:rPr>
        <w:t>ensures</w:t>
      </w:r>
      <w:r w:rsidRPr="00C20351">
        <w:rPr>
          <w:rFonts w:ascii="Arial" w:hAnsi="Arial" w:cs="Arial"/>
          <w:spacing w:val="-7"/>
          <w:sz w:val="22"/>
          <w:szCs w:val="22"/>
        </w:rPr>
        <w:t xml:space="preserve"> </w:t>
      </w:r>
      <w:r w:rsidRPr="00C20351">
        <w:rPr>
          <w:rFonts w:ascii="Arial" w:hAnsi="Arial" w:cs="Arial"/>
          <w:sz w:val="22"/>
          <w:szCs w:val="22"/>
        </w:rPr>
        <w:t>a</w:t>
      </w:r>
      <w:r w:rsidRPr="00C20351">
        <w:rPr>
          <w:rFonts w:ascii="Arial" w:hAnsi="Arial" w:cs="Arial"/>
          <w:spacing w:val="-3"/>
          <w:sz w:val="22"/>
          <w:szCs w:val="22"/>
        </w:rPr>
        <w:t xml:space="preserve"> </w:t>
      </w:r>
      <w:r w:rsidRPr="00C20351">
        <w:rPr>
          <w:rFonts w:ascii="Arial" w:hAnsi="Arial" w:cs="Arial"/>
          <w:sz w:val="22"/>
          <w:szCs w:val="22"/>
        </w:rPr>
        <w:t>less</w:t>
      </w:r>
      <w:r w:rsidRPr="00C20351">
        <w:rPr>
          <w:rFonts w:ascii="Arial" w:hAnsi="Arial" w:cs="Arial"/>
          <w:spacing w:val="-4"/>
          <w:sz w:val="22"/>
          <w:szCs w:val="22"/>
        </w:rPr>
        <w:t xml:space="preserve"> </w:t>
      </w:r>
      <w:r w:rsidRPr="00C20351">
        <w:rPr>
          <w:rFonts w:ascii="Arial" w:hAnsi="Arial" w:cs="Arial"/>
          <w:sz w:val="22"/>
          <w:szCs w:val="22"/>
        </w:rPr>
        <w:t>expensive</w:t>
      </w:r>
      <w:r w:rsidRPr="00C20351">
        <w:rPr>
          <w:rFonts w:ascii="Arial" w:hAnsi="Arial" w:cs="Arial"/>
          <w:spacing w:val="-6"/>
          <w:sz w:val="22"/>
          <w:szCs w:val="22"/>
        </w:rPr>
        <w:t xml:space="preserve"> </w:t>
      </w:r>
      <w:r w:rsidRPr="00C20351">
        <w:rPr>
          <w:rFonts w:ascii="Arial" w:hAnsi="Arial" w:cs="Arial"/>
          <w:sz w:val="22"/>
          <w:szCs w:val="22"/>
        </w:rPr>
        <w:t>airline</w:t>
      </w:r>
      <w:r w:rsidRPr="00C20351">
        <w:rPr>
          <w:rFonts w:ascii="Arial" w:hAnsi="Arial" w:cs="Arial"/>
          <w:spacing w:val="-3"/>
          <w:sz w:val="22"/>
          <w:szCs w:val="22"/>
        </w:rPr>
        <w:t xml:space="preserve"> </w:t>
      </w:r>
      <w:r w:rsidRPr="00C20351">
        <w:rPr>
          <w:rFonts w:ascii="Arial" w:hAnsi="Arial" w:cs="Arial"/>
          <w:sz w:val="22"/>
          <w:szCs w:val="22"/>
        </w:rPr>
        <w:t>fare,</w:t>
      </w:r>
      <w:r w:rsidRPr="00C20351">
        <w:rPr>
          <w:rFonts w:ascii="Arial" w:hAnsi="Arial" w:cs="Arial"/>
          <w:spacing w:val="-4"/>
          <w:sz w:val="22"/>
          <w:szCs w:val="22"/>
        </w:rPr>
        <w:t xml:space="preserve"> </w:t>
      </w:r>
      <w:r w:rsidRPr="00C20351">
        <w:rPr>
          <w:rFonts w:ascii="Arial" w:hAnsi="Arial" w:cs="Arial"/>
          <w:sz w:val="22"/>
          <w:szCs w:val="22"/>
        </w:rPr>
        <w:t>the</w:t>
      </w:r>
      <w:r w:rsidRPr="00C20351">
        <w:rPr>
          <w:rFonts w:ascii="Arial" w:hAnsi="Arial" w:cs="Arial"/>
          <w:spacing w:val="-3"/>
          <w:sz w:val="22"/>
          <w:szCs w:val="22"/>
        </w:rPr>
        <w:t xml:space="preserve"> </w:t>
      </w:r>
      <w:r w:rsidRPr="00C20351">
        <w:rPr>
          <w:rFonts w:ascii="Arial" w:hAnsi="Arial" w:cs="Arial"/>
          <w:sz w:val="22"/>
          <w:szCs w:val="22"/>
        </w:rPr>
        <w:t>employee</w:t>
      </w:r>
      <w:r w:rsidRPr="00C20351">
        <w:rPr>
          <w:rFonts w:ascii="Arial" w:hAnsi="Arial" w:cs="Arial"/>
          <w:spacing w:val="-3"/>
          <w:sz w:val="22"/>
          <w:szCs w:val="22"/>
        </w:rPr>
        <w:t xml:space="preserve"> </w:t>
      </w:r>
      <w:r w:rsidRPr="00C20351">
        <w:rPr>
          <w:rFonts w:ascii="Arial" w:hAnsi="Arial" w:cs="Arial"/>
          <w:sz w:val="22"/>
          <w:szCs w:val="22"/>
        </w:rPr>
        <w:t>may</w:t>
      </w:r>
      <w:r w:rsidRPr="00C20351">
        <w:rPr>
          <w:rFonts w:ascii="Arial" w:hAnsi="Arial" w:cs="Arial"/>
          <w:spacing w:val="-4"/>
          <w:sz w:val="22"/>
          <w:szCs w:val="22"/>
        </w:rPr>
        <w:t xml:space="preserve"> </w:t>
      </w:r>
      <w:r w:rsidRPr="00C20351">
        <w:rPr>
          <w:rFonts w:ascii="Arial" w:hAnsi="Arial" w:cs="Arial"/>
          <w:sz w:val="22"/>
          <w:szCs w:val="22"/>
        </w:rPr>
        <w:t>request</w:t>
      </w:r>
      <w:r w:rsidRPr="00C20351">
        <w:rPr>
          <w:rFonts w:ascii="Arial" w:hAnsi="Arial" w:cs="Arial"/>
          <w:spacing w:val="-4"/>
          <w:sz w:val="22"/>
          <w:szCs w:val="22"/>
        </w:rPr>
        <w:t xml:space="preserve"> </w:t>
      </w:r>
      <w:r w:rsidRPr="00C20351">
        <w:rPr>
          <w:rFonts w:ascii="Arial" w:hAnsi="Arial" w:cs="Arial"/>
          <w:sz w:val="22"/>
          <w:szCs w:val="22"/>
        </w:rPr>
        <w:t>approval</w:t>
      </w:r>
      <w:r w:rsidRPr="00C20351">
        <w:rPr>
          <w:rFonts w:ascii="Arial" w:hAnsi="Arial" w:cs="Arial"/>
          <w:spacing w:val="-7"/>
          <w:sz w:val="22"/>
          <w:szCs w:val="22"/>
        </w:rPr>
        <w:t xml:space="preserve"> </w:t>
      </w:r>
      <w:r w:rsidRPr="00C20351">
        <w:rPr>
          <w:rFonts w:ascii="Arial" w:hAnsi="Arial" w:cs="Arial"/>
          <w:sz w:val="22"/>
          <w:szCs w:val="22"/>
        </w:rPr>
        <w:t>for</w:t>
      </w:r>
      <w:r w:rsidRPr="00C20351">
        <w:rPr>
          <w:rFonts w:ascii="Arial" w:hAnsi="Arial" w:cs="Arial"/>
          <w:spacing w:val="-7"/>
          <w:sz w:val="22"/>
          <w:szCs w:val="22"/>
        </w:rPr>
        <w:t xml:space="preserve"> </w:t>
      </w:r>
      <w:r w:rsidRPr="00C20351">
        <w:rPr>
          <w:rFonts w:ascii="Arial" w:hAnsi="Arial" w:cs="Arial"/>
          <w:sz w:val="22"/>
          <w:szCs w:val="22"/>
        </w:rPr>
        <w:t>an</w:t>
      </w:r>
      <w:r w:rsidRPr="00C20351">
        <w:rPr>
          <w:rFonts w:ascii="Arial" w:hAnsi="Arial" w:cs="Arial"/>
          <w:spacing w:val="-3"/>
          <w:sz w:val="22"/>
          <w:szCs w:val="22"/>
        </w:rPr>
        <w:t xml:space="preserve"> </w:t>
      </w:r>
      <w:r w:rsidRPr="00C20351">
        <w:rPr>
          <w:rFonts w:ascii="Arial" w:hAnsi="Arial" w:cs="Arial"/>
          <w:sz w:val="22"/>
          <w:szCs w:val="22"/>
        </w:rPr>
        <w:t>extra</w:t>
      </w:r>
      <w:r w:rsidRPr="00C20351">
        <w:rPr>
          <w:rFonts w:ascii="Arial" w:hAnsi="Arial" w:cs="Arial"/>
          <w:spacing w:val="-3"/>
          <w:sz w:val="22"/>
          <w:szCs w:val="22"/>
        </w:rPr>
        <w:t xml:space="preserve"> </w:t>
      </w:r>
      <w:r w:rsidRPr="00C20351">
        <w:rPr>
          <w:rFonts w:ascii="Arial" w:hAnsi="Arial" w:cs="Arial"/>
          <w:sz w:val="22"/>
          <w:szCs w:val="22"/>
        </w:rPr>
        <w:t>night(s) of lodging and meal expenses as long as the savings on the airfare is more than the extra cost for lodging and meal</w:t>
      </w:r>
      <w:r w:rsidRPr="00C20351">
        <w:rPr>
          <w:rFonts w:ascii="Arial" w:hAnsi="Arial" w:cs="Arial"/>
          <w:spacing w:val="-2"/>
          <w:sz w:val="22"/>
          <w:szCs w:val="22"/>
        </w:rPr>
        <w:t xml:space="preserve"> </w:t>
      </w:r>
      <w:r w:rsidRPr="00C20351">
        <w:rPr>
          <w:rFonts w:ascii="Arial" w:hAnsi="Arial" w:cs="Arial"/>
          <w:sz w:val="22"/>
          <w:szCs w:val="22"/>
        </w:rPr>
        <w:t>expenses.</w:t>
      </w:r>
    </w:p>
    <w:p w14:paraId="458D33CA" w14:textId="77777777" w:rsidR="00C20351" w:rsidRDefault="00C20351" w:rsidP="000B4271">
      <w:pPr>
        <w:pStyle w:val="BodyText"/>
        <w:ind w:right="277"/>
        <w:rPr>
          <w:rFonts w:ascii="Arial" w:hAnsi="Arial" w:cs="Arial"/>
          <w:sz w:val="22"/>
          <w:szCs w:val="22"/>
        </w:rPr>
      </w:pPr>
    </w:p>
    <w:p w14:paraId="2B6009BC" w14:textId="77777777" w:rsidR="00C20351" w:rsidRDefault="00C20351" w:rsidP="000B4271">
      <w:pPr>
        <w:pStyle w:val="BodyText"/>
        <w:ind w:right="277"/>
        <w:rPr>
          <w:rFonts w:ascii="Arial" w:hAnsi="Arial" w:cs="Arial"/>
          <w:sz w:val="22"/>
          <w:szCs w:val="22"/>
        </w:rPr>
      </w:pPr>
      <w:r w:rsidRPr="00C20351">
        <w:rPr>
          <w:rFonts w:ascii="Arial" w:hAnsi="Arial" w:cs="Arial"/>
          <w:sz w:val="22"/>
          <w:szCs w:val="22"/>
        </w:rPr>
        <w:t>The City does not reimburse airline or in-room movie charges; cost of personal reading materials; or expenses related</w:t>
      </w:r>
      <w:r w:rsidRPr="00C20351">
        <w:rPr>
          <w:rFonts w:ascii="Arial" w:hAnsi="Arial" w:cs="Arial"/>
          <w:spacing w:val="-11"/>
          <w:sz w:val="22"/>
          <w:szCs w:val="22"/>
        </w:rPr>
        <w:t xml:space="preserve"> </w:t>
      </w:r>
      <w:r w:rsidRPr="00C20351">
        <w:rPr>
          <w:rFonts w:ascii="Arial" w:hAnsi="Arial" w:cs="Arial"/>
          <w:sz w:val="22"/>
          <w:szCs w:val="22"/>
        </w:rPr>
        <w:t>to</w:t>
      </w:r>
      <w:r w:rsidRPr="00C20351">
        <w:rPr>
          <w:rFonts w:ascii="Arial" w:hAnsi="Arial" w:cs="Arial"/>
          <w:spacing w:val="-6"/>
          <w:sz w:val="22"/>
          <w:szCs w:val="22"/>
        </w:rPr>
        <w:t xml:space="preserve"> </w:t>
      </w:r>
      <w:r w:rsidRPr="00C20351">
        <w:rPr>
          <w:rFonts w:ascii="Arial" w:hAnsi="Arial" w:cs="Arial"/>
          <w:sz w:val="22"/>
          <w:szCs w:val="22"/>
        </w:rPr>
        <w:t>a</w:t>
      </w:r>
      <w:r w:rsidRPr="00C20351">
        <w:rPr>
          <w:rFonts w:ascii="Arial" w:hAnsi="Arial" w:cs="Arial"/>
          <w:spacing w:val="-11"/>
          <w:sz w:val="22"/>
          <w:szCs w:val="22"/>
        </w:rPr>
        <w:t xml:space="preserve"> </w:t>
      </w:r>
      <w:r w:rsidRPr="00C20351">
        <w:rPr>
          <w:rFonts w:ascii="Arial" w:hAnsi="Arial" w:cs="Arial"/>
          <w:sz w:val="22"/>
          <w:szCs w:val="22"/>
        </w:rPr>
        <w:t>non-City</w:t>
      </w:r>
      <w:r w:rsidRPr="00C20351">
        <w:rPr>
          <w:rFonts w:ascii="Arial" w:hAnsi="Arial" w:cs="Arial"/>
          <w:spacing w:val="-9"/>
          <w:sz w:val="22"/>
          <w:szCs w:val="22"/>
        </w:rPr>
        <w:t xml:space="preserve"> </w:t>
      </w:r>
      <w:r w:rsidRPr="00C20351">
        <w:rPr>
          <w:rFonts w:ascii="Arial" w:hAnsi="Arial" w:cs="Arial"/>
          <w:sz w:val="22"/>
          <w:szCs w:val="22"/>
        </w:rPr>
        <w:t>employee</w:t>
      </w:r>
      <w:r w:rsidRPr="00C20351">
        <w:rPr>
          <w:rFonts w:ascii="Arial" w:hAnsi="Arial" w:cs="Arial"/>
          <w:spacing w:val="-8"/>
          <w:sz w:val="22"/>
          <w:szCs w:val="22"/>
        </w:rPr>
        <w:t xml:space="preserve"> </w:t>
      </w:r>
      <w:r w:rsidRPr="00C20351">
        <w:rPr>
          <w:rFonts w:ascii="Arial" w:hAnsi="Arial" w:cs="Arial"/>
          <w:sz w:val="22"/>
          <w:szCs w:val="22"/>
        </w:rPr>
        <w:t>accompanying</w:t>
      </w:r>
      <w:r w:rsidRPr="00C20351">
        <w:rPr>
          <w:rFonts w:ascii="Arial" w:hAnsi="Arial" w:cs="Arial"/>
          <w:spacing w:val="-8"/>
          <w:sz w:val="22"/>
          <w:szCs w:val="22"/>
        </w:rPr>
        <w:t xml:space="preserve"> </w:t>
      </w:r>
      <w:r w:rsidRPr="00C20351">
        <w:rPr>
          <w:rFonts w:ascii="Arial" w:hAnsi="Arial" w:cs="Arial"/>
          <w:sz w:val="22"/>
          <w:szCs w:val="22"/>
        </w:rPr>
        <w:t>the</w:t>
      </w:r>
      <w:r w:rsidRPr="00C20351">
        <w:rPr>
          <w:rFonts w:ascii="Arial" w:hAnsi="Arial" w:cs="Arial"/>
          <w:spacing w:val="-11"/>
          <w:sz w:val="22"/>
          <w:szCs w:val="22"/>
        </w:rPr>
        <w:t xml:space="preserve"> </w:t>
      </w:r>
      <w:r w:rsidRPr="00C20351">
        <w:rPr>
          <w:rFonts w:ascii="Arial" w:hAnsi="Arial" w:cs="Arial"/>
          <w:sz w:val="22"/>
          <w:szCs w:val="22"/>
        </w:rPr>
        <w:t>employee.</w:t>
      </w:r>
      <w:r w:rsidRPr="00C20351">
        <w:rPr>
          <w:rFonts w:ascii="Arial" w:hAnsi="Arial" w:cs="Arial"/>
          <w:spacing w:val="40"/>
          <w:sz w:val="22"/>
          <w:szCs w:val="22"/>
        </w:rPr>
        <w:t xml:space="preserve"> </w:t>
      </w:r>
      <w:r w:rsidRPr="00C20351">
        <w:rPr>
          <w:rFonts w:ascii="Arial" w:hAnsi="Arial" w:cs="Arial"/>
          <w:sz w:val="22"/>
          <w:szCs w:val="22"/>
        </w:rPr>
        <w:t>All</w:t>
      </w:r>
      <w:r w:rsidRPr="00C20351">
        <w:rPr>
          <w:rFonts w:ascii="Arial" w:hAnsi="Arial" w:cs="Arial"/>
          <w:spacing w:val="-12"/>
          <w:sz w:val="22"/>
          <w:szCs w:val="22"/>
        </w:rPr>
        <w:t xml:space="preserve"> </w:t>
      </w:r>
      <w:r w:rsidRPr="00C20351">
        <w:rPr>
          <w:rFonts w:ascii="Arial" w:hAnsi="Arial" w:cs="Arial"/>
          <w:sz w:val="22"/>
          <w:szCs w:val="22"/>
        </w:rPr>
        <w:t>costs</w:t>
      </w:r>
      <w:r w:rsidRPr="00C20351">
        <w:rPr>
          <w:rFonts w:ascii="Arial" w:hAnsi="Arial" w:cs="Arial"/>
          <w:spacing w:val="-9"/>
          <w:sz w:val="22"/>
          <w:szCs w:val="22"/>
        </w:rPr>
        <w:t xml:space="preserve"> </w:t>
      </w:r>
      <w:r w:rsidRPr="00C20351">
        <w:rPr>
          <w:rFonts w:ascii="Arial" w:hAnsi="Arial" w:cs="Arial"/>
          <w:sz w:val="22"/>
          <w:szCs w:val="22"/>
        </w:rPr>
        <w:t>related</w:t>
      </w:r>
      <w:r w:rsidRPr="00C20351">
        <w:rPr>
          <w:rFonts w:ascii="Arial" w:hAnsi="Arial" w:cs="Arial"/>
          <w:spacing w:val="-6"/>
          <w:sz w:val="22"/>
          <w:szCs w:val="22"/>
        </w:rPr>
        <w:t xml:space="preserve"> </w:t>
      </w:r>
      <w:r w:rsidRPr="00C20351">
        <w:rPr>
          <w:rFonts w:ascii="Arial" w:hAnsi="Arial" w:cs="Arial"/>
          <w:sz w:val="22"/>
          <w:szCs w:val="22"/>
        </w:rPr>
        <w:t>to</w:t>
      </w:r>
      <w:r w:rsidRPr="00C20351">
        <w:rPr>
          <w:rFonts w:ascii="Arial" w:hAnsi="Arial" w:cs="Arial"/>
          <w:spacing w:val="-6"/>
          <w:sz w:val="22"/>
          <w:szCs w:val="22"/>
        </w:rPr>
        <w:t xml:space="preserve"> </w:t>
      </w:r>
      <w:r w:rsidRPr="00C20351">
        <w:rPr>
          <w:rFonts w:ascii="Arial" w:hAnsi="Arial" w:cs="Arial"/>
          <w:sz w:val="22"/>
          <w:szCs w:val="22"/>
        </w:rPr>
        <w:t>spouse</w:t>
      </w:r>
      <w:r w:rsidRPr="00C20351">
        <w:rPr>
          <w:rFonts w:ascii="Arial" w:hAnsi="Arial" w:cs="Arial"/>
          <w:spacing w:val="-8"/>
          <w:sz w:val="22"/>
          <w:szCs w:val="22"/>
        </w:rPr>
        <w:t xml:space="preserve"> </w:t>
      </w:r>
      <w:r w:rsidRPr="00C20351">
        <w:rPr>
          <w:rFonts w:ascii="Arial" w:hAnsi="Arial" w:cs="Arial"/>
          <w:sz w:val="22"/>
          <w:szCs w:val="22"/>
        </w:rPr>
        <w:t>or</w:t>
      </w:r>
      <w:r w:rsidRPr="00C20351">
        <w:rPr>
          <w:rFonts w:ascii="Arial" w:hAnsi="Arial" w:cs="Arial"/>
          <w:spacing w:val="-12"/>
          <w:sz w:val="22"/>
          <w:szCs w:val="22"/>
        </w:rPr>
        <w:t xml:space="preserve"> </w:t>
      </w:r>
      <w:r w:rsidRPr="00C20351">
        <w:rPr>
          <w:rFonts w:ascii="Arial" w:hAnsi="Arial" w:cs="Arial"/>
          <w:sz w:val="22"/>
          <w:szCs w:val="22"/>
        </w:rPr>
        <w:t>other</w:t>
      </w:r>
      <w:r w:rsidRPr="00C20351">
        <w:rPr>
          <w:rFonts w:ascii="Arial" w:hAnsi="Arial" w:cs="Arial"/>
          <w:spacing w:val="-12"/>
          <w:sz w:val="22"/>
          <w:szCs w:val="22"/>
        </w:rPr>
        <w:t xml:space="preserve"> </w:t>
      </w:r>
      <w:r w:rsidRPr="00C20351">
        <w:rPr>
          <w:rFonts w:ascii="Arial" w:hAnsi="Arial" w:cs="Arial"/>
          <w:sz w:val="22"/>
          <w:szCs w:val="22"/>
        </w:rPr>
        <w:t>guest</w:t>
      </w:r>
      <w:r w:rsidRPr="00C20351">
        <w:rPr>
          <w:rFonts w:ascii="Arial" w:hAnsi="Arial" w:cs="Arial"/>
          <w:spacing w:val="-9"/>
          <w:sz w:val="22"/>
          <w:szCs w:val="22"/>
        </w:rPr>
        <w:t xml:space="preserve"> </w:t>
      </w:r>
      <w:r w:rsidRPr="00C20351">
        <w:rPr>
          <w:rFonts w:ascii="Arial" w:hAnsi="Arial" w:cs="Arial"/>
          <w:sz w:val="22"/>
          <w:szCs w:val="22"/>
        </w:rPr>
        <w:t>travel</w:t>
      </w:r>
      <w:r w:rsidRPr="00C20351">
        <w:rPr>
          <w:rFonts w:ascii="Arial" w:hAnsi="Arial" w:cs="Arial"/>
          <w:spacing w:val="-12"/>
          <w:sz w:val="22"/>
          <w:szCs w:val="22"/>
        </w:rPr>
        <w:t xml:space="preserve"> </w:t>
      </w:r>
      <w:r w:rsidRPr="00C20351">
        <w:rPr>
          <w:rFonts w:ascii="Arial" w:hAnsi="Arial" w:cs="Arial"/>
          <w:sz w:val="22"/>
          <w:szCs w:val="22"/>
        </w:rPr>
        <w:t>must be fully covered by the employee.</w:t>
      </w:r>
    </w:p>
    <w:p w14:paraId="77C68F4C" w14:textId="77777777" w:rsidR="000B4271" w:rsidRDefault="000B4271" w:rsidP="000B4271">
      <w:pPr>
        <w:pStyle w:val="BodyText"/>
        <w:ind w:right="277"/>
        <w:rPr>
          <w:rFonts w:ascii="Arial" w:hAnsi="Arial" w:cs="Arial"/>
          <w:sz w:val="22"/>
          <w:szCs w:val="22"/>
        </w:rPr>
      </w:pPr>
    </w:p>
    <w:p w14:paraId="0CBB6962" w14:textId="77777777" w:rsidR="00C20351" w:rsidRDefault="00C20351" w:rsidP="000B4271">
      <w:pPr>
        <w:pStyle w:val="BodyText"/>
        <w:ind w:right="277"/>
        <w:rPr>
          <w:rFonts w:ascii="Arial" w:hAnsi="Arial" w:cs="Arial"/>
          <w:spacing w:val="-2"/>
          <w:sz w:val="22"/>
          <w:szCs w:val="22"/>
        </w:rPr>
      </w:pPr>
      <w:r w:rsidRPr="00C20351">
        <w:rPr>
          <w:rFonts w:ascii="Arial" w:hAnsi="Arial" w:cs="Arial"/>
          <w:sz w:val="22"/>
          <w:szCs w:val="22"/>
        </w:rPr>
        <w:t>Staying with a friend or relative is not a reimbursable expense. An employee, traveling on behalf of the City and choosing</w:t>
      </w:r>
      <w:r w:rsidRPr="00C20351">
        <w:rPr>
          <w:rFonts w:ascii="Arial" w:hAnsi="Arial" w:cs="Arial"/>
          <w:spacing w:val="-1"/>
          <w:sz w:val="22"/>
          <w:szCs w:val="22"/>
        </w:rPr>
        <w:t xml:space="preserve"> </w:t>
      </w:r>
      <w:r w:rsidRPr="00C20351">
        <w:rPr>
          <w:rFonts w:ascii="Arial" w:hAnsi="Arial" w:cs="Arial"/>
          <w:sz w:val="22"/>
          <w:szCs w:val="22"/>
        </w:rPr>
        <w:t>to</w:t>
      </w:r>
      <w:r w:rsidRPr="00C20351">
        <w:rPr>
          <w:rFonts w:ascii="Arial" w:hAnsi="Arial" w:cs="Arial"/>
          <w:spacing w:val="-1"/>
          <w:sz w:val="22"/>
          <w:szCs w:val="22"/>
        </w:rPr>
        <w:t xml:space="preserve"> </w:t>
      </w:r>
      <w:r w:rsidRPr="00C20351">
        <w:rPr>
          <w:rFonts w:ascii="Arial" w:hAnsi="Arial" w:cs="Arial"/>
          <w:sz w:val="22"/>
          <w:szCs w:val="22"/>
        </w:rPr>
        <w:t>stay</w:t>
      </w:r>
      <w:r w:rsidRPr="00C20351">
        <w:rPr>
          <w:rFonts w:ascii="Arial" w:hAnsi="Arial" w:cs="Arial"/>
          <w:spacing w:val="-4"/>
          <w:sz w:val="22"/>
          <w:szCs w:val="22"/>
        </w:rPr>
        <w:t xml:space="preserve"> </w:t>
      </w:r>
      <w:r w:rsidRPr="00C20351">
        <w:rPr>
          <w:rFonts w:ascii="Arial" w:hAnsi="Arial" w:cs="Arial"/>
          <w:sz w:val="22"/>
          <w:szCs w:val="22"/>
        </w:rPr>
        <w:t>with</w:t>
      </w:r>
      <w:r w:rsidRPr="00C20351">
        <w:rPr>
          <w:rFonts w:ascii="Arial" w:hAnsi="Arial" w:cs="Arial"/>
          <w:spacing w:val="-6"/>
          <w:sz w:val="22"/>
          <w:szCs w:val="22"/>
        </w:rPr>
        <w:t xml:space="preserve"> </w:t>
      </w:r>
      <w:r w:rsidRPr="00C20351">
        <w:rPr>
          <w:rFonts w:ascii="Arial" w:hAnsi="Arial" w:cs="Arial"/>
          <w:sz w:val="22"/>
          <w:szCs w:val="22"/>
        </w:rPr>
        <w:t>a</w:t>
      </w:r>
      <w:r w:rsidRPr="00C20351">
        <w:rPr>
          <w:rFonts w:ascii="Arial" w:hAnsi="Arial" w:cs="Arial"/>
          <w:spacing w:val="-1"/>
          <w:sz w:val="22"/>
          <w:szCs w:val="22"/>
        </w:rPr>
        <w:t xml:space="preserve"> </w:t>
      </w:r>
      <w:r w:rsidRPr="00C20351">
        <w:rPr>
          <w:rFonts w:ascii="Arial" w:hAnsi="Arial" w:cs="Arial"/>
          <w:sz w:val="22"/>
          <w:szCs w:val="22"/>
        </w:rPr>
        <w:t>friend</w:t>
      </w:r>
      <w:r w:rsidRPr="00C20351">
        <w:rPr>
          <w:rFonts w:ascii="Arial" w:hAnsi="Arial" w:cs="Arial"/>
          <w:spacing w:val="-1"/>
          <w:sz w:val="22"/>
          <w:szCs w:val="22"/>
        </w:rPr>
        <w:t xml:space="preserve"> </w:t>
      </w:r>
      <w:r w:rsidRPr="00C20351">
        <w:rPr>
          <w:rFonts w:ascii="Arial" w:hAnsi="Arial" w:cs="Arial"/>
          <w:sz w:val="22"/>
          <w:szCs w:val="22"/>
        </w:rPr>
        <w:t>or</w:t>
      </w:r>
      <w:r w:rsidRPr="00C20351">
        <w:rPr>
          <w:rFonts w:ascii="Arial" w:hAnsi="Arial" w:cs="Arial"/>
          <w:spacing w:val="-7"/>
          <w:sz w:val="22"/>
          <w:szCs w:val="22"/>
        </w:rPr>
        <w:t xml:space="preserve"> </w:t>
      </w:r>
      <w:r w:rsidRPr="00C20351">
        <w:rPr>
          <w:rFonts w:ascii="Arial" w:hAnsi="Arial" w:cs="Arial"/>
          <w:sz w:val="22"/>
          <w:szCs w:val="22"/>
        </w:rPr>
        <w:t>relative,</w:t>
      </w:r>
      <w:r w:rsidRPr="00C20351">
        <w:rPr>
          <w:rFonts w:ascii="Arial" w:hAnsi="Arial" w:cs="Arial"/>
          <w:spacing w:val="-6"/>
          <w:sz w:val="22"/>
          <w:szCs w:val="22"/>
        </w:rPr>
        <w:t xml:space="preserve"> </w:t>
      </w:r>
      <w:r w:rsidRPr="00C20351">
        <w:rPr>
          <w:rFonts w:ascii="Arial" w:hAnsi="Arial" w:cs="Arial"/>
          <w:sz w:val="22"/>
          <w:szCs w:val="22"/>
        </w:rPr>
        <w:t>at</w:t>
      </w:r>
      <w:r w:rsidRPr="00C20351">
        <w:rPr>
          <w:rFonts w:ascii="Arial" w:hAnsi="Arial" w:cs="Arial"/>
          <w:spacing w:val="-6"/>
          <w:sz w:val="22"/>
          <w:szCs w:val="22"/>
        </w:rPr>
        <w:t xml:space="preserve"> </w:t>
      </w:r>
      <w:r w:rsidRPr="00C20351">
        <w:rPr>
          <w:rFonts w:ascii="Arial" w:hAnsi="Arial" w:cs="Arial"/>
          <w:sz w:val="22"/>
          <w:szCs w:val="22"/>
        </w:rPr>
        <w:t>or</w:t>
      </w:r>
      <w:r w:rsidRPr="00C20351">
        <w:rPr>
          <w:rFonts w:ascii="Arial" w:hAnsi="Arial" w:cs="Arial"/>
          <w:spacing w:val="-7"/>
          <w:sz w:val="22"/>
          <w:szCs w:val="22"/>
        </w:rPr>
        <w:t xml:space="preserve"> </w:t>
      </w:r>
      <w:r w:rsidRPr="00C20351">
        <w:rPr>
          <w:rFonts w:ascii="Arial" w:hAnsi="Arial" w:cs="Arial"/>
          <w:sz w:val="22"/>
          <w:szCs w:val="22"/>
        </w:rPr>
        <w:t>near</w:t>
      </w:r>
      <w:r w:rsidRPr="00C20351">
        <w:rPr>
          <w:rFonts w:ascii="Arial" w:hAnsi="Arial" w:cs="Arial"/>
          <w:spacing w:val="-7"/>
          <w:sz w:val="22"/>
          <w:szCs w:val="22"/>
        </w:rPr>
        <w:t xml:space="preserve"> </w:t>
      </w:r>
      <w:r w:rsidRPr="00C20351">
        <w:rPr>
          <w:rFonts w:ascii="Arial" w:hAnsi="Arial" w:cs="Arial"/>
          <w:sz w:val="22"/>
          <w:szCs w:val="22"/>
        </w:rPr>
        <w:t>their</w:t>
      </w:r>
      <w:r w:rsidRPr="00C20351">
        <w:rPr>
          <w:rFonts w:ascii="Arial" w:hAnsi="Arial" w:cs="Arial"/>
          <w:spacing w:val="-8"/>
          <w:sz w:val="22"/>
          <w:szCs w:val="22"/>
        </w:rPr>
        <w:t xml:space="preserve"> </w:t>
      </w:r>
      <w:r w:rsidRPr="00C20351">
        <w:rPr>
          <w:rFonts w:ascii="Arial" w:hAnsi="Arial" w:cs="Arial"/>
          <w:sz w:val="22"/>
          <w:szCs w:val="22"/>
        </w:rPr>
        <w:t>business</w:t>
      </w:r>
      <w:r w:rsidRPr="00C20351">
        <w:rPr>
          <w:rFonts w:ascii="Arial" w:hAnsi="Arial" w:cs="Arial"/>
          <w:spacing w:val="-4"/>
          <w:sz w:val="22"/>
          <w:szCs w:val="22"/>
        </w:rPr>
        <w:t xml:space="preserve"> </w:t>
      </w:r>
      <w:r w:rsidRPr="00C20351">
        <w:rPr>
          <w:rFonts w:ascii="Arial" w:hAnsi="Arial" w:cs="Arial"/>
          <w:sz w:val="22"/>
          <w:szCs w:val="22"/>
        </w:rPr>
        <w:t>destination,</w:t>
      </w:r>
      <w:r w:rsidRPr="00C20351">
        <w:rPr>
          <w:rFonts w:ascii="Arial" w:hAnsi="Arial" w:cs="Arial"/>
          <w:spacing w:val="-4"/>
          <w:sz w:val="22"/>
          <w:szCs w:val="22"/>
        </w:rPr>
        <w:t xml:space="preserve"> </w:t>
      </w:r>
      <w:r w:rsidRPr="00C20351">
        <w:rPr>
          <w:rFonts w:ascii="Arial" w:hAnsi="Arial" w:cs="Arial"/>
          <w:sz w:val="22"/>
          <w:szCs w:val="22"/>
        </w:rPr>
        <w:t>may</w:t>
      </w:r>
      <w:r w:rsidRPr="00C20351">
        <w:rPr>
          <w:rFonts w:ascii="Arial" w:hAnsi="Arial" w:cs="Arial"/>
          <w:spacing w:val="-4"/>
          <w:sz w:val="22"/>
          <w:szCs w:val="22"/>
        </w:rPr>
        <w:t xml:space="preserve"> </w:t>
      </w:r>
      <w:r w:rsidRPr="00C20351">
        <w:rPr>
          <w:rFonts w:ascii="Arial" w:hAnsi="Arial" w:cs="Arial"/>
          <w:sz w:val="22"/>
          <w:szCs w:val="22"/>
        </w:rPr>
        <w:t>not</w:t>
      </w:r>
      <w:r w:rsidRPr="00C20351">
        <w:rPr>
          <w:rFonts w:ascii="Arial" w:hAnsi="Arial" w:cs="Arial"/>
          <w:spacing w:val="-4"/>
          <w:sz w:val="22"/>
          <w:szCs w:val="22"/>
        </w:rPr>
        <w:t xml:space="preserve"> </w:t>
      </w:r>
      <w:r w:rsidRPr="00C20351">
        <w:rPr>
          <w:rFonts w:ascii="Arial" w:hAnsi="Arial" w:cs="Arial"/>
          <w:sz w:val="22"/>
          <w:szCs w:val="22"/>
        </w:rPr>
        <w:t>request</w:t>
      </w:r>
      <w:r w:rsidRPr="00C20351">
        <w:rPr>
          <w:rFonts w:ascii="Arial" w:hAnsi="Arial" w:cs="Arial"/>
          <w:spacing w:val="-4"/>
          <w:sz w:val="22"/>
          <w:szCs w:val="22"/>
        </w:rPr>
        <w:t xml:space="preserve"> </w:t>
      </w:r>
      <w:r w:rsidRPr="00C20351">
        <w:rPr>
          <w:rFonts w:ascii="Arial" w:hAnsi="Arial" w:cs="Arial"/>
          <w:sz w:val="22"/>
          <w:szCs w:val="22"/>
        </w:rPr>
        <w:t>lodging</w:t>
      </w:r>
      <w:r w:rsidRPr="00C20351">
        <w:rPr>
          <w:rFonts w:ascii="Arial" w:hAnsi="Arial" w:cs="Arial"/>
          <w:spacing w:val="-6"/>
          <w:sz w:val="22"/>
          <w:szCs w:val="22"/>
        </w:rPr>
        <w:t xml:space="preserve"> </w:t>
      </w:r>
      <w:r w:rsidRPr="00C20351">
        <w:rPr>
          <w:rFonts w:ascii="Arial" w:hAnsi="Arial" w:cs="Arial"/>
          <w:sz w:val="22"/>
          <w:szCs w:val="22"/>
        </w:rPr>
        <w:t xml:space="preserve">expense </w:t>
      </w:r>
      <w:r w:rsidRPr="00C20351">
        <w:rPr>
          <w:rFonts w:ascii="Arial" w:hAnsi="Arial" w:cs="Arial"/>
          <w:spacing w:val="-2"/>
          <w:sz w:val="22"/>
          <w:szCs w:val="22"/>
        </w:rPr>
        <w:t>reimbursement.</w:t>
      </w:r>
    </w:p>
    <w:p w14:paraId="464B3C7C" w14:textId="77777777" w:rsidR="00C20351" w:rsidRDefault="00C20351" w:rsidP="00C20351">
      <w:pPr>
        <w:pStyle w:val="BodyText"/>
        <w:ind w:right="277"/>
        <w:rPr>
          <w:rFonts w:ascii="Arial" w:hAnsi="Arial" w:cs="Arial"/>
          <w:sz w:val="22"/>
          <w:szCs w:val="22"/>
        </w:rPr>
      </w:pPr>
    </w:p>
    <w:p w14:paraId="77F61023" w14:textId="39F525E4" w:rsidR="00C20351" w:rsidRDefault="00C20351" w:rsidP="00C20351">
      <w:pPr>
        <w:pStyle w:val="BodyText"/>
        <w:ind w:right="277"/>
        <w:rPr>
          <w:rFonts w:ascii="Arial" w:hAnsi="Arial" w:cs="Arial"/>
          <w:sz w:val="22"/>
          <w:szCs w:val="22"/>
        </w:rPr>
      </w:pPr>
      <w:r w:rsidRPr="00C20351">
        <w:rPr>
          <w:rFonts w:ascii="Arial" w:hAnsi="Arial" w:cs="Arial"/>
          <w:sz w:val="22"/>
          <w:szCs w:val="22"/>
        </w:rPr>
        <w:t>No receipts are required for related lodging gratuities, such as baggage handling or maid service, of generally accepted (reasonable) amounts.</w:t>
      </w:r>
    </w:p>
    <w:p w14:paraId="20742654" w14:textId="47B7FC3B" w:rsidR="00C20351" w:rsidRDefault="00C20351" w:rsidP="00C20351">
      <w:pPr>
        <w:pStyle w:val="Heading2"/>
        <w:rPr>
          <w:sz w:val="28"/>
          <w:szCs w:val="24"/>
        </w:rPr>
      </w:pPr>
      <w:r>
        <w:rPr>
          <w:sz w:val="28"/>
          <w:szCs w:val="24"/>
        </w:rPr>
        <w:t>Meals and Incidental Expenses (M&amp;IE)</w:t>
      </w:r>
    </w:p>
    <w:p w14:paraId="7A5A2598" w14:textId="77777777" w:rsidR="00C20351" w:rsidRPr="00C20351" w:rsidRDefault="00C20351" w:rsidP="00C20351">
      <w:pPr>
        <w:pStyle w:val="BodyText"/>
        <w:ind w:right="277"/>
        <w:rPr>
          <w:rFonts w:ascii="Arial" w:hAnsi="Arial" w:cs="Arial"/>
          <w:sz w:val="22"/>
          <w:szCs w:val="22"/>
        </w:rPr>
      </w:pPr>
      <w:r w:rsidRPr="00C20351">
        <w:rPr>
          <w:rFonts w:ascii="Arial" w:hAnsi="Arial" w:cs="Arial"/>
          <w:sz w:val="22"/>
          <w:szCs w:val="22"/>
        </w:rPr>
        <w:t>When employees are not traveling out of town, meal expenses will only be reimbursed as</w:t>
      </w:r>
      <w:r w:rsidRPr="00C20351">
        <w:rPr>
          <w:rFonts w:ascii="Arial" w:hAnsi="Arial" w:cs="Arial"/>
          <w:spacing w:val="-2"/>
          <w:sz w:val="22"/>
          <w:szCs w:val="22"/>
        </w:rPr>
        <w:t xml:space="preserve"> </w:t>
      </w:r>
      <w:r w:rsidRPr="00C20351">
        <w:rPr>
          <w:rFonts w:ascii="Arial" w:hAnsi="Arial" w:cs="Arial"/>
          <w:sz w:val="22"/>
          <w:szCs w:val="22"/>
        </w:rPr>
        <w:t xml:space="preserve">noted in the </w:t>
      </w:r>
      <w:r w:rsidRPr="001A5C57">
        <w:rPr>
          <w:rFonts w:ascii="Arial" w:hAnsi="Arial" w:cs="Arial"/>
          <w:i/>
          <w:iCs/>
          <w:sz w:val="22"/>
          <w:szCs w:val="22"/>
        </w:rPr>
        <w:t>Non-travel Food</w:t>
      </w:r>
      <w:r w:rsidRPr="001A5C57">
        <w:rPr>
          <w:rFonts w:ascii="Arial" w:hAnsi="Arial" w:cs="Arial"/>
          <w:i/>
          <w:iCs/>
          <w:spacing w:val="-8"/>
          <w:sz w:val="22"/>
          <w:szCs w:val="22"/>
        </w:rPr>
        <w:t xml:space="preserve"> </w:t>
      </w:r>
      <w:r w:rsidRPr="001A5C57">
        <w:rPr>
          <w:rFonts w:ascii="Arial" w:hAnsi="Arial" w:cs="Arial"/>
          <w:i/>
          <w:iCs/>
          <w:sz w:val="22"/>
          <w:szCs w:val="22"/>
        </w:rPr>
        <w:t>and</w:t>
      </w:r>
      <w:r w:rsidRPr="001A5C57">
        <w:rPr>
          <w:rFonts w:ascii="Arial" w:hAnsi="Arial" w:cs="Arial"/>
          <w:i/>
          <w:iCs/>
          <w:spacing w:val="-3"/>
          <w:sz w:val="22"/>
          <w:szCs w:val="22"/>
        </w:rPr>
        <w:t xml:space="preserve"> </w:t>
      </w:r>
      <w:r w:rsidRPr="001A5C57">
        <w:rPr>
          <w:rFonts w:ascii="Arial" w:hAnsi="Arial" w:cs="Arial"/>
          <w:i/>
          <w:iCs/>
          <w:sz w:val="22"/>
          <w:szCs w:val="22"/>
        </w:rPr>
        <w:t>Beverage</w:t>
      </w:r>
      <w:r w:rsidRPr="001A5C57">
        <w:rPr>
          <w:rFonts w:ascii="Arial" w:hAnsi="Arial" w:cs="Arial"/>
          <w:i/>
          <w:iCs/>
          <w:spacing w:val="-4"/>
          <w:sz w:val="22"/>
          <w:szCs w:val="22"/>
        </w:rPr>
        <w:t xml:space="preserve"> </w:t>
      </w:r>
      <w:r w:rsidRPr="001A5C57">
        <w:rPr>
          <w:rFonts w:ascii="Arial" w:hAnsi="Arial" w:cs="Arial"/>
          <w:i/>
          <w:iCs/>
          <w:sz w:val="22"/>
          <w:szCs w:val="22"/>
        </w:rPr>
        <w:t>Reimbursements</w:t>
      </w:r>
      <w:r w:rsidRPr="001A5C57">
        <w:rPr>
          <w:rFonts w:ascii="Arial" w:hAnsi="Arial" w:cs="Arial"/>
          <w:i/>
          <w:iCs/>
          <w:spacing w:val="-7"/>
          <w:sz w:val="22"/>
          <w:szCs w:val="22"/>
        </w:rPr>
        <w:t xml:space="preserve"> </w:t>
      </w:r>
      <w:r w:rsidRPr="001A5C57">
        <w:rPr>
          <w:rFonts w:ascii="Arial" w:hAnsi="Arial" w:cs="Arial"/>
          <w:i/>
          <w:iCs/>
          <w:sz w:val="22"/>
          <w:szCs w:val="22"/>
        </w:rPr>
        <w:t>Section</w:t>
      </w:r>
      <w:r w:rsidRPr="00C20351">
        <w:rPr>
          <w:rFonts w:ascii="Arial" w:hAnsi="Arial" w:cs="Arial"/>
          <w:spacing w:val="-3"/>
          <w:sz w:val="22"/>
          <w:szCs w:val="22"/>
        </w:rPr>
        <w:t xml:space="preserve"> </w:t>
      </w:r>
      <w:r w:rsidRPr="00C20351">
        <w:rPr>
          <w:rFonts w:ascii="Arial" w:hAnsi="Arial" w:cs="Arial"/>
          <w:sz w:val="22"/>
          <w:szCs w:val="22"/>
        </w:rPr>
        <w:t>below.</w:t>
      </w:r>
      <w:r w:rsidRPr="00C20351">
        <w:rPr>
          <w:rFonts w:ascii="Arial" w:hAnsi="Arial" w:cs="Arial"/>
          <w:spacing w:val="29"/>
          <w:sz w:val="22"/>
          <w:szCs w:val="22"/>
        </w:rPr>
        <w:t xml:space="preserve"> </w:t>
      </w:r>
      <w:r w:rsidRPr="00C20351">
        <w:rPr>
          <w:rFonts w:ascii="Arial" w:hAnsi="Arial" w:cs="Arial"/>
          <w:sz w:val="22"/>
          <w:szCs w:val="22"/>
        </w:rPr>
        <w:t>For</w:t>
      </w:r>
      <w:r w:rsidRPr="00C20351">
        <w:rPr>
          <w:rFonts w:ascii="Arial" w:hAnsi="Arial" w:cs="Arial"/>
          <w:spacing w:val="-9"/>
          <w:sz w:val="22"/>
          <w:szCs w:val="22"/>
        </w:rPr>
        <w:t xml:space="preserve"> </w:t>
      </w:r>
      <w:r w:rsidRPr="00C20351">
        <w:rPr>
          <w:rFonts w:ascii="Arial" w:hAnsi="Arial" w:cs="Arial"/>
          <w:sz w:val="22"/>
          <w:szCs w:val="22"/>
        </w:rPr>
        <w:t>overnight,</w:t>
      </w:r>
      <w:r w:rsidRPr="00C20351">
        <w:rPr>
          <w:rFonts w:ascii="Arial" w:hAnsi="Arial" w:cs="Arial"/>
          <w:spacing w:val="-9"/>
          <w:sz w:val="22"/>
          <w:szCs w:val="22"/>
        </w:rPr>
        <w:t xml:space="preserve"> </w:t>
      </w:r>
      <w:r w:rsidRPr="00C20351">
        <w:rPr>
          <w:rFonts w:ascii="Arial" w:hAnsi="Arial" w:cs="Arial"/>
          <w:sz w:val="22"/>
          <w:szCs w:val="22"/>
        </w:rPr>
        <w:t>business-related</w:t>
      </w:r>
      <w:r w:rsidRPr="00C20351">
        <w:rPr>
          <w:rFonts w:ascii="Arial" w:hAnsi="Arial" w:cs="Arial"/>
          <w:spacing w:val="-3"/>
          <w:sz w:val="22"/>
          <w:szCs w:val="22"/>
        </w:rPr>
        <w:t xml:space="preserve"> </w:t>
      </w:r>
      <w:r w:rsidRPr="00C20351">
        <w:rPr>
          <w:rFonts w:ascii="Arial" w:hAnsi="Arial" w:cs="Arial"/>
          <w:sz w:val="22"/>
          <w:szCs w:val="22"/>
        </w:rPr>
        <w:t>travel,</w:t>
      </w:r>
      <w:r w:rsidRPr="00C20351">
        <w:rPr>
          <w:rFonts w:ascii="Arial" w:hAnsi="Arial" w:cs="Arial"/>
          <w:spacing w:val="-6"/>
          <w:sz w:val="22"/>
          <w:szCs w:val="22"/>
        </w:rPr>
        <w:t xml:space="preserve"> </w:t>
      </w:r>
      <w:r w:rsidRPr="00C20351">
        <w:rPr>
          <w:rFonts w:ascii="Arial" w:hAnsi="Arial" w:cs="Arial"/>
          <w:sz w:val="22"/>
          <w:szCs w:val="22"/>
        </w:rPr>
        <w:t>the</w:t>
      </w:r>
      <w:r w:rsidRPr="00C20351">
        <w:rPr>
          <w:rFonts w:ascii="Arial" w:hAnsi="Arial" w:cs="Arial"/>
          <w:spacing w:val="-6"/>
          <w:sz w:val="22"/>
          <w:szCs w:val="22"/>
        </w:rPr>
        <w:t xml:space="preserve"> </w:t>
      </w:r>
      <w:r w:rsidRPr="00C20351">
        <w:rPr>
          <w:rFonts w:ascii="Arial" w:hAnsi="Arial" w:cs="Arial"/>
          <w:sz w:val="22"/>
          <w:szCs w:val="22"/>
        </w:rPr>
        <w:t>City</w:t>
      </w:r>
      <w:r w:rsidRPr="00C20351">
        <w:rPr>
          <w:rFonts w:ascii="Arial" w:hAnsi="Arial" w:cs="Arial"/>
          <w:spacing w:val="-7"/>
          <w:sz w:val="22"/>
          <w:szCs w:val="22"/>
        </w:rPr>
        <w:t xml:space="preserve"> </w:t>
      </w:r>
      <w:r w:rsidRPr="00C20351">
        <w:rPr>
          <w:rFonts w:ascii="Arial" w:hAnsi="Arial" w:cs="Arial"/>
          <w:sz w:val="22"/>
          <w:szCs w:val="22"/>
        </w:rPr>
        <w:t>will</w:t>
      </w:r>
      <w:r w:rsidRPr="00C20351">
        <w:rPr>
          <w:rFonts w:ascii="Arial" w:hAnsi="Arial" w:cs="Arial"/>
          <w:spacing w:val="-7"/>
          <w:sz w:val="22"/>
          <w:szCs w:val="22"/>
        </w:rPr>
        <w:t xml:space="preserve"> </w:t>
      </w:r>
      <w:r w:rsidRPr="00C20351">
        <w:rPr>
          <w:rFonts w:ascii="Arial" w:hAnsi="Arial" w:cs="Arial"/>
          <w:sz w:val="22"/>
          <w:szCs w:val="22"/>
        </w:rPr>
        <w:t>allow</w:t>
      </w:r>
      <w:r w:rsidRPr="00C20351">
        <w:rPr>
          <w:rFonts w:ascii="Arial" w:hAnsi="Arial" w:cs="Arial"/>
          <w:spacing w:val="-7"/>
          <w:sz w:val="22"/>
          <w:szCs w:val="22"/>
        </w:rPr>
        <w:t xml:space="preserve"> </w:t>
      </w:r>
      <w:r w:rsidRPr="00C20351">
        <w:rPr>
          <w:rFonts w:ascii="Arial" w:hAnsi="Arial" w:cs="Arial"/>
          <w:sz w:val="22"/>
          <w:szCs w:val="22"/>
        </w:rPr>
        <w:t>two methods</w:t>
      </w:r>
      <w:r w:rsidRPr="00C20351">
        <w:rPr>
          <w:rFonts w:ascii="Arial" w:hAnsi="Arial" w:cs="Arial"/>
          <w:spacing w:val="-13"/>
          <w:sz w:val="22"/>
          <w:szCs w:val="22"/>
        </w:rPr>
        <w:t xml:space="preserve"> </w:t>
      </w:r>
      <w:r w:rsidRPr="00C20351">
        <w:rPr>
          <w:rFonts w:ascii="Arial" w:hAnsi="Arial" w:cs="Arial"/>
          <w:sz w:val="22"/>
          <w:szCs w:val="22"/>
        </w:rPr>
        <w:t>for</w:t>
      </w:r>
      <w:r w:rsidRPr="00C20351">
        <w:rPr>
          <w:rFonts w:ascii="Arial" w:hAnsi="Arial" w:cs="Arial"/>
          <w:spacing w:val="-9"/>
          <w:sz w:val="22"/>
          <w:szCs w:val="22"/>
        </w:rPr>
        <w:t xml:space="preserve"> </w:t>
      </w:r>
      <w:r w:rsidRPr="00C20351">
        <w:rPr>
          <w:rFonts w:ascii="Arial" w:hAnsi="Arial" w:cs="Arial"/>
          <w:sz w:val="22"/>
          <w:szCs w:val="22"/>
        </w:rPr>
        <w:t>employees</w:t>
      </w:r>
      <w:r w:rsidRPr="00C20351">
        <w:rPr>
          <w:rFonts w:ascii="Arial" w:hAnsi="Arial" w:cs="Arial"/>
          <w:spacing w:val="-8"/>
          <w:sz w:val="22"/>
          <w:szCs w:val="22"/>
        </w:rPr>
        <w:t xml:space="preserve"> </w:t>
      </w:r>
      <w:r w:rsidRPr="00C20351">
        <w:rPr>
          <w:rFonts w:ascii="Arial" w:hAnsi="Arial" w:cs="Arial"/>
          <w:sz w:val="22"/>
          <w:szCs w:val="22"/>
        </w:rPr>
        <w:t>to</w:t>
      </w:r>
      <w:r w:rsidRPr="00C20351">
        <w:rPr>
          <w:rFonts w:ascii="Arial" w:hAnsi="Arial" w:cs="Arial"/>
          <w:spacing w:val="-7"/>
          <w:sz w:val="22"/>
          <w:szCs w:val="22"/>
        </w:rPr>
        <w:t xml:space="preserve"> </w:t>
      </w:r>
      <w:r w:rsidRPr="00C20351">
        <w:rPr>
          <w:rFonts w:ascii="Arial" w:hAnsi="Arial" w:cs="Arial"/>
          <w:sz w:val="22"/>
          <w:szCs w:val="22"/>
        </w:rPr>
        <w:t>be</w:t>
      </w:r>
      <w:r w:rsidRPr="00C20351">
        <w:rPr>
          <w:rFonts w:ascii="Arial" w:hAnsi="Arial" w:cs="Arial"/>
          <w:spacing w:val="-5"/>
          <w:sz w:val="22"/>
          <w:szCs w:val="22"/>
        </w:rPr>
        <w:t xml:space="preserve"> </w:t>
      </w:r>
      <w:r w:rsidRPr="00C20351">
        <w:rPr>
          <w:rFonts w:ascii="Arial" w:hAnsi="Arial" w:cs="Arial"/>
          <w:sz w:val="22"/>
          <w:szCs w:val="22"/>
        </w:rPr>
        <w:t>reimbursed</w:t>
      </w:r>
      <w:r w:rsidRPr="00C20351">
        <w:rPr>
          <w:rFonts w:ascii="Arial" w:hAnsi="Arial" w:cs="Arial"/>
          <w:spacing w:val="-7"/>
          <w:sz w:val="22"/>
          <w:szCs w:val="22"/>
        </w:rPr>
        <w:t xml:space="preserve"> </w:t>
      </w:r>
      <w:r w:rsidRPr="00C20351">
        <w:rPr>
          <w:rFonts w:ascii="Arial" w:hAnsi="Arial" w:cs="Arial"/>
          <w:sz w:val="22"/>
          <w:szCs w:val="22"/>
        </w:rPr>
        <w:t>for</w:t>
      </w:r>
      <w:r w:rsidRPr="00C20351">
        <w:rPr>
          <w:rFonts w:ascii="Arial" w:hAnsi="Arial" w:cs="Arial"/>
          <w:spacing w:val="-9"/>
          <w:sz w:val="22"/>
          <w:szCs w:val="22"/>
        </w:rPr>
        <w:t xml:space="preserve"> </w:t>
      </w:r>
      <w:r w:rsidRPr="00C20351">
        <w:rPr>
          <w:rFonts w:ascii="Arial" w:hAnsi="Arial" w:cs="Arial"/>
          <w:sz w:val="22"/>
          <w:szCs w:val="22"/>
        </w:rPr>
        <w:t>meals</w:t>
      </w:r>
      <w:r w:rsidRPr="00C20351">
        <w:rPr>
          <w:rFonts w:ascii="Arial" w:hAnsi="Arial" w:cs="Arial"/>
          <w:spacing w:val="-8"/>
          <w:sz w:val="22"/>
          <w:szCs w:val="22"/>
        </w:rPr>
        <w:t xml:space="preserve"> </w:t>
      </w:r>
      <w:r w:rsidRPr="00C20351">
        <w:rPr>
          <w:rFonts w:ascii="Arial" w:hAnsi="Arial" w:cs="Arial"/>
          <w:sz w:val="22"/>
          <w:szCs w:val="22"/>
        </w:rPr>
        <w:t>and</w:t>
      </w:r>
      <w:r w:rsidRPr="00C20351">
        <w:rPr>
          <w:rFonts w:ascii="Arial" w:hAnsi="Arial" w:cs="Arial"/>
          <w:spacing w:val="-10"/>
          <w:sz w:val="22"/>
          <w:szCs w:val="22"/>
        </w:rPr>
        <w:t xml:space="preserve"> </w:t>
      </w:r>
      <w:r w:rsidRPr="00C20351">
        <w:rPr>
          <w:rFonts w:ascii="Arial" w:hAnsi="Arial" w:cs="Arial"/>
          <w:sz w:val="22"/>
          <w:szCs w:val="22"/>
        </w:rPr>
        <w:t>incidental</w:t>
      </w:r>
      <w:r w:rsidRPr="00C20351">
        <w:rPr>
          <w:rFonts w:ascii="Arial" w:hAnsi="Arial" w:cs="Arial"/>
          <w:spacing w:val="-9"/>
          <w:sz w:val="22"/>
          <w:szCs w:val="22"/>
        </w:rPr>
        <w:t xml:space="preserve"> </w:t>
      </w:r>
      <w:r w:rsidRPr="00C20351">
        <w:rPr>
          <w:rFonts w:ascii="Arial" w:hAnsi="Arial" w:cs="Arial"/>
          <w:sz w:val="22"/>
          <w:szCs w:val="22"/>
        </w:rPr>
        <w:t>travel</w:t>
      </w:r>
      <w:r w:rsidRPr="00C20351">
        <w:rPr>
          <w:rFonts w:ascii="Arial" w:hAnsi="Arial" w:cs="Arial"/>
          <w:spacing w:val="-9"/>
          <w:sz w:val="22"/>
          <w:szCs w:val="22"/>
        </w:rPr>
        <w:t xml:space="preserve"> </w:t>
      </w:r>
      <w:r w:rsidRPr="00C20351">
        <w:rPr>
          <w:rFonts w:ascii="Arial" w:hAnsi="Arial" w:cs="Arial"/>
          <w:sz w:val="22"/>
          <w:szCs w:val="22"/>
        </w:rPr>
        <w:t>expenses.</w:t>
      </w:r>
      <w:r w:rsidRPr="00C20351">
        <w:rPr>
          <w:rFonts w:ascii="Arial" w:hAnsi="Arial" w:cs="Arial"/>
          <w:spacing w:val="36"/>
          <w:sz w:val="22"/>
          <w:szCs w:val="22"/>
        </w:rPr>
        <w:t xml:space="preserve"> </w:t>
      </w:r>
      <w:r w:rsidRPr="00C20351">
        <w:rPr>
          <w:rFonts w:ascii="Arial" w:hAnsi="Arial" w:cs="Arial"/>
          <w:sz w:val="22"/>
          <w:szCs w:val="22"/>
        </w:rPr>
        <w:t>A</w:t>
      </w:r>
      <w:r w:rsidRPr="00C20351">
        <w:rPr>
          <w:rFonts w:ascii="Arial" w:hAnsi="Arial" w:cs="Arial"/>
          <w:spacing w:val="-9"/>
          <w:sz w:val="22"/>
          <w:szCs w:val="22"/>
        </w:rPr>
        <w:t xml:space="preserve"> Travel Reimbursement Form </w:t>
      </w:r>
      <w:r w:rsidRPr="00C20351">
        <w:rPr>
          <w:rFonts w:ascii="Arial" w:hAnsi="Arial" w:cs="Arial"/>
          <w:sz w:val="22"/>
          <w:szCs w:val="22"/>
        </w:rPr>
        <w:t>must</w:t>
      </w:r>
      <w:r w:rsidRPr="00C20351">
        <w:rPr>
          <w:rFonts w:ascii="Arial" w:hAnsi="Arial" w:cs="Arial"/>
          <w:spacing w:val="-11"/>
          <w:sz w:val="22"/>
          <w:szCs w:val="22"/>
        </w:rPr>
        <w:t xml:space="preserve"> </w:t>
      </w:r>
      <w:r w:rsidRPr="00C20351">
        <w:rPr>
          <w:rFonts w:ascii="Arial" w:hAnsi="Arial" w:cs="Arial"/>
          <w:sz w:val="22"/>
          <w:szCs w:val="22"/>
        </w:rPr>
        <w:t>be</w:t>
      </w:r>
      <w:r w:rsidRPr="00C20351">
        <w:rPr>
          <w:rFonts w:ascii="Arial" w:hAnsi="Arial" w:cs="Arial"/>
          <w:spacing w:val="-14"/>
          <w:sz w:val="22"/>
          <w:szCs w:val="22"/>
        </w:rPr>
        <w:t xml:space="preserve"> </w:t>
      </w:r>
      <w:r w:rsidRPr="00C20351">
        <w:rPr>
          <w:rFonts w:ascii="Arial" w:hAnsi="Arial" w:cs="Arial"/>
          <w:sz w:val="22"/>
          <w:szCs w:val="22"/>
        </w:rPr>
        <w:t>submitted</w:t>
      </w:r>
      <w:r w:rsidRPr="00C20351">
        <w:rPr>
          <w:rFonts w:ascii="Arial" w:hAnsi="Arial" w:cs="Arial"/>
          <w:spacing w:val="-13"/>
          <w:sz w:val="22"/>
          <w:szCs w:val="22"/>
        </w:rPr>
        <w:t xml:space="preserve"> </w:t>
      </w:r>
      <w:r w:rsidRPr="00C20351">
        <w:rPr>
          <w:rFonts w:ascii="Arial" w:hAnsi="Arial" w:cs="Arial"/>
          <w:sz w:val="22"/>
          <w:szCs w:val="22"/>
        </w:rPr>
        <w:t>to</w:t>
      </w:r>
      <w:r w:rsidRPr="00C20351">
        <w:rPr>
          <w:rFonts w:ascii="Arial" w:hAnsi="Arial" w:cs="Arial"/>
          <w:spacing w:val="-9"/>
          <w:sz w:val="22"/>
          <w:szCs w:val="22"/>
        </w:rPr>
        <w:t xml:space="preserve"> </w:t>
      </w:r>
      <w:r w:rsidRPr="00C20351">
        <w:rPr>
          <w:rFonts w:ascii="Arial" w:hAnsi="Arial" w:cs="Arial"/>
          <w:sz w:val="22"/>
          <w:szCs w:val="22"/>
        </w:rPr>
        <w:t>receive</w:t>
      </w:r>
      <w:r w:rsidRPr="00C20351">
        <w:rPr>
          <w:rFonts w:ascii="Arial" w:hAnsi="Arial" w:cs="Arial"/>
          <w:spacing w:val="-11"/>
          <w:sz w:val="22"/>
          <w:szCs w:val="22"/>
        </w:rPr>
        <w:t xml:space="preserve"> </w:t>
      </w:r>
      <w:r w:rsidRPr="00C20351">
        <w:rPr>
          <w:rFonts w:ascii="Arial" w:hAnsi="Arial" w:cs="Arial"/>
          <w:sz w:val="22"/>
          <w:szCs w:val="22"/>
        </w:rPr>
        <w:t>reimburse</w:t>
      </w:r>
      <w:r w:rsidRPr="00C20351">
        <w:rPr>
          <w:rFonts w:ascii="Arial" w:hAnsi="Arial" w:cs="Arial"/>
          <w:spacing w:val="-2"/>
          <w:sz w:val="22"/>
          <w:szCs w:val="22"/>
        </w:rPr>
        <w:t>ment.</w:t>
      </w:r>
    </w:p>
    <w:p w14:paraId="6F613F29" w14:textId="77777777" w:rsidR="00C20351" w:rsidRPr="00C20351" w:rsidRDefault="00C20351" w:rsidP="00C20351">
      <w:pPr>
        <w:pStyle w:val="BodyText"/>
        <w:rPr>
          <w:rFonts w:ascii="Arial" w:hAnsi="Arial" w:cs="Arial"/>
          <w:sz w:val="22"/>
          <w:szCs w:val="22"/>
        </w:rPr>
      </w:pPr>
    </w:p>
    <w:p w14:paraId="00C10D59" w14:textId="77777777" w:rsidR="00C20351" w:rsidRPr="00C20351" w:rsidRDefault="00C20351" w:rsidP="00C20351">
      <w:pPr>
        <w:pStyle w:val="BodyText"/>
        <w:spacing w:before="1"/>
        <w:ind w:right="280"/>
        <w:rPr>
          <w:rFonts w:ascii="Arial" w:hAnsi="Arial" w:cs="Arial"/>
          <w:sz w:val="22"/>
          <w:szCs w:val="22"/>
        </w:rPr>
      </w:pPr>
      <w:r w:rsidRPr="00C20351">
        <w:rPr>
          <w:rFonts w:ascii="Arial" w:hAnsi="Arial" w:cs="Arial"/>
          <w:sz w:val="22"/>
          <w:szCs w:val="22"/>
        </w:rPr>
        <w:t>Subject</w:t>
      </w:r>
      <w:r w:rsidRPr="00C20351">
        <w:rPr>
          <w:rFonts w:ascii="Arial" w:hAnsi="Arial" w:cs="Arial"/>
          <w:spacing w:val="-6"/>
          <w:sz w:val="22"/>
          <w:szCs w:val="22"/>
        </w:rPr>
        <w:t xml:space="preserve"> </w:t>
      </w:r>
      <w:r w:rsidRPr="00C20351">
        <w:rPr>
          <w:rFonts w:ascii="Arial" w:hAnsi="Arial" w:cs="Arial"/>
          <w:sz w:val="22"/>
          <w:szCs w:val="22"/>
        </w:rPr>
        <w:t>to</w:t>
      </w:r>
      <w:r w:rsidRPr="00C20351">
        <w:rPr>
          <w:rFonts w:ascii="Arial" w:hAnsi="Arial" w:cs="Arial"/>
          <w:spacing w:val="-6"/>
          <w:sz w:val="22"/>
          <w:szCs w:val="22"/>
        </w:rPr>
        <w:t xml:space="preserve"> </w:t>
      </w:r>
      <w:r w:rsidRPr="00C20351">
        <w:rPr>
          <w:rFonts w:ascii="Arial" w:hAnsi="Arial" w:cs="Arial"/>
          <w:sz w:val="22"/>
          <w:szCs w:val="22"/>
        </w:rPr>
        <w:t>department</w:t>
      </w:r>
      <w:r w:rsidRPr="00C20351">
        <w:rPr>
          <w:rFonts w:ascii="Arial" w:hAnsi="Arial" w:cs="Arial"/>
          <w:spacing w:val="-6"/>
          <w:sz w:val="22"/>
          <w:szCs w:val="22"/>
        </w:rPr>
        <w:t xml:space="preserve"> </w:t>
      </w:r>
      <w:r w:rsidRPr="00C20351">
        <w:rPr>
          <w:rFonts w:ascii="Arial" w:hAnsi="Arial" w:cs="Arial"/>
          <w:sz w:val="22"/>
          <w:szCs w:val="22"/>
        </w:rPr>
        <w:t>head</w:t>
      </w:r>
      <w:r w:rsidRPr="00C20351">
        <w:rPr>
          <w:rFonts w:ascii="Arial" w:hAnsi="Arial" w:cs="Arial"/>
          <w:spacing w:val="-6"/>
          <w:sz w:val="22"/>
          <w:szCs w:val="22"/>
        </w:rPr>
        <w:t xml:space="preserve"> </w:t>
      </w:r>
      <w:r w:rsidRPr="00C20351">
        <w:rPr>
          <w:rFonts w:ascii="Arial" w:hAnsi="Arial" w:cs="Arial"/>
          <w:sz w:val="22"/>
          <w:szCs w:val="22"/>
        </w:rPr>
        <w:t>approval,</w:t>
      </w:r>
      <w:r w:rsidRPr="00C20351">
        <w:rPr>
          <w:rFonts w:ascii="Arial" w:hAnsi="Arial" w:cs="Arial"/>
          <w:spacing w:val="-4"/>
          <w:sz w:val="22"/>
          <w:szCs w:val="22"/>
        </w:rPr>
        <w:t xml:space="preserve"> </w:t>
      </w:r>
      <w:r w:rsidRPr="00C20351">
        <w:rPr>
          <w:rFonts w:ascii="Arial" w:hAnsi="Arial" w:cs="Arial"/>
          <w:sz w:val="22"/>
          <w:szCs w:val="22"/>
        </w:rPr>
        <w:t>for</w:t>
      </w:r>
      <w:r w:rsidRPr="00C20351">
        <w:rPr>
          <w:rFonts w:ascii="Arial" w:hAnsi="Arial" w:cs="Arial"/>
          <w:spacing w:val="-10"/>
          <w:sz w:val="22"/>
          <w:szCs w:val="22"/>
        </w:rPr>
        <w:t xml:space="preserve"> </w:t>
      </w:r>
      <w:r w:rsidRPr="00C20351">
        <w:rPr>
          <w:rFonts w:ascii="Arial" w:hAnsi="Arial" w:cs="Arial"/>
          <w:sz w:val="22"/>
          <w:szCs w:val="22"/>
        </w:rPr>
        <w:t>each</w:t>
      </w:r>
      <w:r w:rsidRPr="00C20351">
        <w:rPr>
          <w:rFonts w:ascii="Arial" w:hAnsi="Arial" w:cs="Arial"/>
          <w:spacing w:val="-6"/>
          <w:sz w:val="22"/>
          <w:szCs w:val="22"/>
        </w:rPr>
        <w:t xml:space="preserve"> </w:t>
      </w:r>
      <w:r w:rsidRPr="00C20351">
        <w:rPr>
          <w:rFonts w:ascii="Arial" w:hAnsi="Arial" w:cs="Arial"/>
          <w:sz w:val="22"/>
          <w:szCs w:val="22"/>
        </w:rPr>
        <w:t>entire</w:t>
      </w:r>
      <w:r w:rsidRPr="00C20351">
        <w:rPr>
          <w:rFonts w:ascii="Arial" w:hAnsi="Arial" w:cs="Arial"/>
          <w:spacing w:val="-3"/>
          <w:sz w:val="22"/>
          <w:szCs w:val="22"/>
        </w:rPr>
        <w:t xml:space="preserve"> </w:t>
      </w:r>
      <w:r w:rsidRPr="00C20351">
        <w:rPr>
          <w:rFonts w:ascii="Arial" w:hAnsi="Arial" w:cs="Arial"/>
          <w:sz w:val="22"/>
          <w:szCs w:val="22"/>
        </w:rPr>
        <w:t>travel</w:t>
      </w:r>
      <w:r w:rsidRPr="00C20351">
        <w:rPr>
          <w:rFonts w:ascii="Arial" w:hAnsi="Arial" w:cs="Arial"/>
          <w:spacing w:val="-5"/>
          <w:sz w:val="22"/>
          <w:szCs w:val="22"/>
        </w:rPr>
        <w:t xml:space="preserve"> </w:t>
      </w:r>
      <w:r w:rsidRPr="00C20351">
        <w:rPr>
          <w:rFonts w:ascii="Arial" w:hAnsi="Arial" w:cs="Arial"/>
          <w:sz w:val="22"/>
          <w:szCs w:val="22"/>
        </w:rPr>
        <w:t>event,</w:t>
      </w:r>
      <w:r w:rsidRPr="00C20351">
        <w:rPr>
          <w:rFonts w:ascii="Arial" w:hAnsi="Arial" w:cs="Arial"/>
          <w:spacing w:val="-4"/>
          <w:sz w:val="22"/>
          <w:szCs w:val="22"/>
        </w:rPr>
        <w:t xml:space="preserve"> </w:t>
      </w:r>
      <w:r w:rsidRPr="00C20351">
        <w:rPr>
          <w:rFonts w:ascii="Arial" w:hAnsi="Arial" w:cs="Arial"/>
          <w:sz w:val="22"/>
          <w:szCs w:val="22"/>
        </w:rPr>
        <w:t>employees</w:t>
      </w:r>
      <w:r w:rsidRPr="00C20351">
        <w:rPr>
          <w:rFonts w:ascii="Arial" w:hAnsi="Arial" w:cs="Arial"/>
          <w:spacing w:val="-4"/>
          <w:sz w:val="22"/>
          <w:szCs w:val="22"/>
        </w:rPr>
        <w:t xml:space="preserve"> </w:t>
      </w:r>
      <w:r w:rsidRPr="00C20351">
        <w:rPr>
          <w:rFonts w:ascii="Arial" w:hAnsi="Arial" w:cs="Arial"/>
          <w:sz w:val="22"/>
          <w:szCs w:val="22"/>
        </w:rPr>
        <w:t>must</w:t>
      </w:r>
      <w:r w:rsidRPr="00C20351">
        <w:rPr>
          <w:rFonts w:ascii="Arial" w:hAnsi="Arial" w:cs="Arial"/>
          <w:spacing w:val="-6"/>
          <w:sz w:val="22"/>
          <w:szCs w:val="22"/>
        </w:rPr>
        <w:t xml:space="preserve"> </w:t>
      </w:r>
      <w:r w:rsidRPr="00C20351">
        <w:rPr>
          <w:rFonts w:ascii="Arial" w:hAnsi="Arial" w:cs="Arial"/>
          <w:sz w:val="22"/>
          <w:szCs w:val="22"/>
        </w:rPr>
        <w:t>choose</w:t>
      </w:r>
      <w:r w:rsidRPr="00C20351">
        <w:rPr>
          <w:rFonts w:ascii="Arial" w:hAnsi="Arial" w:cs="Arial"/>
          <w:spacing w:val="-1"/>
          <w:sz w:val="22"/>
          <w:szCs w:val="22"/>
        </w:rPr>
        <w:t xml:space="preserve"> </w:t>
      </w:r>
      <w:r w:rsidRPr="00C20351">
        <w:rPr>
          <w:rFonts w:ascii="Arial" w:hAnsi="Arial" w:cs="Arial"/>
          <w:sz w:val="22"/>
          <w:szCs w:val="22"/>
        </w:rPr>
        <w:t>from</w:t>
      </w:r>
      <w:r w:rsidRPr="00C20351">
        <w:rPr>
          <w:rFonts w:ascii="Arial" w:hAnsi="Arial" w:cs="Arial"/>
          <w:spacing w:val="-5"/>
          <w:sz w:val="22"/>
          <w:szCs w:val="22"/>
        </w:rPr>
        <w:t xml:space="preserve"> </w:t>
      </w:r>
      <w:r w:rsidRPr="00C20351">
        <w:rPr>
          <w:rFonts w:ascii="Arial" w:hAnsi="Arial" w:cs="Arial"/>
          <w:sz w:val="22"/>
          <w:szCs w:val="22"/>
        </w:rPr>
        <w:t>one</w:t>
      </w:r>
      <w:r w:rsidRPr="00C20351">
        <w:rPr>
          <w:rFonts w:ascii="Arial" w:hAnsi="Arial" w:cs="Arial"/>
          <w:spacing w:val="-3"/>
          <w:sz w:val="22"/>
          <w:szCs w:val="22"/>
        </w:rPr>
        <w:t xml:space="preserve"> </w:t>
      </w:r>
      <w:r w:rsidRPr="00C20351">
        <w:rPr>
          <w:rFonts w:ascii="Arial" w:hAnsi="Arial" w:cs="Arial"/>
          <w:sz w:val="22"/>
          <w:szCs w:val="22"/>
        </w:rPr>
        <w:t>of</w:t>
      </w:r>
      <w:r w:rsidRPr="00C20351">
        <w:rPr>
          <w:rFonts w:ascii="Arial" w:hAnsi="Arial" w:cs="Arial"/>
          <w:spacing w:val="-4"/>
          <w:sz w:val="22"/>
          <w:szCs w:val="22"/>
        </w:rPr>
        <w:t xml:space="preserve"> </w:t>
      </w:r>
      <w:r w:rsidRPr="00C20351">
        <w:rPr>
          <w:rFonts w:ascii="Arial" w:hAnsi="Arial" w:cs="Arial"/>
          <w:sz w:val="22"/>
          <w:szCs w:val="22"/>
        </w:rPr>
        <w:t>the</w:t>
      </w:r>
      <w:r w:rsidRPr="00C20351">
        <w:rPr>
          <w:rFonts w:ascii="Arial" w:hAnsi="Arial" w:cs="Arial"/>
          <w:spacing w:val="-1"/>
          <w:sz w:val="22"/>
          <w:szCs w:val="22"/>
        </w:rPr>
        <w:t xml:space="preserve"> </w:t>
      </w:r>
      <w:r w:rsidRPr="00C20351">
        <w:rPr>
          <w:rFonts w:ascii="Arial" w:hAnsi="Arial" w:cs="Arial"/>
          <w:sz w:val="22"/>
          <w:szCs w:val="22"/>
        </w:rPr>
        <w:t>following reimbursement methods:</w:t>
      </w:r>
    </w:p>
    <w:p w14:paraId="0929AFC8" w14:textId="77777777" w:rsidR="00C20351" w:rsidRPr="00C20351" w:rsidRDefault="00C20351" w:rsidP="00C20351">
      <w:pPr>
        <w:pStyle w:val="BodyText"/>
        <w:spacing w:before="1"/>
        <w:ind w:right="280"/>
        <w:rPr>
          <w:rFonts w:ascii="Arial" w:hAnsi="Arial" w:cs="Arial"/>
          <w:sz w:val="22"/>
          <w:szCs w:val="22"/>
        </w:rPr>
      </w:pPr>
    </w:p>
    <w:p w14:paraId="1F4931B9" w14:textId="77777777" w:rsidR="00C20351" w:rsidRPr="00C20351" w:rsidRDefault="00C20351" w:rsidP="00C20351">
      <w:pPr>
        <w:pStyle w:val="BodyText"/>
        <w:numPr>
          <w:ilvl w:val="0"/>
          <w:numId w:val="12"/>
        </w:numPr>
        <w:spacing w:before="1"/>
        <w:ind w:right="280"/>
        <w:rPr>
          <w:rFonts w:ascii="Arial" w:hAnsi="Arial" w:cs="Arial"/>
          <w:sz w:val="22"/>
          <w:szCs w:val="22"/>
        </w:rPr>
      </w:pPr>
      <w:r w:rsidRPr="00C20351">
        <w:rPr>
          <w:rFonts w:ascii="Arial" w:hAnsi="Arial" w:cs="Arial"/>
          <w:sz w:val="22"/>
          <w:szCs w:val="22"/>
        </w:rPr>
        <w:t>Per</w:t>
      </w:r>
      <w:r w:rsidRPr="00C20351">
        <w:rPr>
          <w:rFonts w:ascii="Arial" w:hAnsi="Arial" w:cs="Arial"/>
          <w:spacing w:val="-14"/>
          <w:sz w:val="22"/>
          <w:szCs w:val="22"/>
        </w:rPr>
        <w:t xml:space="preserve"> </w:t>
      </w:r>
      <w:r w:rsidRPr="00C20351">
        <w:rPr>
          <w:rFonts w:ascii="Arial" w:hAnsi="Arial" w:cs="Arial"/>
          <w:sz w:val="22"/>
          <w:szCs w:val="22"/>
        </w:rPr>
        <w:t>Diem</w:t>
      </w:r>
      <w:r w:rsidRPr="00C20351">
        <w:rPr>
          <w:rFonts w:ascii="Arial" w:hAnsi="Arial" w:cs="Arial"/>
          <w:spacing w:val="-14"/>
          <w:sz w:val="22"/>
          <w:szCs w:val="22"/>
        </w:rPr>
        <w:t xml:space="preserve"> </w:t>
      </w:r>
      <w:r w:rsidRPr="00C20351">
        <w:rPr>
          <w:rFonts w:ascii="Arial" w:hAnsi="Arial" w:cs="Arial"/>
          <w:sz w:val="22"/>
          <w:szCs w:val="22"/>
        </w:rPr>
        <w:t>rate</w:t>
      </w:r>
      <w:r w:rsidRPr="00C20351">
        <w:rPr>
          <w:rFonts w:ascii="Arial" w:hAnsi="Arial" w:cs="Arial"/>
          <w:spacing w:val="-14"/>
          <w:sz w:val="22"/>
          <w:szCs w:val="22"/>
        </w:rPr>
        <w:t xml:space="preserve"> </w:t>
      </w:r>
      <w:r w:rsidRPr="00C20351">
        <w:rPr>
          <w:rFonts w:ascii="Arial" w:hAnsi="Arial" w:cs="Arial"/>
          <w:sz w:val="22"/>
          <w:szCs w:val="22"/>
        </w:rPr>
        <w:t>for</w:t>
      </w:r>
      <w:r w:rsidRPr="00C20351">
        <w:rPr>
          <w:rFonts w:ascii="Arial" w:hAnsi="Arial" w:cs="Arial"/>
          <w:spacing w:val="-13"/>
          <w:sz w:val="22"/>
          <w:szCs w:val="22"/>
        </w:rPr>
        <w:t xml:space="preserve"> </w:t>
      </w:r>
      <w:r w:rsidRPr="00C20351">
        <w:rPr>
          <w:rFonts w:ascii="Arial" w:hAnsi="Arial" w:cs="Arial"/>
          <w:sz w:val="22"/>
          <w:szCs w:val="22"/>
        </w:rPr>
        <w:t>meals</w:t>
      </w:r>
      <w:r w:rsidRPr="00C20351">
        <w:rPr>
          <w:rFonts w:ascii="Arial" w:hAnsi="Arial" w:cs="Arial"/>
          <w:spacing w:val="-13"/>
          <w:sz w:val="22"/>
          <w:szCs w:val="22"/>
        </w:rPr>
        <w:t xml:space="preserve"> </w:t>
      </w:r>
      <w:r w:rsidRPr="00C20351">
        <w:rPr>
          <w:rFonts w:ascii="Arial" w:hAnsi="Arial" w:cs="Arial"/>
          <w:sz w:val="22"/>
          <w:szCs w:val="22"/>
        </w:rPr>
        <w:t>and</w:t>
      </w:r>
      <w:r w:rsidRPr="00C20351">
        <w:rPr>
          <w:rFonts w:ascii="Arial" w:hAnsi="Arial" w:cs="Arial"/>
          <w:spacing w:val="-12"/>
          <w:sz w:val="22"/>
          <w:szCs w:val="22"/>
        </w:rPr>
        <w:t xml:space="preserve"> </w:t>
      </w:r>
      <w:r w:rsidRPr="00C20351">
        <w:rPr>
          <w:rFonts w:ascii="Arial" w:hAnsi="Arial" w:cs="Arial"/>
          <w:sz w:val="22"/>
          <w:szCs w:val="22"/>
        </w:rPr>
        <w:t>incidental</w:t>
      </w:r>
      <w:r w:rsidRPr="00C20351">
        <w:rPr>
          <w:rFonts w:ascii="Arial" w:hAnsi="Arial" w:cs="Arial"/>
          <w:spacing w:val="-14"/>
          <w:sz w:val="22"/>
          <w:szCs w:val="22"/>
        </w:rPr>
        <w:t xml:space="preserve"> </w:t>
      </w:r>
      <w:r w:rsidRPr="00C20351">
        <w:rPr>
          <w:rFonts w:ascii="Arial" w:hAnsi="Arial" w:cs="Arial"/>
          <w:sz w:val="22"/>
          <w:szCs w:val="22"/>
        </w:rPr>
        <w:t>expenses</w:t>
      </w:r>
      <w:r w:rsidRPr="00C20351">
        <w:rPr>
          <w:rFonts w:ascii="Arial" w:hAnsi="Arial" w:cs="Arial"/>
          <w:spacing w:val="-13"/>
          <w:sz w:val="22"/>
          <w:szCs w:val="22"/>
        </w:rPr>
        <w:t xml:space="preserve"> </w:t>
      </w:r>
      <w:r w:rsidRPr="00C20351">
        <w:rPr>
          <w:rFonts w:ascii="Arial" w:hAnsi="Arial" w:cs="Arial"/>
          <w:sz w:val="22"/>
          <w:szCs w:val="22"/>
        </w:rPr>
        <w:t>by</w:t>
      </w:r>
      <w:r w:rsidRPr="00C20351">
        <w:rPr>
          <w:rFonts w:ascii="Arial" w:hAnsi="Arial" w:cs="Arial"/>
          <w:spacing w:val="-10"/>
          <w:sz w:val="22"/>
          <w:szCs w:val="22"/>
        </w:rPr>
        <w:t xml:space="preserve"> </w:t>
      </w:r>
      <w:r w:rsidRPr="00C20351">
        <w:rPr>
          <w:rFonts w:ascii="Arial" w:hAnsi="Arial" w:cs="Arial"/>
          <w:sz w:val="22"/>
          <w:szCs w:val="22"/>
        </w:rPr>
        <w:t>IRS-designated</w:t>
      </w:r>
      <w:r w:rsidRPr="00C20351">
        <w:rPr>
          <w:rFonts w:ascii="Arial" w:hAnsi="Arial" w:cs="Arial"/>
          <w:spacing w:val="-12"/>
          <w:sz w:val="22"/>
          <w:szCs w:val="22"/>
        </w:rPr>
        <w:t xml:space="preserve"> </w:t>
      </w:r>
      <w:r w:rsidRPr="00C20351">
        <w:rPr>
          <w:rFonts w:ascii="Arial" w:hAnsi="Arial" w:cs="Arial"/>
          <w:sz w:val="22"/>
          <w:szCs w:val="22"/>
        </w:rPr>
        <w:t>high-cost/low-cost</w:t>
      </w:r>
      <w:r w:rsidRPr="00C20351">
        <w:rPr>
          <w:rFonts w:ascii="Arial" w:hAnsi="Arial" w:cs="Arial"/>
          <w:spacing w:val="-10"/>
          <w:sz w:val="22"/>
          <w:szCs w:val="22"/>
        </w:rPr>
        <w:t xml:space="preserve"> </w:t>
      </w:r>
      <w:r w:rsidRPr="00C20351">
        <w:rPr>
          <w:rFonts w:ascii="Arial" w:hAnsi="Arial" w:cs="Arial"/>
          <w:sz w:val="22"/>
          <w:szCs w:val="22"/>
        </w:rPr>
        <w:t>city</w:t>
      </w:r>
      <w:r w:rsidRPr="00C20351">
        <w:rPr>
          <w:rFonts w:ascii="Arial" w:hAnsi="Arial" w:cs="Arial"/>
          <w:spacing w:val="-13"/>
          <w:sz w:val="22"/>
          <w:szCs w:val="22"/>
        </w:rPr>
        <w:t xml:space="preserve"> </w:t>
      </w:r>
      <w:r w:rsidRPr="00C20351">
        <w:rPr>
          <w:rFonts w:ascii="Arial" w:hAnsi="Arial" w:cs="Arial"/>
          <w:sz w:val="22"/>
          <w:szCs w:val="22"/>
        </w:rPr>
        <w:t>of</w:t>
      </w:r>
      <w:r w:rsidRPr="00C20351">
        <w:rPr>
          <w:rFonts w:ascii="Arial" w:hAnsi="Arial" w:cs="Arial"/>
          <w:spacing w:val="-12"/>
          <w:sz w:val="22"/>
          <w:szCs w:val="22"/>
        </w:rPr>
        <w:t xml:space="preserve"> </w:t>
      </w:r>
      <w:r w:rsidRPr="00C20351">
        <w:rPr>
          <w:rFonts w:ascii="Arial" w:hAnsi="Arial" w:cs="Arial"/>
          <w:sz w:val="22"/>
          <w:szCs w:val="22"/>
        </w:rPr>
        <w:t>travel,</w:t>
      </w:r>
      <w:r w:rsidRPr="00C20351">
        <w:rPr>
          <w:rFonts w:ascii="Arial" w:hAnsi="Arial" w:cs="Arial"/>
          <w:spacing w:val="-13"/>
          <w:sz w:val="22"/>
          <w:szCs w:val="22"/>
        </w:rPr>
        <w:t xml:space="preserve"> </w:t>
      </w:r>
      <w:r w:rsidRPr="00C20351">
        <w:rPr>
          <w:rFonts w:ascii="Arial" w:hAnsi="Arial" w:cs="Arial"/>
          <w:spacing w:val="-5"/>
          <w:sz w:val="22"/>
          <w:szCs w:val="22"/>
        </w:rPr>
        <w:t>OR</w:t>
      </w:r>
    </w:p>
    <w:p w14:paraId="56054FAC" w14:textId="77777777" w:rsidR="00C20351" w:rsidRPr="00C20351" w:rsidRDefault="00C20351" w:rsidP="00C20351">
      <w:pPr>
        <w:pStyle w:val="ListParagraph"/>
        <w:widowControl w:val="0"/>
        <w:numPr>
          <w:ilvl w:val="0"/>
          <w:numId w:val="12"/>
        </w:numPr>
        <w:tabs>
          <w:tab w:val="left" w:pos="868"/>
        </w:tabs>
        <w:autoSpaceDE w:val="0"/>
        <w:autoSpaceDN w:val="0"/>
        <w:spacing w:after="0" w:line="240" w:lineRule="auto"/>
        <w:rPr>
          <w:sz w:val="22"/>
          <w:szCs w:val="22"/>
        </w:rPr>
      </w:pPr>
      <w:r w:rsidRPr="00C20351">
        <w:rPr>
          <w:sz w:val="22"/>
          <w:szCs w:val="22"/>
        </w:rPr>
        <w:t>Detailed</w:t>
      </w:r>
      <w:r w:rsidRPr="00C20351">
        <w:rPr>
          <w:spacing w:val="-6"/>
          <w:sz w:val="22"/>
          <w:szCs w:val="22"/>
        </w:rPr>
        <w:t xml:space="preserve"> </w:t>
      </w:r>
      <w:r w:rsidRPr="00C20351">
        <w:rPr>
          <w:sz w:val="22"/>
          <w:szCs w:val="22"/>
        </w:rPr>
        <w:t>receipts</w:t>
      </w:r>
      <w:r w:rsidRPr="00C20351">
        <w:rPr>
          <w:spacing w:val="-8"/>
          <w:sz w:val="22"/>
          <w:szCs w:val="22"/>
        </w:rPr>
        <w:t xml:space="preserve"> </w:t>
      </w:r>
      <w:r w:rsidRPr="00C20351">
        <w:rPr>
          <w:sz w:val="22"/>
          <w:szCs w:val="22"/>
        </w:rPr>
        <w:t>are</w:t>
      </w:r>
      <w:r w:rsidRPr="00C20351">
        <w:rPr>
          <w:spacing w:val="-6"/>
          <w:sz w:val="22"/>
          <w:szCs w:val="22"/>
        </w:rPr>
        <w:t xml:space="preserve"> </w:t>
      </w:r>
      <w:r w:rsidRPr="00C20351">
        <w:rPr>
          <w:sz w:val="22"/>
          <w:szCs w:val="22"/>
        </w:rPr>
        <w:t>required</w:t>
      </w:r>
      <w:r w:rsidRPr="00C20351">
        <w:rPr>
          <w:spacing w:val="-5"/>
          <w:sz w:val="22"/>
          <w:szCs w:val="22"/>
        </w:rPr>
        <w:t xml:space="preserve"> </w:t>
      </w:r>
      <w:r w:rsidRPr="00C20351">
        <w:rPr>
          <w:sz w:val="22"/>
          <w:szCs w:val="22"/>
        </w:rPr>
        <w:t>for</w:t>
      </w:r>
      <w:r w:rsidRPr="00C20351">
        <w:rPr>
          <w:spacing w:val="-7"/>
          <w:sz w:val="22"/>
          <w:szCs w:val="22"/>
        </w:rPr>
        <w:t xml:space="preserve"> </w:t>
      </w:r>
      <w:r w:rsidRPr="00C20351">
        <w:rPr>
          <w:sz w:val="22"/>
          <w:szCs w:val="22"/>
        </w:rPr>
        <w:t>actual</w:t>
      </w:r>
      <w:r w:rsidRPr="00C20351">
        <w:rPr>
          <w:spacing w:val="-7"/>
          <w:sz w:val="22"/>
          <w:szCs w:val="22"/>
        </w:rPr>
        <w:t xml:space="preserve"> </w:t>
      </w:r>
      <w:r w:rsidRPr="00C20351">
        <w:rPr>
          <w:sz w:val="22"/>
          <w:szCs w:val="22"/>
        </w:rPr>
        <w:t>costs</w:t>
      </w:r>
      <w:r w:rsidRPr="00C20351">
        <w:rPr>
          <w:spacing w:val="-8"/>
          <w:sz w:val="22"/>
          <w:szCs w:val="22"/>
        </w:rPr>
        <w:t xml:space="preserve"> </w:t>
      </w:r>
      <w:r w:rsidRPr="00C20351">
        <w:rPr>
          <w:sz w:val="22"/>
          <w:szCs w:val="22"/>
        </w:rPr>
        <w:t>up</w:t>
      </w:r>
      <w:r w:rsidRPr="00C20351">
        <w:rPr>
          <w:spacing w:val="-7"/>
          <w:sz w:val="22"/>
          <w:szCs w:val="22"/>
        </w:rPr>
        <w:t xml:space="preserve"> </w:t>
      </w:r>
      <w:r w:rsidRPr="00C20351">
        <w:rPr>
          <w:sz w:val="22"/>
          <w:szCs w:val="22"/>
        </w:rPr>
        <w:t>to</w:t>
      </w:r>
      <w:r w:rsidRPr="00C20351">
        <w:rPr>
          <w:spacing w:val="-5"/>
          <w:sz w:val="22"/>
          <w:szCs w:val="22"/>
        </w:rPr>
        <w:t xml:space="preserve"> </w:t>
      </w:r>
      <w:r w:rsidRPr="00C20351">
        <w:rPr>
          <w:sz w:val="22"/>
          <w:szCs w:val="22"/>
        </w:rPr>
        <w:t>the</w:t>
      </w:r>
      <w:r w:rsidRPr="00C20351">
        <w:rPr>
          <w:spacing w:val="-8"/>
          <w:sz w:val="22"/>
          <w:szCs w:val="22"/>
        </w:rPr>
        <w:t xml:space="preserve"> </w:t>
      </w:r>
      <w:r w:rsidRPr="00C20351">
        <w:rPr>
          <w:sz w:val="22"/>
          <w:szCs w:val="22"/>
        </w:rPr>
        <w:t>maximum</w:t>
      </w:r>
      <w:r w:rsidRPr="00C20351">
        <w:rPr>
          <w:spacing w:val="-7"/>
          <w:sz w:val="22"/>
          <w:szCs w:val="22"/>
        </w:rPr>
        <w:t xml:space="preserve"> </w:t>
      </w:r>
      <w:r w:rsidRPr="00C20351">
        <w:rPr>
          <w:spacing w:val="-2"/>
          <w:sz w:val="22"/>
          <w:szCs w:val="22"/>
        </w:rPr>
        <w:t>daily limit</w:t>
      </w:r>
    </w:p>
    <w:p w14:paraId="24CE6A4A" w14:textId="77777777" w:rsidR="00C20351" w:rsidRPr="00C20351" w:rsidRDefault="00C20351" w:rsidP="00C20351">
      <w:pPr>
        <w:pStyle w:val="BodyText"/>
        <w:spacing w:before="1"/>
        <w:ind w:right="315"/>
        <w:rPr>
          <w:rFonts w:ascii="Arial" w:hAnsi="Arial" w:cs="Arial"/>
          <w:sz w:val="22"/>
          <w:szCs w:val="22"/>
        </w:rPr>
      </w:pPr>
    </w:p>
    <w:p w14:paraId="1DD07127" w14:textId="77777777" w:rsidR="00C20351" w:rsidRDefault="00C20351" w:rsidP="00C20351">
      <w:pPr>
        <w:pStyle w:val="BodyText"/>
        <w:spacing w:before="1"/>
        <w:ind w:right="315"/>
        <w:rPr>
          <w:rFonts w:ascii="Arial" w:hAnsi="Arial" w:cs="Arial"/>
          <w:sz w:val="22"/>
          <w:szCs w:val="22"/>
        </w:rPr>
      </w:pPr>
      <w:r w:rsidRPr="00C20351">
        <w:rPr>
          <w:rFonts w:ascii="Arial" w:hAnsi="Arial" w:cs="Arial"/>
          <w:sz w:val="22"/>
          <w:szCs w:val="22"/>
        </w:rPr>
        <w:t>Under IRS rules, tax-free reimbursements for meal expenses can be made only for out-of-town trips that involve an</w:t>
      </w:r>
      <w:r w:rsidRPr="00C20351">
        <w:rPr>
          <w:rFonts w:ascii="Arial" w:hAnsi="Arial" w:cs="Arial"/>
          <w:spacing w:val="-4"/>
          <w:sz w:val="22"/>
          <w:szCs w:val="22"/>
        </w:rPr>
        <w:t xml:space="preserve"> </w:t>
      </w:r>
      <w:r w:rsidRPr="00C20351">
        <w:rPr>
          <w:rFonts w:ascii="Arial" w:hAnsi="Arial" w:cs="Arial"/>
          <w:sz w:val="22"/>
          <w:szCs w:val="22"/>
        </w:rPr>
        <w:t>overnight</w:t>
      </w:r>
      <w:r w:rsidRPr="00C20351">
        <w:rPr>
          <w:rFonts w:ascii="Arial" w:hAnsi="Arial" w:cs="Arial"/>
          <w:spacing w:val="-5"/>
          <w:sz w:val="22"/>
          <w:szCs w:val="22"/>
        </w:rPr>
        <w:t xml:space="preserve"> </w:t>
      </w:r>
      <w:r w:rsidRPr="00C20351">
        <w:rPr>
          <w:rFonts w:ascii="Arial" w:hAnsi="Arial" w:cs="Arial"/>
          <w:sz w:val="22"/>
          <w:szCs w:val="22"/>
        </w:rPr>
        <w:t>stay.</w:t>
      </w:r>
      <w:r w:rsidRPr="00C20351">
        <w:rPr>
          <w:rFonts w:ascii="Arial" w:hAnsi="Arial" w:cs="Arial"/>
          <w:spacing w:val="-5"/>
          <w:sz w:val="22"/>
          <w:szCs w:val="22"/>
        </w:rPr>
        <w:t xml:space="preserve"> </w:t>
      </w:r>
      <w:r w:rsidRPr="00C20351">
        <w:rPr>
          <w:rFonts w:ascii="Arial" w:hAnsi="Arial" w:cs="Arial"/>
          <w:sz w:val="22"/>
          <w:szCs w:val="22"/>
        </w:rPr>
        <w:t>See</w:t>
      </w:r>
      <w:r w:rsidRPr="00C20351">
        <w:rPr>
          <w:rFonts w:ascii="Arial" w:hAnsi="Arial" w:cs="Arial"/>
          <w:spacing w:val="-4"/>
          <w:sz w:val="22"/>
          <w:szCs w:val="22"/>
        </w:rPr>
        <w:t xml:space="preserve"> </w:t>
      </w:r>
      <w:r w:rsidRPr="00C20351">
        <w:rPr>
          <w:rFonts w:ascii="Arial" w:hAnsi="Arial" w:cs="Arial"/>
          <w:i/>
          <w:sz w:val="22"/>
          <w:szCs w:val="22"/>
        </w:rPr>
        <w:t>Non-Travel</w:t>
      </w:r>
      <w:r w:rsidRPr="00C20351">
        <w:rPr>
          <w:rFonts w:ascii="Arial" w:hAnsi="Arial" w:cs="Arial"/>
          <w:i/>
          <w:spacing w:val="-3"/>
          <w:sz w:val="22"/>
          <w:szCs w:val="22"/>
        </w:rPr>
        <w:t xml:space="preserve"> </w:t>
      </w:r>
      <w:r w:rsidRPr="00C20351">
        <w:rPr>
          <w:rFonts w:ascii="Arial" w:hAnsi="Arial" w:cs="Arial"/>
          <w:i/>
          <w:sz w:val="22"/>
          <w:szCs w:val="22"/>
        </w:rPr>
        <w:t>Food/Beverage</w:t>
      </w:r>
      <w:r w:rsidRPr="00C20351">
        <w:rPr>
          <w:rFonts w:ascii="Arial" w:hAnsi="Arial" w:cs="Arial"/>
          <w:i/>
          <w:spacing w:val="-4"/>
          <w:sz w:val="22"/>
          <w:szCs w:val="22"/>
        </w:rPr>
        <w:t xml:space="preserve"> </w:t>
      </w:r>
      <w:r w:rsidRPr="00C20351">
        <w:rPr>
          <w:rFonts w:ascii="Arial" w:hAnsi="Arial" w:cs="Arial"/>
          <w:i/>
          <w:sz w:val="22"/>
          <w:szCs w:val="22"/>
        </w:rPr>
        <w:t>Reimbursement</w:t>
      </w:r>
      <w:r w:rsidRPr="00C20351">
        <w:rPr>
          <w:rFonts w:ascii="Arial" w:hAnsi="Arial" w:cs="Arial"/>
          <w:i/>
          <w:spacing w:val="-5"/>
          <w:sz w:val="22"/>
          <w:szCs w:val="22"/>
        </w:rPr>
        <w:t xml:space="preserve"> </w:t>
      </w:r>
      <w:r w:rsidRPr="00C20351">
        <w:rPr>
          <w:rFonts w:ascii="Arial" w:hAnsi="Arial" w:cs="Arial"/>
          <w:i/>
          <w:sz w:val="22"/>
          <w:szCs w:val="22"/>
        </w:rPr>
        <w:t>Section</w:t>
      </w:r>
      <w:r w:rsidRPr="00C20351">
        <w:rPr>
          <w:rFonts w:ascii="Arial" w:hAnsi="Arial" w:cs="Arial"/>
          <w:i/>
          <w:spacing w:val="-4"/>
          <w:sz w:val="22"/>
          <w:szCs w:val="22"/>
        </w:rPr>
        <w:t xml:space="preserve"> </w:t>
      </w:r>
      <w:r w:rsidRPr="00C20351">
        <w:rPr>
          <w:rFonts w:ascii="Arial" w:hAnsi="Arial" w:cs="Arial"/>
          <w:sz w:val="22"/>
          <w:szCs w:val="22"/>
        </w:rPr>
        <w:t>for</w:t>
      </w:r>
      <w:r w:rsidRPr="00C20351">
        <w:rPr>
          <w:rFonts w:ascii="Arial" w:hAnsi="Arial" w:cs="Arial"/>
          <w:spacing w:val="-6"/>
          <w:sz w:val="22"/>
          <w:szCs w:val="22"/>
        </w:rPr>
        <w:t xml:space="preserve"> </w:t>
      </w:r>
      <w:r w:rsidRPr="00C20351">
        <w:rPr>
          <w:rFonts w:ascii="Arial" w:hAnsi="Arial" w:cs="Arial"/>
          <w:sz w:val="22"/>
          <w:szCs w:val="22"/>
        </w:rPr>
        <w:t>business</w:t>
      </w:r>
      <w:r w:rsidRPr="00C20351">
        <w:rPr>
          <w:rFonts w:ascii="Arial" w:hAnsi="Arial" w:cs="Arial"/>
          <w:spacing w:val="-3"/>
          <w:sz w:val="22"/>
          <w:szCs w:val="22"/>
        </w:rPr>
        <w:t xml:space="preserve"> </w:t>
      </w:r>
      <w:r w:rsidRPr="00C20351">
        <w:rPr>
          <w:rFonts w:ascii="Arial" w:hAnsi="Arial" w:cs="Arial"/>
          <w:sz w:val="22"/>
          <w:szCs w:val="22"/>
        </w:rPr>
        <w:t>meal</w:t>
      </w:r>
      <w:r w:rsidRPr="00C20351">
        <w:rPr>
          <w:rFonts w:ascii="Arial" w:hAnsi="Arial" w:cs="Arial"/>
          <w:spacing w:val="-3"/>
          <w:sz w:val="22"/>
          <w:szCs w:val="22"/>
        </w:rPr>
        <w:t xml:space="preserve"> </w:t>
      </w:r>
      <w:r w:rsidRPr="00C20351">
        <w:rPr>
          <w:rFonts w:ascii="Arial" w:hAnsi="Arial" w:cs="Arial"/>
          <w:sz w:val="22"/>
          <w:szCs w:val="22"/>
        </w:rPr>
        <w:t>expenses</w:t>
      </w:r>
      <w:r w:rsidRPr="00C20351">
        <w:rPr>
          <w:rFonts w:ascii="Arial" w:hAnsi="Arial" w:cs="Arial"/>
          <w:spacing w:val="-5"/>
          <w:sz w:val="22"/>
          <w:szCs w:val="22"/>
        </w:rPr>
        <w:t xml:space="preserve"> </w:t>
      </w:r>
      <w:r w:rsidRPr="00C20351">
        <w:rPr>
          <w:rFonts w:ascii="Arial" w:hAnsi="Arial" w:cs="Arial"/>
          <w:sz w:val="22"/>
          <w:szCs w:val="22"/>
        </w:rPr>
        <w:t>or</w:t>
      </w:r>
      <w:r w:rsidRPr="00C20351">
        <w:rPr>
          <w:rFonts w:ascii="Arial" w:hAnsi="Arial" w:cs="Arial"/>
          <w:spacing w:val="-4"/>
          <w:sz w:val="22"/>
          <w:szCs w:val="22"/>
        </w:rPr>
        <w:t xml:space="preserve"> </w:t>
      </w:r>
      <w:r w:rsidRPr="00C20351">
        <w:rPr>
          <w:rFonts w:ascii="Arial" w:hAnsi="Arial" w:cs="Arial"/>
          <w:sz w:val="22"/>
          <w:szCs w:val="22"/>
        </w:rPr>
        <w:t>travel not involving an overnight stay.</w:t>
      </w:r>
    </w:p>
    <w:p w14:paraId="635AA2B9" w14:textId="3B5DE358" w:rsidR="006C7729" w:rsidRDefault="006C7729" w:rsidP="006C7729">
      <w:pPr>
        <w:pStyle w:val="Heading3"/>
        <w:rPr>
          <w:sz w:val="24"/>
          <w:szCs w:val="22"/>
        </w:rPr>
      </w:pPr>
      <w:r>
        <w:rPr>
          <w:sz w:val="24"/>
          <w:szCs w:val="22"/>
        </w:rPr>
        <w:t>IRS Per Diem Rate Method for High-Cost/Low-Cost Cities</w:t>
      </w:r>
    </w:p>
    <w:p w14:paraId="78AC7C3A" w14:textId="77777777" w:rsidR="006C7729" w:rsidRPr="006C7729" w:rsidRDefault="006C7729" w:rsidP="006C7729">
      <w:pPr>
        <w:pStyle w:val="BodyText"/>
        <w:spacing w:before="1"/>
        <w:ind w:right="317"/>
        <w:rPr>
          <w:rFonts w:ascii="Arial" w:hAnsi="Arial" w:cs="Arial"/>
          <w:sz w:val="22"/>
          <w:szCs w:val="22"/>
        </w:rPr>
      </w:pPr>
      <w:r w:rsidRPr="006C7729">
        <w:rPr>
          <w:rFonts w:ascii="Arial" w:hAnsi="Arial" w:cs="Arial"/>
          <w:sz w:val="22"/>
          <w:szCs w:val="22"/>
        </w:rPr>
        <w:t>An</w:t>
      </w:r>
      <w:r w:rsidRPr="006C7729">
        <w:rPr>
          <w:rFonts w:ascii="Arial" w:hAnsi="Arial" w:cs="Arial"/>
          <w:spacing w:val="-2"/>
          <w:sz w:val="22"/>
          <w:szCs w:val="22"/>
        </w:rPr>
        <w:t xml:space="preserve"> </w:t>
      </w:r>
      <w:r w:rsidRPr="006C7729">
        <w:rPr>
          <w:rFonts w:ascii="Arial" w:hAnsi="Arial" w:cs="Arial"/>
          <w:sz w:val="22"/>
          <w:szCs w:val="22"/>
        </w:rPr>
        <w:t>employee may</w:t>
      </w:r>
      <w:r w:rsidRPr="006C7729">
        <w:rPr>
          <w:rFonts w:ascii="Arial" w:hAnsi="Arial" w:cs="Arial"/>
          <w:spacing w:val="-3"/>
          <w:sz w:val="22"/>
          <w:szCs w:val="22"/>
        </w:rPr>
        <w:t xml:space="preserve"> </w:t>
      </w:r>
      <w:r w:rsidRPr="006C7729">
        <w:rPr>
          <w:rFonts w:ascii="Arial" w:hAnsi="Arial" w:cs="Arial"/>
          <w:sz w:val="22"/>
          <w:szCs w:val="22"/>
        </w:rPr>
        <w:t>choose reimbursement</w:t>
      </w:r>
      <w:r w:rsidRPr="006C7729">
        <w:rPr>
          <w:rFonts w:ascii="Arial" w:hAnsi="Arial" w:cs="Arial"/>
          <w:spacing w:val="-3"/>
          <w:sz w:val="22"/>
          <w:szCs w:val="22"/>
        </w:rPr>
        <w:t xml:space="preserve"> </w:t>
      </w:r>
      <w:r w:rsidRPr="006C7729">
        <w:rPr>
          <w:rFonts w:ascii="Arial" w:hAnsi="Arial" w:cs="Arial"/>
          <w:sz w:val="22"/>
          <w:szCs w:val="22"/>
        </w:rPr>
        <w:t>for</w:t>
      </w:r>
      <w:r w:rsidRPr="006C7729">
        <w:rPr>
          <w:rFonts w:ascii="Arial" w:hAnsi="Arial" w:cs="Arial"/>
          <w:spacing w:val="-1"/>
          <w:sz w:val="22"/>
          <w:szCs w:val="22"/>
        </w:rPr>
        <w:t xml:space="preserve"> </w:t>
      </w:r>
      <w:r w:rsidRPr="006C7729">
        <w:rPr>
          <w:rFonts w:ascii="Arial" w:hAnsi="Arial" w:cs="Arial"/>
          <w:sz w:val="22"/>
          <w:szCs w:val="22"/>
        </w:rPr>
        <w:t>meals</w:t>
      </w:r>
      <w:r w:rsidRPr="006C7729">
        <w:rPr>
          <w:rFonts w:ascii="Arial" w:hAnsi="Arial" w:cs="Arial"/>
          <w:spacing w:val="-3"/>
          <w:sz w:val="22"/>
          <w:szCs w:val="22"/>
        </w:rPr>
        <w:t xml:space="preserve"> </w:t>
      </w:r>
      <w:r w:rsidRPr="006C7729">
        <w:rPr>
          <w:rFonts w:ascii="Arial" w:hAnsi="Arial" w:cs="Arial"/>
          <w:sz w:val="22"/>
          <w:szCs w:val="22"/>
        </w:rPr>
        <w:t>and incidental</w:t>
      </w:r>
      <w:r w:rsidRPr="006C7729">
        <w:rPr>
          <w:rFonts w:ascii="Arial" w:hAnsi="Arial" w:cs="Arial"/>
          <w:spacing w:val="-1"/>
          <w:sz w:val="22"/>
          <w:szCs w:val="22"/>
        </w:rPr>
        <w:t xml:space="preserve"> </w:t>
      </w:r>
      <w:r w:rsidRPr="006C7729">
        <w:rPr>
          <w:rFonts w:ascii="Arial" w:hAnsi="Arial" w:cs="Arial"/>
          <w:sz w:val="22"/>
          <w:szCs w:val="22"/>
        </w:rPr>
        <w:t>expenses</w:t>
      </w:r>
      <w:r w:rsidRPr="006C7729">
        <w:rPr>
          <w:rFonts w:ascii="Arial" w:hAnsi="Arial" w:cs="Arial"/>
          <w:spacing w:val="-3"/>
          <w:sz w:val="22"/>
          <w:szCs w:val="22"/>
        </w:rPr>
        <w:t xml:space="preserve"> </w:t>
      </w:r>
      <w:r w:rsidRPr="006C7729">
        <w:rPr>
          <w:rFonts w:ascii="Arial" w:hAnsi="Arial" w:cs="Arial"/>
          <w:sz w:val="22"/>
          <w:szCs w:val="22"/>
        </w:rPr>
        <w:t>under</w:t>
      </w:r>
      <w:r w:rsidRPr="006C7729">
        <w:rPr>
          <w:rFonts w:ascii="Arial" w:hAnsi="Arial" w:cs="Arial"/>
          <w:spacing w:val="-4"/>
          <w:sz w:val="22"/>
          <w:szCs w:val="22"/>
        </w:rPr>
        <w:t xml:space="preserve"> </w:t>
      </w:r>
      <w:r w:rsidRPr="006C7729">
        <w:rPr>
          <w:rFonts w:ascii="Arial" w:hAnsi="Arial" w:cs="Arial"/>
          <w:sz w:val="22"/>
          <w:szCs w:val="22"/>
        </w:rPr>
        <w:t>the IRS Per</w:t>
      </w:r>
      <w:r w:rsidRPr="006C7729">
        <w:rPr>
          <w:rFonts w:ascii="Arial" w:hAnsi="Arial" w:cs="Arial"/>
          <w:spacing w:val="-1"/>
          <w:sz w:val="22"/>
          <w:szCs w:val="22"/>
        </w:rPr>
        <w:t xml:space="preserve"> </w:t>
      </w:r>
      <w:r w:rsidRPr="006C7729">
        <w:rPr>
          <w:rFonts w:ascii="Arial" w:hAnsi="Arial" w:cs="Arial"/>
          <w:sz w:val="22"/>
          <w:szCs w:val="22"/>
        </w:rPr>
        <w:t>Diem</w:t>
      </w:r>
      <w:r w:rsidRPr="006C7729">
        <w:rPr>
          <w:rFonts w:ascii="Arial" w:hAnsi="Arial" w:cs="Arial"/>
          <w:spacing w:val="-1"/>
          <w:sz w:val="22"/>
          <w:szCs w:val="22"/>
        </w:rPr>
        <w:t xml:space="preserve"> </w:t>
      </w:r>
      <w:r w:rsidRPr="006C7729">
        <w:rPr>
          <w:rFonts w:ascii="Arial" w:hAnsi="Arial" w:cs="Arial"/>
          <w:sz w:val="22"/>
          <w:szCs w:val="22"/>
        </w:rPr>
        <w:t>rate</w:t>
      </w:r>
      <w:r w:rsidRPr="006C7729">
        <w:rPr>
          <w:rFonts w:ascii="Arial" w:hAnsi="Arial" w:cs="Arial"/>
          <w:spacing w:val="-2"/>
          <w:sz w:val="22"/>
          <w:szCs w:val="22"/>
        </w:rPr>
        <w:t xml:space="preserve"> </w:t>
      </w:r>
      <w:r w:rsidRPr="006C7729">
        <w:rPr>
          <w:rFonts w:ascii="Arial" w:hAnsi="Arial" w:cs="Arial"/>
          <w:sz w:val="22"/>
          <w:szCs w:val="22"/>
        </w:rPr>
        <w:t xml:space="preserve">in existence at the time of travel. </w:t>
      </w:r>
      <w:r w:rsidRPr="001A5C57">
        <w:rPr>
          <w:rFonts w:ascii="Arial" w:hAnsi="Arial" w:cs="Arial"/>
          <w:sz w:val="22"/>
          <w:szCs w:val="22"/>
        </w:rPr>
        <w:t>No receipts a</w:t>
      </w:r>
      <w:r w:rsidRPr="006C7729">
        <w:rPr>
          <w:rFonts w:ascii="Arial" w:hAnsi="Arial" w:cs="Arial"/>
          <w:sz w:val="22"/>
          <w:szCs w:val="22"/>
        </w:rPr>
        <w:t>re required under this method because the IRS reasonably assumes that this limited amount was spent on meals and incidental expenses. However, employees are required to submit conference schedule materials with their per diem request. Employees will receive reimbursement no more than as follows:</w:t>
      </w:r>
    </w:p>
    <w:p w14:paraId="79D957D5" w14:textId="77777777" w:rsidR="006C7729" w:rsidRPr="006C7729" w:rsidRDefault="006C7729" w:rsidP="001A5C57">
      <w:pPr>
        <w:pStyle w:val="BodyText"/>
        <w:numPr>
          <w:ilvl w:val="0"/>
          <w:numId w:val="15"/>
        </w:numPr>
        <w:spacing w:before="1"/>
        <w:ind w:right="317"/>
        <w:rPr>
          <w:rFonts w:ascii="Arial" w:hAnsi="Arial" w:cs="Arial"/>
          <w:sz w:val="22"/>
          <w:szCs w:val="22"/>
        </w:rPr>
      </w:pPr>
      <w:r w:rsidRPr="006C7729">
        <w:rPr>
          <w:rFonts w:ascii="Arial" w:hAnsi="Arial" w:cs="Arial"/>
          <w:sz w:val="22"/>
          <w:szCs w:val="22"/>
        </w:rPr>
        <w:lastRenderedPageBreak/>
        <w:t>For</w:t>
      </w:r>
      <w:r w:rsidRPr="006C7729">
        <w:rPr>
          <w:rFonts w:ascii="Arial" w:hAnsi="Arial" w:cs="Arial"/>
          <w:spacing w:val="-14"/>
          <w:sz w:val="22"/>
          <w:szCs w:val="22"/>
        </w:rPr>
        <w:t xml:space="preserve"> </w:t>
      </w:r>
      <w:r w:rsidRPr="006C7729">
        <w:rPr>
          <w:rFonts w:ascii="Arial" w:hAnsi="Arial" w:cs="Arial"/>
          <w:sz w:val="22"/>
          <w:szCs w:val="22"/>
        </w:rPr>
        <w:t>travel</w:t>
      </w:r>
      <w:r w:rsidRPr="006C7729">
        <w:rPr>
          <w:rFonts w:ascii="Arial" w:hAnsi="Arial" w:cs="Arial"/>
          <w:spacing w:val="-14"/>
          <w:sz w:val="22"/>
          <w:szCs w:val="22"/>
        </w:rPr>
        <w:t xml:space="preserve"> </w:t>
      </w:r>
      <w:r w:rsidRPr="006C7729">
        <w:rPr>
          <w:rFonts w:ascii="Arial" w:hAnsi="Arial" w:cs="Arial"/>
          <w:sz w:val="22"/>
          <w:szCs w:val="22"/>
        </w:rPr>
        <w:t>to</w:t>
      </w:r>
      <w:r w:rsidRPr="006C7729">
        <w:rPr>
          <w:rFonts w:ascii="Arial" w:hAnsi="Arial" w:cs="Arial"/>
          <w:spacing w:val="-14"/>
          <w:sz w:val="22"/>
          <w:szCs w:val="22"/>
        </w:rPr>
        <w:t xml:space="preserve"> </w:t>
      </w:r>
      <w:r w:rsidRPr="006C7729">
        <w:rPr>
          <w:rFonts w:ascii="Arial" w:hAnsi="Arial" w:cs="Arial"/>
          <w:sz w:val="22"/>
          <w:szCs w:val="22"/>
        </w:rPr>
        <w:t>the</w:t>
      </w:r>
      <w:r w:rsidRPr="006C7729">
        <w:rPr>
          <w:rFonts w:ascii="Arial" w:hAnsi="Arial" w:cs="Arial"/>
          <w:spacing w:val="-8"/>
          <w:sz w:val="22"/>
          <w:szCs w:val="22"/>
        </w:rPr>
        <w:t xml:space="preserve"> </w:t>
      </w:r>
      <w:r w:rsidRPr="006C7729">
        <w:rPr>
          <w:rFonts w:ascii="Arial" w:hAnsi="Arial" w:cs="Arial"/>
          <w:sz w:val="22"/>
          <w:szCs w:val="22"/>
        </w:rPr>
        <w:t>IRS-designated</w:t>
      </w:r>
      <w:r w:rsidRPr="006C7729">
        <w:rPr>
          <w:rFonts w:ascii="Arial" w:hAnsi="Arial" w:cs="Arial"/>
          <w:spacing w:val="-11"/>
          <w:sz w:val="22"/>
          <w:szCs w:val="22"/>
        </w:rPr>
        <w:t xml:space="preserve"> </w:t>
      </w:r>
      <w:r w:rsidRPr="006C7729">
        <w:rPr>
          <w:rFonts w:ascii="Arial" w:hAnsi="Arial" w:cs="Arial"/>
          <w:sz w:val="22"/>
          <w:szCs w:val="22"/>
        </w:rPr>
        <w:t>“high-cost</w:t>
      </w:r>
      <w:r w:rsidRPr="006C7729">
        <w:rPr>
          <w:rFonts w:ascii="Arial" w:hAnsi="Arial" w:cs="Arial"/>
          <w:spacing w:val="-12"/>
          <w:sz w:val="22"/>
          <w:szCs w:val="22"/>
        </w:rPr>
        <w:t xml:space="preserve"> </w:t>
      </w:r>
      <w:r w:rsidRPr="006C7729">
        <w:rPr>
          <w:rFonts w:ascii="Arial" w:hAnsi="Arial" w:cs="Arial"/>
          <w:sz w:val="22"/>
          <w:szCs w:val="22"/>
        </w:rPr>
        <w:t>cities”.</w:t>
      </w:r>
    </w:p>
    <w:p w14:paraId="2D3A2C66" w14:textId="77777777" w:rsidR="006C7729" w:rsidRPr="006C7729" w:rsidRDefault="006C7729" w:rsidP="001A5C57">
      <w:pPr>
        <w:pStyle w:val="BodyText"/>
        <w:numPr>
          <w:ilvl w:val="0"/>
          <w:numId w:val="15"/>
        </w:numPr>
        <w:spacing w:before="1"/>
        <w:ind w:right="317"/>
        <w:rPr>
          <w:rFonts w:ascii="Arial" w:hAnsi="Arial" w:cs="Arial"/>
          <w:sz w:val="22"/>
          <w:szCs w:val="22"/>
        </w:rPr>
      </w:pPr>
      <w:r w:rsidRPr="006C7729">
        <w:rPr>
          <w:rFonts w:ascii="Arial" w:hAnsi="Arial" w:cs="Arial"/>
          <w:sz w:val="22"/>
          <w:szCs w:val="22"/>
        </w:rPr>
        <w:t>For</w:t>
      </w:r>
      <w:r w:rsidRPr="006C7729">
        <w:rPr>
          <w:rFonts w:ascii="Arial" w:hAnsi="Arial" w:cs="Arial"/>
          <w:spacing w:val="-9"/>
          <w:sz w:val="22"/>
          <w:szCs w:val="22"/>
        </w:rPr>
        <w:t xml:space="preserve"> </w:t>
      </w:r>
      <w:r w:rsidRPr="006C7729">
        <w:rPr>
          <w:rFonts w:ascii="Arial" w:hAnsi="Arial" w:cs="Arial"/>
          <w:sz w:val="22"/>
          <w:szCs w:val="22"/>
        </w:rPr>
        <w:t>travel</w:t>
      </w:r>
      <w:r w:rsidRPr="006C7729">
        <w:rPr>
          <w:rFonts w:ascii="Arial" w:hAnsi="Arial" w:cs="Arial"/>
          <w:spacing w:val="-6"/>
          <w:sz w:val="22"/>
          <w:szCs w:val="22"/>
        </w:rPr>
        <w:t xml:space="preserve"> </w:t>
      </w:r>
      <w:r w:rsidRPr="006C7729">
        <w:rPr>
          <w:rFonts w:ascii="Arial" w:hAnsi="Arial" w:cs="Arial"/>
          <w:sz w:val="22"/>
          <w:szCs w:val="22"/>
        </w:rPr>
        <w:t>to</w:t>
      </w:r>
      <w:r w:rsidRPr="006C7729">
        <w:rPr>
          <w:rFonts w:ascii="Arial" w:hAnsi="Arial" w:cs="Arial"/>
          <w:spacing w:val="-6"/>
          <w:sz w:val="22"/>
          <w:szCs w:val="22"/>
        </w:rPr>
        <w:t xml:space="preserve"> </w:t>
      </w:r>
      <w:r w:rsidRPr="006C7729">
        <w:rPr>
          <w:rFonts w:ascii="Arial" w:hAnsi="Arial" w:cs="Arial"/>
          <w:sz w:val="22"/>
          <w:szCs w:val="22"/>
        </w:rPr>
        <w:t>all</w:t>
      </w:r>
      <w:r w:rsidRPr="006C7729">
        <w:rPr>
          <w:rFonts w:ascii="Arial" w:hAnsi="Arial" w:cs="Arial"/>
          <w:spacing w:val="-6"/>
          <w:sz w:val="22"/>
          <w:szCs w:val="22"/>
        </w:rPr>
        <w:t xml:space="preserve"> </w:t>
      </w:r>
      <w:r w:rsidRPr="006C7729">
        <w:rPr>
          <w:rFonts w:ascii="Arial" w:hAnsi="Arial" w:cs="Arial"/>
          <w:sz w:val="22"/>
          <w:szCs w:val="22"/>
        </w:rPr>
        <w:t>other</w:t>
      </w:r>
      <w:r w:rsidRPr="006C7729">
        <w:rPr>
          <w:rFonts w:ascii="Arial" w:hAnsi="Arial" w:cs="Arial"/>
          <w:spacing w:val="-6"/>
          <w:sz w:val="22"/>
          <w:szCs w:val="22"/>
        </w:rPr>
        <w:t xml:space="preserve"> </w:t>
      </w:r>
      <w:r w:rsidRPr="006C7729">
        <w:rPr>
          <w:rFonts w:ascii="Arial" w:hAnsi="Arial" w:cs="Arial"/>
          <w:sz w:val="22"/>
          <w:szCs w:val="22"/>
        </w:rPr>
        <w:t>cities</w:t>
      </w:r>
      <w:r w:rsidRPr="006C7729">
        <w:rPr>
          <w:rFonts w:ascii="Arial" w:hAnsi="Arial" w:cs="Arial"/>
          <w:spacing w:val="-6"/>
          <w:sz w:val="22"/>
          <w:szCs w:val="22"/>
        </w:rPr>
        <w:t>.</w:t>
      </w:r>
    </w:p>
    <w:p w14:paraId="1A0B303E" w14:textId="7911B6C8" w:rsidR="006C7729" w:rsidRPr="006C7729" w:rsidRDefault="006C7729" w:rsidP="001A5C57">
      <w:pPr>
        <w:pStyle w:val="BodyText"/>
        <w:numPr>
          <w:ilvl w:val="0"/>
          <w:numId w:val="15"/>
        </w:numPr>
        <w:spacing w:before="1"/>
        <w:ind w:right="317"/>
        <w:rPr>
          <w:rFonts w:ascii="Arial" w:hAnsi="Arial" w:cs="Arial"/>
          <w:sz w:val="22"/>
          <w:szCs w:val="22"/>
        </w:rPr>
      </w:pPr>
      <w:r w:rsidRPr="006C7729">
        <w:rPr>
          <w:rFonts w:ascii="Arial" w:hAnsi="Arial" w:cs="Arial"/>
          <w:sz w:val="22"/>
          <w:szCs w:val="22"/>
        </w:rPr>
        <w:t>Substantiation</w:t>
      </w:r>
      <w:r w:rsidRPr="006C7729">
        <w:rPr>
          <w:rFonts w:ascii="Arial" w:hAnsi="Arial" w:cs="Arial"/>
          <w:spacing w:val="-14"/>
          <w:sz w:val="22"/>
          <w:szCs w:val="22"/>
        </w:rPr>
        <w:t xml:space="preserve"> </w:t>
      </w:r>
      <w:r w:rsidRPr="006C7729">
        <w:rPr>
          <w:rFonts w:ascii="Arial" w:hAnsi="Arial" w:cs="Arial"/>
          <w:sz w:val="22"/>
          <w:szCs w:val="22"/>
        </w:rPr>
        <w:t>of</w:t>
      </w:r>
      <w:r w:rsidRPr="006C7729">
        <w:rPr>
          <w:rFonts w:ascii="Arial" w:hAnsi="Arial" w:cs="Arial"/>
          <w:spacing w:val="-14"/>
          <w:sz w:val="22"/>
          <w:szCs w:val="22"/>
        </w:rPr>
        <w:t xml:space="preserve"> </w:t>
      </w:r>
      <w:r w:rsidR="001A5C57" w:rsidRPr="006C7729">
        <w:rPr>
          <w:rFonts w:ascii="Arial" w:hAnsi="Arial" w:cs="Arial"/>
          <w:sz w:val="22"/>
          <w:szCs w:val="22"/>
        </w:rPr>
        <w:t>expenses</w:t>
      </w:r>
      <w:r w:rsidRPr="006C7729">
        <w:rPr>
          <w:rFonts w:ascii="Arial" w:hAnsi="Arial" w:cs="Arial"/>
          <w:spacing w:val="-12"/>
          <w:sz w:val="22"/>
          <w:szCs w:val="22"/>
        </w:rPr>
        <w:t xml:space="preserve"> </w:t>
      </w:r>
      <w:r w:rsidRPr="006C7729">
        <w:rPr>
          <w:rFonts w:ascii="Arial" w:hAnsi="Arial" w:cs="Arial"/>
          <w:sz w:val="22"/>
          <w:szCs w:val="22"/>
        </w:rPr>
        <w:t>under</w:t>
      </w:r>
      <w:r w:rsidRPr="006C7729">
        <w:rPr>
          <w:rFonts w:ascii="Arial" w:hAnsi="Arial" w:cs="Arial"/>
          <w:spacing w:val="-14"/>
          <w:sz w:val="22"/>
          <w:szCs w:val="22"/>
        </w:rPr>
        <w:t xml:space="preserve"> </w:t>
      </w:r>
      <w:r w:rsidRPr="006C7729">
        <w:rPr>
          <w:rFonts w:ascii="Arial" w:hAnsi="Arial" w:cs="Arial"/>
          <w:sz w:val="22"/>
          <w:szCs w:val="22"/>
        </w:rPr>
        <w:t>this</w:t>
      </w:r>
      <w:r w:rsidRPr="006C7729">
        <w:rPr>
          <w:rFonts w:ascii="Arial" w:hAnsi="Arial" w:cs="Arial"/>
          <w:spacing w:val="-13"/>
          <w:sz w:val="22"/>
          <w:szCs w:val="22"/>
        </w:rPr>
        <w:t xml:space="preserve"> </w:t>
      </w:r>
      <w:r w:rsidRPr="006C7729">
        <w:rPr>
          <w:rFonts w:ascii="Arial" w:hAnsi="Arial" w:cs="Arial"/>
          <w:sz w:val="22"/>
          <w:szCs w:val="22"/>
        </w:rPr>
        <w:t>method</w:t>
      </w:r>
      <w:r w:rsidRPr="006C7729">
        <w:rPr>
          <w:rFonts w:ascii="Arial" w:hAnsi="Arial" w:cs="Arial"/>
          <w:spacing w:val="-13"/>
          <w:sz w:val="22"/>
          <w:szCs w:val="22"/>
        </w:rPr>
        <w:t xml:space="preserve"> </w:t>
      </w:r>
      <w:r w:rsidRPr="006C7729">
        <w:rPr>
          <w:rFonts w:ascii="Arial" w:hAnsi="Arial" w:cs="Arial"/>
          <w:sz w:val="22"/>
          <w:szCs w:val="22"/>
        </w:rPr>
        <w:t>requires</w:t>
      </w:r>
      <w:r w:rsidRPr="006C7729">
        <w:rPr>
          <w:rFonts w:ascii="Arial" w:hAnsi="Arial" w:cs="Arial"/>
          <w:spacing w:val="-13"/>
          <w:sz w:val="22"/>
          <w:szCs w:val="22"/>
        </w:rPr>
        <w:t xml:space="preserve"> </w:t>
      </w:r>
      <w:r w:rsidRPr="006C7729">
        <w:rPr>
          <w:rFonts w:ascii="Arial" w:hAnsi="Arial" w:cs="Arial"/>
          <w:sz w:val="22"/>
          <w:szCs w:val="22"/>
        </w:rPr>
        <w:t>only</w:t>
      </w:r>
      <w:r w:rsidRPr="006C7729">
        <w:rPr>
          <w:rFonts w:ascii="Arial" w:hAnsi="Arial" w:cs="Arial"/>
          <w:spacing w:val="-13"/>
          <w:sz w:val="22"/>
          <w:szCs w:val="22"/>
        </w:rPr>
        <w:t xml:space="preserve"> </w:t>
      </w:r>
      <w:r w:rsidRPr="006C7729">
        <w:rPr>
          <w:rFonts w:ascii="Arial" w:hAnsi="Arial" w:cs="Arial"/>
          <w:sz w:val="22"/>
          <w:szCs w:val="22"/>
        </w:rPr>
        <w:t>documentation</w:t>
      </w:r>
      <w:r w:rsidRPr="006C7729">
        <w:rPr>
          <w:rFonts w:ascii="Arial" w:hAnsi="Arial" w:cs="Arial"/>
          <w:spacing w:val="-12"/>
          <w:sz w:val="22"/>
          <w:szCs w:val="22"/>
        </w:rPr>
        <w:t xml:space="preserve"> </w:t>
      </w:r>
      <w:r w:rsidRPr="006C7729">
        <w:rPr>
          <w:rFonts w:ascii="Arial" w:hAnsi="Arial" w:cs="Arial"/>
          <w:sz w:val="22"/>
          <w:szCs w:val="22"/>
        </w:rPr>
        <w:t>of</w:t>
      </w:r>
      <w:r w:rsidRPr="006C7729">
        <w:rPr>
          <w:rFonts w:ascii="Arial" w:hAnsi="Arial" w:cs="Arial"/>
          <w:spacing w:val="-14"/>
          <w:sz w:val="22"/>
          <w:szCs w:val="22"/>
        </w:rPr>
        <w:t xml:space="preserve"> </w:t>
      </w:r>
      <w:r w:rsidRPr="006C7729">
        <w:rPr>
          <w:rFonts w:ascii="Arial" w:hAnsi="Arial" w:cs="Arial"/>
          <w:sz w:val="22"/>
          <w:szCs w:val="22"/>
        </w:rPr>
        <w:t>dates</w:t>
      </w:r>
      <w:r w:rsidRPr="006C7729">
        <w:rPr>
          <w:rFonts w:ascii="Arial" w:hAnsi="Arial" w:cs="Arial"/>
          <w:spacing w:val="-14"/>
          <w:sz w:val="22"/>
          <w:szCs w:val="22"/>
        </w:rPr>
        <w:t xml:space="preserve"> </w:t>
      </w:r>
      <w:r w:rsidRPr="006C7729">
        <w:rPr>
          <w:rFonts w:ascii="Arial" w:hAnsi="Arial" w:cs="Arial"/>
          <w:sz w:val="22"/>
          <w:szCs w:val="22"/>
        </w:rPr>
        <w:t>and</w:t>
      </w:r>
      <w:r w:rsidRPr="006C7729">
        <w:rPr>
          <w:rFonts w:ascii="Arial" w:hAnsi="Arial" w:cs="Arial"/>
          <w:spacing w:val="-12"/>
          <w:sz w:val="22"/>
          <w:szCs w:val="22"/>
        </w:rPr>
        <w:t xml:space="preserve"> </w:t>
      </w:r>
      <w:r w:rsidRPr="006C7729">
        <w:rPr>
          <w:rFonts w:ascii="Arial" w:hAnsi="Arial" w:cs="Arial"/>
          <w:sz w:val="22"/>
          <w:szCs w:val="22"/>
        </w:rPr>
        <w:t>location</w:t>
      </w:r>
      <w:r w:rsidRPr="006C7729">
        <w:rPr>
          <w:rFonts w:ascii="Arial" w:hAnsi="Arial" w:cs="Arial"/>
          <w:spacing w:val="-13"/>
          <w:sz w:val="22"/>
          <w:szCs w:val="22"/>
        </w:rPr>
        <w:t xml:space="preserve"> </w:t>
      </w:r>
      <w:r w:rsidRPr="006C7729">
        <w:rPr>
          <w:rFonts w:ascii="Arial" w:hAnsi="Arial" w:cs="Arial"/>
          <w:sz w:val="22"/>
          <w:szCs w:val="22"/>
        </w:rPr>
        <w:t>of</w:t>
      </w:r>
      <w:r w:rsidRPr="006C7729">
        <w:rPr>
          <w:rFonts w:ascii="Arial" w:hAnsi="Arial" w:cs="Arial"/>
          <w:spacing w:val="-12"/>
          <w:sz w:val="22"/>
          <w:szCs w:val="22"/>
        </w:rPr>
        <w:t xml:space="preserve"> </w:t>
      </w:r>
      <w:r w:rsidRPr="006C7729">
        <w:rPr>
          <w:rFonts w:ascii="Arial" w:hAnsi="Arial" w:cs="Arial"/>
          <w:spacing w:val="-2"/>
          <w:sz w:val="22"/>
          <w:szCs w:val="22"/>
        </w:rPr>
        <w:t>travel.</w:t>
      </w:r>
    </w:p>
    <w:p w14:paraId="45B4D51E" w14:textId="77777777" w:rsidR="001A5C57" w:rsidRDefault="001A5C57" w:rsidP="006C7729">
      <w:pPr>
        <w:pStyle w:val="BodyText"/>
        <w:spacing w:before="1"/>
        <w:ind w:right="317"/>
        <w:rPr>
          <w:rFonts w:ascii="Arial" w:hAnsi="Arial" w:cs="Arial"/>
          <w:sz w:val="22"/>
          <w:szCs w:val="22"/>
        </w:rPr>
      </w:pPr>
    </w:p>
    <w:p w14:paraId="2AF1269D" w14:textId="379E0F11" w:rsidR="006C7729" w:rsidRPr="006C7729" w:rsidRDefault="006C7729" w:rsidP="006C7729">
      <w:pPr>
        <w:pStyle w:val="BodyText"/>
        <w:spacing w:before="1"/>
        <w:ind w:right="317"/>
        <w:rPr>
          <w:rFonts w:ascii="Arial" w:hAnsi="Arial" w:cs="Arial"/>
          <w:sz w:val="22"/>
          <w:szCs w:val="22"/>
        </w:rPr>
      </w:pPr>
      <w:r w:rsidRPr="006C7729">
        <w:rPr>
          <w:rFonts w:ascii="Arial" w:hAnsi="Arial" w:cs="Arial"/>
          <w:sz w:val="22"/>
          <w:szCs w:val="22"/>
        </w:rPr>
        <w:t>The daily per diem will be reduced if any of the following apply:</w:t>
      </w:r>
    </w:p>
    <w:p w14:paraId="7394EC63" w14:textId="5F0C4E22" w:rsidR="006C7729" w:rsidRDefault="006C7729" w:rsidP="006C7729">
      <w:pPr>
        <w:pStyle w:val="ListParagraph"/>
        <w:widowControl w:val="0"/>
        <w:numPr>
          <w:ilvl w:val="0"/>
          <w:numId w:val="16"/>
        </w:numPr>
        <w:tabs>
          <w:tab w:val="left" w:pos="1269"/>
        </w:tabs>
        <w:autoSpaceDE w:val="0"/>
        <w:autoSpaceDN w:val="0"/>
        <w:spacing w:after="0" w:line="240" w:lineRule="auto"/>
        <w:rPr>
          <w:sz w:val="22"/>
          <w:szCs w:val="22"/>
        </w:rPr>
      </w:pPr>
      <w:r w:rsidRPr="006C7729">
        <w:rPr>
          <w:sz w:val="22"/>
          <w:szCs w:val="22"/>
        </w:rPr>
        <w:t xml:space="preserve">Per IRS regulations, a maximum of 75 percent of the appropriate IRS-posted rates </w:t>
      </w:r>
      <w:r w:rsidR="001A5C57" w:rsidRPr="006C7729">
        <w:rPr>
          <w:sz w:val="22"/>
          <w:szCs w:val="22"/>
        </w:rPr>
        <w:t>are</w:t>
      </w:r>
      <w:r w:rsidRPr="006C7729">
        <w:rPr>
          <w:sz w:val="22"/>
          <w:szCs w:val="22"/>
        </w:rPr>
        <w:t xml:space="preserve"> allowed for the days of travel that includes the departure date and the last day of travel.  In the event airline travel is delayed, carrying over to the next calendar day, employees will only receive travel per diem for the second travel day, in the event they do not return home until after 6:00 a.m. Additional meals will only be reimbursed in the event they coincide with normal mealtimes.</w:t>
      </w:r>
    </w:p>
    <w:p w14:paraId="6163D843" w14:textId="5EBEDBB3" w:rsidR="006C7729" w:rsidRPr="006C7729" w:rsidRDefault="006C7729" w:rsidP="006C7729">
      <w:pPr>
        <w:pStyle w:val="ListParagraph"/>
        <w:widowControl w:val="0"/>
        <w:numPr>
          <w:ilvl w:val="0"/>
          <w:numId w:val="16"/>
        </w:numPr>
        <w:tabs>
          <w:tab w:val="left" w:pos="1269"/>
        </w:tabs>
        <w:autoSpaceDE w:val="0"/>
        <w:autoSpaceDN w:val="0"/>
        <w:spacing w:after="0" w:line="240" w:lineRule="auto"/>
        <w:rPr>
          <w:sz w:val="22"/>
          <w:szCs w:val="22"/>
        </w:rPr>
      </w:pPr>
      <w:r>
        <w:rPr>
          <w:sz w:val="22"/>
          <w:szCs w:val="22"/>
        </w:rPr>
        <w:t xml:space="preserve">The table below shows </w:t>
      </w:r>
      <w:r w:rsidR="00C82451">
        <w:rPr>
          <w:sz w:val="22"/>
          <w:szCs w:val="22"/>
        </w:rPr>
        <w:t xml:space="preserve">when you will be reimbursed for a meal based on your departure and/or return time. </w:t>
      </w:r>
    </w:p>
    <w:tbl>
      <w:tblPr>
        <w:tblStyle w:val="TableGrid"/>
        <w:tblW w:w="10075" w:type="dxa"/>
        <w:tblLook w:val="06A0" w:firstRow="1" w:lastRow="0" w:firstColumn="1" w:lastColumn="0" w:noHBand="1" w:noVBand="1"/>
      </w:tblPr>
      <w:tblGrid>
        <w:gridCol w:w="3145"/>
        <w:gridCol w:w="4140"/>
        <w:gridCol w:w="2790"/>
      </w:tblGrid>
      <w:tr w:rsidR="006C7729" w:rsidRPr="006C7729" w14:paraId="3A148388" w14:textId="77777777" w:rsidTr="00F956D7">
        <w:trPr>
          <w:trHeight w:val="300"/>
        </w:trPr>
        <w:tc>
          <w:tcPr>
            <w:tcW w:w="3145" w:type="dxa"/>
          </w:tcPr>
          <w:p w14:paraId="333D8428" w14:textId="77777777" w:rsidR="006C7729" w:rsidRPr="00C82451" w:rsidRDefault="006C7729" w:rsidP="006C7729">
            <w:pPr>
              <w:rPr>
                <w:b/>
                <w:bCs/>
                <w:sz w:val="22"/>
                <w:szCs w:val="22"/>
              </w:rPr>
            </w:pPr>
            <w:r w:rsidRPr="00C82451">
              <w:rPr>
                <w:b/>
                <w:bCs/>
                <w:sz w:val="22"/>
                <w:szCs w:val="22"/>
              </w:rPr>
              <w:t>Leave/Return Home</w:t>
            </w:r>
          </w:p>
        </w:tc>
        <w:tc>
          <w:tcPr>
            <w:tcW w:w="4140" w:type="dxa"/>
          </w:tcPr>
          <w:p w14:paraId="5A03D3DD" w14:textId="77777777" w:rsidR="006C7729" w:rsidRPr="00C82451" w:rsidRDefault="006C7729" w:rsidP="006C7729">
            <w:pPr>
              <w:rPr>
                <w:b/>
                <w:bCs/>
                <w:sz w:val="22"/>
                <w:szCs w:val="22"/>
              </w:rPr>
            </w:pPr>
            <w:r w:rsidRPr="00C82451">
              <w:rPr>
                <w:b/>
                <w:bCs/>
                <w:sz w:val="22"/>
                <w:szCs w:val="22"/>
              </w:rPr>
              <w:t>Travel Day to Conference</w:t>
            </w:r>
          </w:p>
        </w:tc>
        <w:tc>
          <w:tcPr>
            <w:tcW w:w="2790" w:type="dxa"/>
          </w:tcPr>
          <w:p w14:paraId="5FE39D40" w14:textId="77777777" w:rsidR="006C7729" w:rsidRPr="00C82451" w:rsidRDefault="006C7729" w:rsidP="006C7729">
            <w:pPr>
              <w:rPr>
                <w:b/>
                <w:bCs/>
                <w:sz w:val="22"/>
                <w:szCs w:val="22"/>
              </w:rPr>
            </w:pPr>
            <w:r w:rsidRPr="00C82451">
              <w:rPr>
                <w:b/>
                <w:bCs/>
                <w:sz w:val="22"/>
                <w:szCs w:val="22"/>
              </w:rPr>
              <w:t>Travel Day Home</w:t>
            </w:r>
          </w:p>
        </w:tc>
      </w:tr>
      <w:tr w:rsidR="006C7729" w:rsidRPr="006C7729" w14:paraId="01B53CF9" w14:textId="77777777" w:rsidTr="00F956D7">
        <w:trPr>
          <w:trHeight w:val="300"/>
        </w:trPr>
        <w:tc>
          <w:tcPr>
            <w:tcW w:w="3145" w:type="dxa"/>
          </w:tcPr>
          <w:p w14:paraId="4006C5BC" w14:textId="77777777" w:rsidR="006C7729" w:rsidRPr="006C7729" w:rsidRDefault="006C7729" w:rsidP="006C7729">
            <w:pPr>
              <w:rPr>
                <w:sz w:val="22"/>
                <w:szCs w:val="22"/>
              </w:rPr>
            </w:pPr>
            <w:r w:rsidRPr="006C7729">
              <w:rPr>
                <w:sz w:val="22"/>
                <w:szCs w:val="22"/>
              </w:rPr>
              <w:t>Leave before 6am</w:t>
            </w:r>
          </w:p>
        </w:tc>
        <w:tc>
          <w:tcPr>
            <w:tcW w:w="4140" w:type="dxa"/>
          </w:tcPr>
          <w:p w14:paraId="5EDC8228" w14:textId="77777777" w:rsidR="006C7729" w:rsidRPr="006C7729" w:rsidRDefault="006C7729" w:rsidP="006C7729">
            <w:pPr>
              <w:rPr>
                <w:sz w:val="22"/>
                <w:szCs w:val="22"/>
              </w:rPr>
            </w:pPr>
            <w:r w:rsidRPr="006C7729">
              <w:rPr>
                <w:sz w:val="22"/>
                <w:szCs w:val="22"/>
              </w:rPr>
              <w:t>75% per diem</w:t>
            </w:r>
          </w:p>
        </w:tc>
        <w:tc>
          <w:tcPr>
            <w:tcW w:w="2790" w:type="dxa"/>
          </w:tcPr>
          <w:p w14:paraId="4C7A0F99" w14:textId="77777777" w:rsidR="006C7729" w:rsidRPr="006C7729" w:rsidRDefault="006C7729" w:rsidP="006C7729">
            <w:pPr>
              <w:rPr>
                <w:sz w:val="22"/>
                <w:szCs w:val="22"/>
              </w:rPr>
            </w:pPr>
            <w:r w:rsidRPr="006C7729">
              <w:rPr>
                <w:sz w:val="22"/>
                <w:szCs w:val="22"/>
              </w:rPr>
              <w:t>N/A</w:t>
            </w:r>
          </w:p>
        </w:tc>
      </w:tr>
      <w:tr w:rsidR="006C7729" w:rsidRPr="006C7729" w14:paraId="781987B6" w14:textId="77777777" w:rsidTr="00F956D7">
        <w:trPr>
          <w:trHeight w:val="300"/>
        </w:trPr>
        <w:tc>
          <w:tcPr>
            <w:tcW w:w="3145" w:type="dxa"/>
          </w:tcPr>
          <w:p w14:paraId="20F0CE83" w14:textId="77777777" w:rsidR="006C7729" w:rsidRPr="006C7729" w:rsidRDefault="006C7729" w:rsidP="006C7729">
            <w:pPr>
              <w:rPr>
                <w:sz w:val="22"/>
                <w:szCs w:val="22"/>
              </w:rPr>
            </w:pPr>
            <w:r w:rsidRPr="006C7729">
              <w:rPr>
                <w:sz w:val="22"/>
                <w:szCs w:val="22"/>
              </w:rPr>
              <w:t>Leave after 6am</w:t>
            </w:r>
          </w:p>
        </w:tc>
        <w:tc>
          <w:tcPr>
            <w:tcW w:w="4140" w:type="dxa"/>
          </w:tcPr>
          <w:p w14:paraId="512F37F4" w14:textId="77777777" w:rsidR="006C7729" w:rsidRPr="006C7729" w:rsidRDefault="006C7729" w:rsidP="006C7729">
            <w:pPr>
              <w:rPr>
                <w:sz w:val="22"/>
                <w:szCs w:val="22"/>
              </w:rPr>
            </w:pPr>
            <w:r w:rsidRPr="006C7729">
              <w:rPr>
                <w:sz w:val="22"/>
                <w:szCs w:val="22"/>
              </w:rPr>
              <w:t>60% per diem</w:t>
            </w:r>
          </w:p>
        </w:tc>
        <w:tc>
          <w:tcPr>
            <w:tcW w:w="2790" w:type="dxa"/>
          </w:tcPr>
          <w:p w14:paraId="1B827D9C" w14:textId="77777777" w:rsidR="006C7729" w:rsidRPr="006C7729" w:rsidRDefault="006C7729" w:rsidP="006C7729">
            <w:pPr>
              <w:rPr>
                <w:sz w:val="22"/>
                <w:szCs w:val="22"/>
              </w:rPr>
            </w:pPr>
            <w:r w:rsidRPr="006C7729">
              <w:rPr>
                <w:sz w:val="22"/>
                <w:szCs w:val="22"/>
              </w:rPr>
              <w:t>N/A</w:t>
            </w:r>
          </w:p>
        </w:tc>
      </w:tr>
      <w:tr w:rsidR="006C7729" w:rsidRPr="006C7729" w14:paraId="4B1ACDA4" w14:textId="77777777" w:rsidTr="00F956D7">
        <w:trPr>
          <w:trHeight w:val="300"/>
        </w:trPr>
        <w:tc>
          <w:tcPr>
            <w:tcW w:w="3145" w:type="dxa"/>
          </w:tcPr>
          <w:p w14:paraId="06783A3F" w14:textId="77777777" w:rsidR="006C7729" w:rsidRPr="006C7729" w:rsidRDefault="006C7729" w:rsidP="006C7729">
            <w:pPr>
              <w:rPr>
                <w:sz w:val="22"/>
                <w:szCs w:val="22"/>
              </w:rPr>
            </w:pPr>
            <w:r w:rsidRPr="006C7729">
              <w:rPr>
                <w:sz w:val="22"/>
                <w:szCs w:val="22"/>
              </w:rPr>
              <w:t>Return after 7pm</w:t>
            </w:r>
          </w:p>
        </w:tc>
        <w:tc>
          <w:tcPr>
            <w:tcW w:w="4140" w:type="dxa"/>
          </w:tcPr>
          <w:p w14:paraId="4D5F305E" w14:textId="77777777" w:rsidR="006C7729" w:rsidRPr="006C7729" w:rsidRDefault="006C7729" w:rsidP="006C7729">
            <w:pPr>
              <w:rPr>
                <w:sz w:val="22"/>
                <w:szCs w:val="22"/>
              </w:rPr>
            </w:pPr>
            <w:r w:rsidRPr="006C7729">
              <w:rPr>
                <w:sz w:val="22"/>
                <w:szCs w:val="22"/>
              </w:rPr>
              <w:t>N/A</w:t>
            </w:r>
          </w:p>
        </w:tc>
        <w:tc>
          <w:tcPr>
            <w:tcW w:w="2790" w:type="dxa"/>
          </w:tcPr>
          <w:p w14:paraId="57CF69CD" w14:textId="77777777" w:rsidR="006C7729" w:rsidRPr="006C7729" w:rsidRDefault="006C7729" w:rsidP="006C7729">
            <w:pPr>
              <w:rPr>
                <w:sz w:val="22"/>
                <w:szCs w:val="22"/>
              </w:rPr>
            </w:pPr>
            <w:r w:rsidRPr="006C7729">
              <w:rPr>
                <w:sz w:val="22"/>
                <w:szCs w:val="22"/>
              </w:rPr>
              <w:t>75% per diem</w:t>
            </w:r>
          </w:p>
        </w:tc>
      </w:tr>
      <w:tr w:rsidR="006C7729" w:rsidRPr="006C7729" w14:paraId="7A1FDAF8" w14:textId="77777777" w:rsidTr="00F956D7">
        <w:trPr>
          <w:trHeight w:val="300"/>
        </w:trPr>
        <w:tc>
          <w:tcPr>
            <w:tcW w:w="3145" w:type="dxa"/>
          </w:tcPr>
          <w:p w14:paraId="5E4FE332" w14:textId="77777777" w:rsidR="006C7729" w:rsidRPr="006C7729" w:rsidRDefault="006C7729" w:rsidP="006C7729">
            <w:pPr>
              <w:rPr>
                <w:sz w:val="22"/>
                <w:szCs w:val="22"/>
              </w:rPr>
            </w:pPr>
            <w:r w:rsidRPr="006C7729">
              <w:rPr>
                <w:sz w:val="22"/>
                <w:szCs w:val="22"/>
              </w:rPr>
              <w:t>Return before 7pm</w:t>
            </w:r>
          </w:p>
        </w:tc>
        <w:tc>
          <w:tcPr>
            <w:tcW w:w="4140" w:type="dxa"/>
          </w:tcPr>
          <w:p w14:paraId="39CBCE1B" w14:textId="77777777" w:rsidR="006C7729" w:rsidRPr="006C7729" w:rsidRDefault="006C7729" w:rsidP="006C7729">
            <w:pPr>
              <w:rPr>
                <w:sz w:val="22"/>
                <w:szCs w:val="22"/>
              </w:rPr>
            </w:pPr>
            <w:r w:rsidRPr="006C7729">
              <w:rPr>
                <w:sz w:val="22"/>
                <w:szCs w:val="22"/>
              </w:rPr>
              <w:t>N/A</w:t>
            </w:r>
          </w:p>
        </w:tc>
        <w:tc>
          <w:tcPr>
            <w:tcW w:w="2790" w:type="dxa"/>
          </w:tcPr>
          <w:p w14:paraId="5AAEAC96" w14:textId="77777777" w:rsidR="006C7729" w:rsidRPr="006C7729" w:rsidRDefault="006C7729" w:rsidP="006C7729">
            <w:pPr>
              <w:rPr>
                <w:sz w:val="22"/>
                <w:szCs w:val="22"/>
              </w:rPr>
            </w:pPr>
            <w:r w:rsidRPr="006C7729">
              <w:rPr>
                <w:sz w:val="22"/>
                <w:szCs w:val="22"/>
              </w:rPr>
              <w:t>45% per diem</w:t>
            </w:r>
          </w:p>
        </w:tc>
      </w:tr>
    </w:tbl>
    <w:p w14:paraId="33204C30" w14:textId="77777777" w:rsidR="006C7729" w:rsidRPr="006C7729" w:rsidRDefault="006C7729" w:rsidP="006C7729">
      <w:pPr>
        <w:spacing w:line="259" w:lineRule="auto"/>
        <w:ind w:left="720"/>
        <w:rPr>
          <w:sz w:val="22"/>
          <w:szCs w:val="22"/>
        </w:rPr>
      </w:pPr>
    </w:p>
    <w:p w14:paraId="79179D15" w14:textId="6D054A04" w:rsidR="006C7729" w:rsidRPr="00C82451" w:rsidRDefault="001A5C57" w:rsidP="001A5C57">
      <w:pPr>
        <w:pStyle w:val="ListParagraph"/>
        <w:widowControl w:val="0"/>
        <w:numPr>
          <w:ilvl w:val="0"/>
          <w:numId w:val="17"/>
        </w:numPr>
        <w:autoSpaceDE w:val="0"/>
        <w:autoSpaceDN w:val="0"/>
        <w:spacing w:line="240" w:lineRule="auto"/>
        <w:rPr>
          <w:sz w:val="22"/>
          <w:szCs w:val="22"/>
        </w:rPr>
      </w:pPr>
      <w:r>
        <w:rPr>
          <w:sz w:val="22"/>
          <w:szCs w:val="22"/>
        </w:rPr>
        <w:t>M</w:t>
      </w:r>
      <w:r w:rsidR="006C7729" w:rsidRPr="00C82451">
        <w:rPr>
          <w:sz w:val="22"/>
          <w:szCs w:val="22"/>
        </w:rPr>
        <w:t xml:space="preserve">eal(s) are included and provided in the conference registration fee except when the provided meal does not meet the employee's requested dietary restrictions. In these cases, the employee should provide a brief explanation when submitting for reimbursement.  </w:t>
      </w:r>
      <w:r w:rsidR="00C82451">
        <w:rPr>
          <w:sz w:val="22"/>
          <w:szCs w:val="22"/>
        </w:rPr>
        <w:t xml:space="preserve">The table below shows </w:t>
      </w:r>
      <w:r w:rsidR="006C7729" w:rsidRPr="00C82451">
        <w:rPr>
          <w:sz w:val="22"/>
          <w:szCs w:val="22"/>
        </w:rPr>
        <w:t xml:space="preserve">the </w:t>
      </w:r>
      <w:r w:rsidR="00C82451">
        <w:rPr>
          <w:sz w:val="22"/>
          <w:szCs w:val="22"/>
        </w:rPr>
        <w:t xml:space="preserve">reduced </w:t>
      </w:r>
      <w:r w:rsidR="006C7729" w:rsidRPr="00C82451">
        <w:rPr>
          <w:sz w:val="22"/>
          <w:szCs w:val="22"/>
        </w:rPr>
        <w:t>per diem</w:t>
      </w:r>
      <w:r w:rsidR="00C82451">
        <w:rPr>
          <w:sz w:val="22"/>
          <w:szCs w:val="22"/>
        </w:rPr>
        <w:t xml:space="preserve"> based on meals provided at a conference or event. </w:t>
      </w:r>
    </w:p>
    <w:tbl>
      <w:tblPr>
        <w:tblStyle w:val="TableGrid"/>
        <w:tblW w:w="10165" w:type="dxa"/>
        <w:tblLook w:val="06A0" w:firstRow="1" w:lastRow="0" w:firstColumn="1" w:lastColumn="0" w:noHBand="1" w:noVBand="1"/>
      </w:tblPr>
      <w:tblGrid>
        <w:gridCol w:w="2170"/>
        <w:gridCol w:w="1963"/>
        <w:gridCol w:w="1590"/>
        <w:gridCol w:w="1857"/>
        <w:gridCol w:w="2585"/>
      </w:tblGrid>
      <w:tr w:rsidR="006C7729" w:rsidRPr="006C7729" w14:paraId="39B77BB1" w14:textId="77777777" w:rsidTr="00F956D7">
        <w:trPr>
          <w:trHeight w:val="300"/>
        </w:trPr>
        <w:tc>
          <w:tcPr>
            <w:tcW w:w="2170" w:type="dxa"/>
          </w:tcPr>
          <w:p w14:paraId="19F2320E" w14:textId="1237DA00" w:rsidR="006C7729" w:rsidRPr="00C82451" w:rsidRDefault="00C82451" w:rsidP="00C82451">
            <w:pPr>
              <w:rPr>
                <w:b/>
                <w:bCs/>
                <w:sz w:val="22"/>
                <w:szCs w:val="22"/>
              </w:rPr>
            </w:pPr>
            <w:r w:rsidRPr="00C82451">
              <w:rPr>
                <w:b/>
                <w:bCs/>
                <w:sz w:val="22"/>
                <w:szCs w:val="22"/>
              </w:rPr>
              <w:t>Conference Meal</w:t>
            </w:r>
          </w:p>
        </w:tc>
        <w:tc>
          <w:tcPr>
            <w:tcW w:w="1963" w:type="dxa"/>
          </w:tcPr>
          <w:p w14:paraId="7B770DA3" w14:textId="77777777" w:rsidR="006C7729" w:rsidRPr="00C82451" w:rsidRDefault="006C7729" w:rsidP="006C7729">
            <w:pPr>
              <w:pStyle w:val="ListParagraph"/>
              <w:ind w:left="0"/>
              <w:rPr>
                <w:b/>
                <w:bCs/>
                <w:sz w:val="22"/>
                <w:szCs w:val="22"/>
              </w:rPr>
            </w:pPr>
            <w:r w:rsidRPr="00C82451">
              <w:rPr>
                <w:b/>
                <w:bCs/>
                <w:sz w:val="22"/>
                <w:szCs w:val="22"/>
              </w:rPr>
              <w:t>Breakfast</w:t>
            </w:r>
          </w:p>
        </w:tc>
        <w:tc>
          <w:tcPr>
            <w:tcW w:w="1590" w:type="dxa"/>
          </w:tcPr>
          <w:p w14:paraId="21531C27" w14:textId="77777777" w:rsidR="006C7729" w:rsidRPr="00C82451" w:rsidRDefault="006C7729" w:rsidP="006C7729">
            <w:pPr>
              <w:pStyle w:val="ListParagraph"/>
              <w:ind w:left="0"/>
              <w:rPr>
                <w:b/>
                <w:bCs/>
                <w:sz w:val="22"/>
                <w:szCs w:val="22"/>
              </w:rPr>
            </w:pPr>
            <w:r w:rsidRPr="00C82451">
              <w:rPr>
                <w:b/>
                <w:bCs/>
                <w:sz w:val="22"/>
                <w:szCs w:val="22"/>
              </w:rPr>
              <w:t>Lunch</w:t>
            </w:r>
          </w:p>
        </w:tc>
        <w:tc>
          <w:tcPr>
            <w:tcW w:w="1857" w:type="dxa"/>
          </w:tcPr>
          <w:p w14:paraId="0C6BDA6A" w14:textId="77777777" w:rsidR="006C7729" w:rsidRPr="00C82451" w:rsidRDefault="006C7729" w:rsidP="006C7729">
            <w:pPr>
              <w:pStyle w:val="ListParagraph"/>
              <w:ind w:left="0"/>
              <w:rPr>
                <w:b/>
                <w:bCs/>
                <w:sz w:val="22"/>
                <w:szCs w:val="22"/>
              </w:rPr>
            </w:pPr>
            <w:r w:rsidRPr="00C82451">
              <w:rPr>
                <w:b/>
                <w:bCs/>
                <w:sz w:val="22"/>
                <w:szCs w:val="22"/>
              </w:rPr>
              <w:t>Dinner</w:t>
            </w:r>
          </w:p>
        </w:tc>
        <w:tc>
          <w:tcPr>
            <w:tcW w:w="2585" w:type="dxa"/>
          </w:tcPr>
          <w:p w14:paraId="20A6CA9C" w14:textId="77777777" w:rsidR="006C7729" w:rsidRPr="00C82451" w:rsidRDefault="006C7729" w:rsidP="006C7729">
            <w:pPr>
              <w:pStyle w:val="ListParagraph"/>
              <w:ind w:left="0"/>
              <w:rPr>
                <w:b/>
                <w:bCs/>
                <w:sz w:val="22"/>
                <w:szCs w:val="22"/>
              </w:rPr>
            </w:pPr>
            <w:r w:rsidRPr="00C82451">
              <w:rPr>
                <w:b/>
                <w:bCs/>
                <w:sz w:val="22"/>
                <w:szCs w:val="22"/>
              </w:rPr>
              <w:t>Total per diem</w:t>
            </w:r>
          </w:p>
        </w:tc>
      </w:tr>
      <w:tr w:rsidR="006C7729" w:rsidRPr="006C7729" w14:paraId="1C79FD64" w14:textId="77777777" w:rsidTr="00F956D7">
        <w:trPr>
          <w:trHeight w:val="300"/>
        </w:trPr>
        <w:tc>
          <w:tcPr>
            <w:tcW w:w="2170" w:type="dxa"/>
          </w:tcPr>
          <w:p w14:paraId="4F1117E8" w14:textId="77777777" w:rsidR="006C7729" w:rsidRPr="006C7729" w:rsidRDefault="006C7729" w:rsidP="006C7729">
            <w:pPr>
              <w:pStyle w:val="ListParagraph"/>
              <w:ind w:left="0"/>
              <w:rPr>
                <w:sz w:val="22"/>
                <w:szCs w:val="22"/>
              </w:rPr>
            </w:pPr>
            <w:r w:rsidRPr="006C7729">
              <w:rPr>
                <w:sz w:val="22"/>
                <w:szCs w:val="22"/>
              </w:rPr>
              <w:t>No meals served at conference</w:t>
            </w:r>
          </w:p>
        </w:tc>
        <w:tc>
          <w:tcPr>
            <w:tcW w:w="1963" w:type="dxa"/>
          </w:tcPr>
          <w:p w14:paraId="5DCEFA9E" w14:textId="77777777" w:rsidR="006C7729" w:rsidRPr="006C7729" w:rsidRDefault="006C7729" w:rsidP="006C7729">
            <w:pPr>
              <w:pStyle w:val="ListParagraph"/>
              <w:ind w:left="0"/>
              <w:rPr>
                <w:sz w:val="22"/>
                <w:szCs w:val="22"/>
              </w:rPr>
            </w:pPr>
            <w:r w:rsidRPr="006C7729">
              <w:rPr>
                <w:sz w:val="22"/>
                <w:szCs w:val="22"/>
              </w:rPr>
              <w:t>20% per diem</w:t>
            </w:r>
          </w:p>
        </w:tc>
        <w:tc>
          <w:tcPr>
            <w:tcW w:w="1590" w:type="dxa"/>
          </w:tcPr>
          <w:p w14:paraId="68716958" w14:textId="77777777" w:rsidR="006C7729" w:rsidRPr="006C7729" w:rsidRDefault="006C7729" w:rsidP="006C7729">
            <w:pPr>
              <w:pStyle w:val="ListParagraph"/>
              <w:ind w:left="0"/>
              <w:rPr>
                <w:sz w:val="22"/>
                <w:szCs w:val="22"/>
              </w:rPr>
            </w:pPr>
            <w:r w:rsidRPr="006C7729">
              <w:rPr>
                <w:sz w:val="22"/>
                <w:szCs w:val="22"/>
              </w:rPr>
              <w:t>25% per diem</w:t>
            </w:r>
          </w:p>
        </w:tc>
        <w:tc>
          <w:tcPr>
            <w:tcW w:w="1857" w:type="dxa"/>
          </w:tcPr>
          <w:p w14:paraId="61E34F06" w14:textId="77777777" w:rsidR="006C7729" w:rsidRPr="006C7729" w:rsidRDefault="006C7729" w:rsidP="006C7729">
            <w:pPr>
              <w:pStyle w:val="ListParagraph"/>
              <w:ind w:left="0"/>
              <w:rPr>
                <w:sz w:val="22"/>
                <w:szCs w:val="22"/>
              </w:rPr>
            </w:pPr>
            <w:r w:rsidRPr="006C7729">
              <w:rPr>
                <w:sz w:val="22"/>
                <w:szCs w:val="22"/>
              </w:rPr>
              <w:t>55% per diem</w:t>
            </w:r>
          </w:p>
        </w:tc>
        <w:tc>
          <w:tcPr>
            <w:tcW w:w="2585" w:type="dxa"/>
          </w:tcPr>
          <w:p w14:paraId="685B9542" w14:textId="77777777" w:rsidR="006C7729" w:rsidRPr="006C7729" w:rsidRDefault="006C7729" w:rsidP="006C7729">
            <w:pPr>
              <w:pStyle w:val="ListParagraph"/>
              <w:ind w:left="0"/>
              <w:rPr>
                <w:sz w:val="22"/>
                <w:szCs w:val="22"/>
              </w:rPr>
            </w:pPr>
            <w:r w:rsidRPr="006C7729">
              <w:rPr>
                <w:sz w:val="22"/>
                <w:szCs w:val="22"/>
              </w:rPr>
              <w:t>100% per diem</w:t>
            </w:r>
          </w:p>
        </w:tc>
      </w:tr>
      <w:tr w:rsidR="006C7729" w:rsidRPr="006C7729" w14:paraId="706AD9AC" w14:textId="77777777" w:rsidTr="00F956D7">
        <w:trPr>
          <w:trHeight w:val="300"/>
        </w:trPr>
        <w:tc>
          <w:tcPr>
            <w:tcW w:w="2170" w:type="dxa"/>
          </w:tcPr>
          <w:p w14:paraId="0EFA94D6" w14:textId="77777777" w:rsidR="006C7729" w:rsidRPr="006C7729" w:rsidRDefault="006C7729" w:rsidP="006C7729">
            <w:pPr>
              <w:pStyle w:val="ListParagraph"/>
              <w:ind w:left="0"/>
              <w:rPr>
                <w:sz w:val="22"/>
                <w:szCs w:val="22"/>
              </w:rPr>
            </w:pPr>
            <w:r w:rsidRPr="006C7729">
              <w:rPr>
                <w:sz w:val="22"/>
                <w:szCs w:val="22"/>
              </w:rPr>
              <w:t>Conference serves only lunch</w:t>
            </w:r>
          </w:p>
        </w:tc>
        <w:tc>
          <w:tcPr>
            <w:tcW w:w="1963" w:type="dxa"/>
          </w:tcPr>
          <w:p w14:paraId="3E2C8F5D" w14:textId="77777777" w:rsidR="006C7729" w:rsidRPr="006C7729" w:rsidRDefault="006C7729" w:rsidP="006C7729">
            <w:pPr>
              <w:pStyle w:val="ListParagraph"/>
              <w:ind w:left="0"/>
              <w:rPr>
                <w:sz w:val="22"/>
                <w:szCs w:val="22"/>
              </w:rPr>
            </w:pPr>
            <w:r w:rsidRPr="006C7729">
              <w:rPr>
                <w:sz w:val="22"/>
                <w:szCs w:val="22"/>
              </w:rPr>
              <w:t>20% per diem</w:t>
            </w:r>
          </w:p>
        </w:tc>
        <w:tc>
          <w:tcPr>
            <w:tcW w:w="1590" w:type="dxa"/>
          </w:tcPr>
          <w:p w14:paraId="4E84B069" w14:textId="77777777" w:rsidR="006C7729" w:rsidRPr="006C7729" w:rsidRDefault="006C7729" w:rsidP="006C7729">
            <w:pPr>
              <w:pStyle w:val="ListParagraph"/>
              <w:ind w:left="0"/>
              <w:rPr>
                <w:sz w:val="22"/>
                <w:szCs w:val="22"/>
              </w:rPr>
            </w:pPr>
            <w:r w:rsidRPr="006C7729">
              <w:rPr>
                <w:sz w:val="22"/>
                <w:szCs w:val="22"/>
              </w:rPr>
              <w:t>0% per diem</w:t>
            </w:r>
          </w:p>
        </w:tc>
        <w:tc>
          <w:tcPr>
            <w:tcW w:w="1857" w:type="dxa"/>
          </w:tcPr>
          <w:p w14:paraId="53708CE0" w14:textId="77777777" w:rsidR="006C7729" w:rsidRPr="006C7729" w:rsidRDefault="006C7729" w:rsidP="006C7729">
            <w:pPr>
              <w:pStyle w:val="ListParagraph"/>
              <w:ind w:left="0"/>
              <w:rPr>
                <w:sz w:val="22"/>
                <w:szCs w:val="22"/>
              </w:rPr>
            </w:pPr>
            <w:r w:rsidRPr="006C7729">
              <w:rPr>
                <w:sz w:val="22"/>
                <w:szCs w:val="22"/>
              </w:rPr>
              <w:t>55% per diem</w:t>
            </w:r>
          </w:p>
        </w:tc>
        <w:tc>
          <w:tcPr>
            <w:tcW w:w="2585" w:type="dxa"/>
          </w:tcPr>
          <w:p w14:paraId="1FD95A53" w14:textId="77777777" w:rsidR="006C7729" w:rsidRPr="006C7729" w:rsidRDefault="006C7729" w:rsidP="006C7729">
            <w:pPr>
              <w:pStyle w:val="ListParagraph"/>
              <w:ind w:left="0"/>
              <w:rPr>
                <w:sz w:val="22"/>
                <w:szCs w:val="22"/>
              </w:rPr>
            </w:pPr>
            <w:r w:rsidRPr="006C7729">
              <w:rPr>
                <w:sz w:val="22"/>
                <w:szCs w:val="22"/>
              </w:rPr>
              <w:t>75% per diem</w:t>
            </w:r>
          </w:p>
        </w:tc>
      </w:tr>
      <w:tr w:rsidR="006C7729" w:rsidRPr="006C7729" w14:paraId="32DA3D4F" w14:textId="77777777" w:rsidTr="00F956D7">
        <w:trPr>
          <w:trHeight w:val="300"/>
        </w:trPr>
        <w:tc>
          <w:tcPr>
            <w:tcW w:w="2170" w:type="dxa"/>
          </w:tcPr>
          <w:p w14:paraId="4E2D8C2D" w14:textId="77777777" w:rsidR="006C7729" w:rsidRPr="006C7729" w:rsidRDefault="006C7729" w:rsidP="006C7729">
            <w:pPr>
              <w:pStyle w:val="ListParagraph"/>
              <w:ind w:left="0"/>
              <w:rPr>
                <w:sz w:val="22"/>
                <w:szCs w:val="22"/>
              </w:rPr>
            </w:pPr>
            <w:r w:rsidRPr="006C7729">
              <w:rPr>
                <w:sz w:val="22"/>
                <w:szCs w:val="22"/>
              </w:rPr>
              <w:t>Breakfast &amp; lunch served at conference</w:t>
            </w:r>
          </w:p>
        </w:tc>
        <w:tc>
          <w:tcPr>
            <w:tcW w:w="1963" w:type="dxa"/>
          </w:tcPr>
          <w:p w14:paraId="44677B61" w14:textId="77777777" w:rsidR="006C7729" w:rsidRPr="006C7729" w:rsidRDefault="006C7729" w:rsidP="006C7729">
            <w:pPr>
              <w:pStyle w:val="ListParagraph"/>
              <w:ind w:left="0"/>
              <w:rPr>
                <w:sz w:val="22"/>
                <w:szCs w:val="22"/>
              </w:rPr>
            </w:pPr>
            <w:r w:rsidRPr="006C7729">
              <w:rPr>
                <w:sz w:val="22"/>
                <w:szCs w:val="22"/>
              </w:rPr>
              <w:t>0% per diem</w:t>
            </w:r>
          </w:p>
        </w:tc>
        <w:tc>
          <w:tcPr>
            <w:tcW w:w="1590" w:type="dxa"/>
          </w:tcPr>
          <w:p w14:paraId="50F51AB1" w14:textId="77777777" w:rsidR="006C7729" w:rsidRPr="006C7729" w:rsidRDefault="006C7729" w:rsidP="006C7729">
            <w:pPr>
              <w:pStyle w:val="ListParagraph"/>
              <w:ind w:left="0"/>
              <w:rPr>
                <w:sz w:val="22"/>
                <w:szCs w:val="22"/>
              </w:rPr>
            </w:pPr>
            <w:r w:rsidRPr="006C7729">
              <w:rPr>
                <w:sz w:val="22"/>
                <w:szCs w:val="22"/>
              </w:rPr>
              <w:t>0% per diem</w:t>
            </w:r>
          </w:p>
        </w:tc>
        <w:tc>
          <w:tcPr>
            <w:tcW w:w="1857" w:type="dxa"/>
          </w:tcPr>
          <w:p w14:paraId="660DEC10" w14:textId="77777777" w:rsidR="006C7729" w:rsidRPr="006C7729" w:rsidRDefault="006C7729" w:rsidP="006C7729">
            <w:pPr>
              <w:pStyle w:val="ListParagraph"/>
              <w:ind w:left="0"/>
              <w:rPr>
                <w:sz w:val="22"/>
                <w:szCs w:val="22"/>
              </w:rPr>
            </w:pPr>
            <w:r w:rsidRPr="006C7729">
              <w:rPr>
                <w:sz w:val="22"/>
                <w:szCs w:val="22"/>
              </w:rPr>
              <w:t>55% per diem</w:t>
            </w:r>
          </w:p>
        </w:tc>
        <w:tc>
          <w:tcPr>
            <w:tcW w:w="2585" w:type="dxa"/>
          </w:tcPr>
          <w:p w14:paraId="3F261401" w14:textId="77777777" w:rsidR="006C7729" w:rsidRPr="006C7729" w:rsidRDefault="006C7729" w:rsidP="006C7729">
            <w:pPr>
              <w:pStyle w:val="ListParagraph"/>
              <w:ind w:left="0"/>
              <w:rPr>
                <w:sz w:val="22"/>
                <w:szCs w:val="22"/>
              </w:rPr>
            </w:pPr>
            <w:r w:rsidRPr="006C7729">
              <w:rPr>
                <w:sz w:val="22"/>
                <w:szCs w:val="22"/>
              </w:rPr>
              <w:t>55% per diem</w:t>
            </w:r>
          </w:p>
        </w:tc>
      </w:tr>
      <w:tr w:rsidR="006C7729" w:rsidRPr="006C7729" w14:paraId="21693352" w14:textId="77777777" w:rsidTr="00F956D7">
        <w:trPr>
          <w:trHeight w:val="300"/>
        </w:trPr>
        <w:tc>
          <w:tcPr>
            <w:tcW w:w="2170" w:type="dxa"/>
          </w:tcPr>
          <w:p w14:paraId="796EDC75" w14:textId="77777777" w:rsidR="006C7729" w:rsidRPr="006C7729" w:rsidRDefault="006C7729" w:rsidP="006C7729">
            <w:pPr>
              <w:pStyle w:val="ListParagraph"/>
              <w:ind w:left="0"/>
              <w:rPr>
                <w:sz w:val="22"/>
                <w:szCs w:val="22"/>
              </w:rPr>
            </w:pPr>
            <w:r w:rsidRPr="006C7729">
              <w:rPr>
                <w:sz w:val="22"/>
                <w:szCs w:val="22"/>
              </w:rPr>
              <w:t>Lunch and Supper served at conference</w:t>
            </w:r>
          </w:p>
        </w:tc>
        <w:tc>
          <w:tcPr>
            <w:tcW w:w="1963" w:type="dxa"/>
          </w:tcPr>
          <w:p w14:paraId="2D0C6FC3" w14:textId="77777777" w:rsidR="006C7729" w:rsidRPr="006C7729" w:rsidRDefault="006C7729" w:rsidP="006C7729">
            <w:pPr>
              <w:pStyle w:val="ListParagraph"/>
              <w:ind w:left="0"/>
              <w:rPr>
                <w:sz w:val="22"/>
                <w:szCs w:val="22"/>
              </w:rPr>
            </w:pPr>
            <w:r w:rsidRPr="006C7729">
              <w:rPr>
                <w:sz w:val="22"/>
                <w:szCs w:val="22"/>
              </w:rPr>
              <w:t>20% per diem</w:t>
            </w:r>
          </w:p>
        </w:tc>
        <w:tc>
          <w:tcPr>
            <w:tcW w:w="1590" w:type="dxa"/>
          </w:tcPr>
          <w:p w14:paraId="51285E09" w14:textId="77777777" w:rsidR="006C7729" w:rsidRPr="006C7729" w:rsidRDefault="006C7729" w:rsidP="006C7729">
            <w:pPr>
              <w:pStyle w:val="ListParagraph"/>
              <w:ind w:left="0"/>
              <w:rPr>
                <w:sz w:val="22"/>
                <w:szCs w:val="22"/>
              </w:rPr>
            </w:pPr>
            <w:r w:rsidRPr="006C7729">
              <w:rPr>
                <w:sz w:val="22"/>
                <w:szCs w:val="22"/>
              </w:rPr>
              <w:t>0% per diem</w:t>
            </w:r>
          </w:p>
        </w:tc>
        <w:tc>
          <w:tcPr>
            <w:tcW w:w="1857" w:type="dxa"/>
          </w:tcPr>
          <w:p w14:paraId="14AC6314" w14:textId="77777777" w:rsidR="006C7729" w:rsidRPr="006C7729" w:rsidRDefault="006C7729" w:rsidP="006C7729">
            <w:pPr>
              <w:pStyle w:val="ListParagraph"/>
              <w:ind w:left="0"/>
              <w:rPr>
                <w:sz w:val="22"/>
                <w:szCs w:val="22"/>
              </w:rPr>
            </w:pPr>
            <w:r w:rsidRPr="006C7729">
              <w:rPr>
                <w:sz w:val="22"/>
                <w:szCs w:val="22"/>
              </w:rPr>
              <w:t>0% per diem</w:t>
            </w:r>
          </w:p>
        </w:tc>
        <w:tc>
          <w:tcPr>
            <w:tcW w:w="2585" w:type="dxa"/>
          </w:tcPr>
          <w:p w14:paraId="3461A7A5" w14:textId="77777777" w:rsidR="006C7729" w:rsidRPr="006C7729" w:rsidRDefault="006C7729" w:rsidP="006C7729">
            <w:pPr>
              <w:pStyle w:val="ListParagraph"/>
              <w:ind w:left="0"/>
              <w:rPr>
                <w:sz w:val="22"/>
                <w:szCs w:val="22"/>
              </w:rPr>
            </w:pPr>
            <w:r w:rsidRPr="006C7729">
              <w:rPr>
                <w:sz w:val="22"/>
                <w:szCs w:val="22"/>
              </w:rPr>
              <w:t>20% per diem</w:t>
            </w:r>
          </w:p>
        </w:tc>
      </w:tr>
    </w:tbl>
    <w:p w14:paraId="1A4B4220" w14:textId="77777777" w:rsidR="006C7729" w:rsidRPr="006C7729" w:rsidRDefault="006C7729" w:rsidP="006C7729"/>
    <w:p w14:paraId="54EFFEE2" w14:textId="65D1F448" w:rsidR="00C20351" w:rsidRDefault="00C82451" w:rsidP="00C82451">
      <w:pPr>
        <w:pStyle w:val="Heading3"/>
        <w:rPr>
          <w:sz w:val="24"/>
          <w:szCs w:val="22"/>
        </w:rPr>
      </w:pPr>
      <w:r>
        <w:rPr>
          <w:sz w:val="24"/>
          <w:szCs w:val="22"/>
        </w:rPr>
        <w:t>Substantial Actual Cost Up to Daily Limit Method</w:t>
      </w:r>
    </w:p>
    <w:p w14:paraId="2F4CEA60" w14:textId="77777777" w:rsidR="00C82451" w:rsidRPr="00C82451" w:rsidRDefault="00C82451" w:rsidP="00C82451">
      <w:pPr>
        <w:pStyle w:val="BodyText"/>
        <w:spacing w:before="1"/>
        <w:ind w:right="320"/>
        <w:rPr>
          <w:rFonts w:ascii="Arial" w:hAnsi="Arial" w:cs="Arial"/>
          <w:sz w:val="22"/>
          <w:szCs w:val="22"/>
        </w:rPr>
      </w:pPr>
      <w:r w:rsidRPr="00C82451">
        <w:rPr>
          <w:rFonts w:ascii="Arial" w:hAnsi="Arial" w:cs="Arial"/>
          <w:sz w:val="22"/>
          <w:szCs w:val="22"/>
        </w:rPr>
        <w:t>After</w:t>
      </w:r>
      <w:r w:rsidRPr="00C82451">
        <w:rPr>
          <w:rFonts w:ascii="Arial" w:hAnsi="Arial" w:cs="Arial"/>
          <w:spacing w:val="-8"/>
          <w:sz w:val="22"/>
          <w:szCs w:val="22"/>
        </w:rPr>
        <w:t xml:space="preserve"> </w:t>
      </w:r>
      <w:r w:rsidRPr="00C82451">
        <w:rPr>
          <w:rFonts w:ascii="Arial" w:hAnsi="Arial" w:cs="Arial"/>
          <w:sz w:val="22"/>
          <w:szCs w:val="22"/>
        </w:rPr>
        <w:t>the</w:t>
      </w:r>
      <w:r w:rsidRPr="00C82451">
        <w:rPr>
          <w:rFonts w:ascii="Arial" w:hAnsi="Arial" w:cs="Arial"/>
          <w:spacing w:val="-6"/>
          <w:sz w:val="22"/>
          <w:szCs w:val="22"/>
        </w:rPr>
        <w:t xml:space="preserve"> </w:t>
      </w:r>
      <w:r w:rsidRPr="00C82451">
        <w:rPr>
          <w:rFonts w:ascii="Arial" w:hAnsi="Arial" w:cs="Arial"/>
          <w:sz w:val="22"/>
          <w:szCs w:val="22"/>
        </w:rPr>
        <w:t>travel</w:t>
      </w:r>
      <w:r w:rsidRPr="00C82451">
        <w:rPr>
          <w:rFonts w:ascii="Arial" w:hAnsi="Arial" w:cs="Arial"/>
          <w:spacing w:val="-5"/>
          <w:sz w:val="22"/>
          <w:szCs w:val="22"/>
        </w:rPr>
        <w:t xml:space="preserve"> </w:t>
      </w:r>
      <w:r w:rsidRPr="00C82451">
        <w:rPr>
          <w:rFonts w:ascii="Arial" w:hAnsi="Arial" w:cs="Arial"/>
          <w:sz w:val="22"/>
          <w:szCs w:val="22"/>
        </w:rPr>
        <w:t>has</w:t>
      </w:r>
      <w:r w:rsidRPr="00C82451">
        <w:rPr>
          <w:rFonts w:ascii="Arial" w:hAnsi="Arial" w:cs="Arial"/>
          <w:spacing w:val="-7"/>
          <w:sz w:val="22"/>
          <w:szCs w:val="22"/>
        </w:rPr>
        <w:t xml:space="preserve"> </w:t>
      </w:r>
      <w:r w:rsidRPr="00C82451">
        <w:rPr>
          <w:rFonts w:ascii="Arial" w:hAnsi="Arial" w:cs="Arial"/>
          <w:sz w:val="22"/>
          <w:szCs w:val="22"/>
        </w:rPr>
        <w:t>occurred,</w:t>
      </w:r>
      <w:r w:rsidRPr="00C82451">
        <w:rPr>
          <w:rFonts w:ascii="Arial" w:hAnsi="Arial" w:cs="Arial"/>
          <w:spacing w:val="-4"/>
          <w:sz w:val="22"/>
          <w:szCs w:val="22"/>
        </w:rPr>
        <w:t xml:space="preserve"> </w:t>
      </w:r>
      <w:r w:rsidRPr="00C82451">
        <w:rPr>
          <w:rFonts w:ascii="Arial" w:hAnsi="Arial" w:cs="Arial"/>
          <w:sz w:val="22"/>
          <w:szCs w:val="22"/>
        </w:rPr>
        <w:t>receipts</w:t>
      </w:r>
      <w:r w:rsidRPr="00C82451">
        <w:rPr>
          <w:rFonts w:ascii="Arial" w:hAnsi="Arial" w:cs="Arial"/>
          <w:spacing w:val="-7"/>
          <w:sz w:val="22"/>
          <w:szCs w:val="22"/>
        </w:rPr>
        <w:t xml:space="preserve"> </w:t>
      </w:r>
      <w:r w:rsidRPr="00C82451">
        <w:rPr>
          <w:rFonts w:ascii="Arial" w:hAnsi="Arial" w:cs="Arial"/>
          <w:sz w:val="22"/>
          <w:szCs w:val="22"/>
        </w:rPr>
        <w:t>are</w:t>
      </w:r>
      <w:r w:rsidRPr="00C82451">
        <w:rPr>
          <w:rFonts w:ascii="Arial" w:hAnsi="Arial" w:cs="Arial"/>
          <w:spacing w:val="-6"/>
          <w:sz w:val="22"/>
          <w:szCs w:val="22"/>
        </w:rPr>
        <w:t xml:space="preserve"> </w:t>
      </w:r>
      <w:r w:rsidRPr="00C82451">
        <w:rPr>
          <w:rFonts w:ascii="Arial" w:hAnsi="Arial" w:cs="Arial"/>
          <w:sz w:val="22"/>
          <w:szCs w:val="22"/>
        </w:rPr>
        <w:t>required</w:t>
      </w:r>
      <w:r w:rsidRPr="00C82451">
        <w:rPr>
          <w:rFonts w:ascii="Arial" w:hAnsi="Arial" w:cs="Arial"/>
          <w:spacing w:val="-3"/>
          <w:sz w:val="22"/>
          <w:szCs w:val="22"/>
        </w:rPr>
        <w:t xml:space="preserve"> </w:t>
      </w:r>
      <w:r w:rsidRPr="00C82451">
        <w:rPr>
          <w:rFonts w:ascii="Arial" w:hAnsi="Arial" w:cs="Arial"/>
          <w:sz w:val="22"/>
          <w:szCs w:val="22"/>
        </w:rPr>
        <w:t>to</w:t>
      </w:r>
      <w:r w:rsidRPr="00C82451">
        <w:rPr>
          <w:rFonts w:ascii="Arial" w:hAnsi="Arial" w:cs="Arial"/>
          <w:spacing w:val="-6"/>
          <w:sz w:val="22"/>
          <w:szCs w:val="22"/>
        </w:rPr>
        <w:t xml:space="preserve"> </w:t>
      </w:r>
      <w:r w:rsidRPr="00C82451">
        <w:rPr>
          <w:rFonts w:ascii="Arial" w:hAnsi="Arial" w:cs="Arial"/>
          <w:sz w:val="22"/>
          <w:szCs w:val="22"/>
        </w:rPr>
        <w:t>be</w:t>
      </w:r>
      <w:r w:rsidRPr="00C82451">
        <w:rPr>
          <w:rFonts w:ascii="Arial" w:hAnsi="Arial" w:cs="Arial"/>
          <w:spacing w:val="-3"/>
          <w:sz w:val="22"/>
          <w:szCs w:val="22"/>
        </w:rPr>
        <w:t xml:space="preserve"> </w:t>
      </w:r>
      <w:r w:rsidRPr="00C82451">
        <w:rPr>
          <w:rFonts w:ascii="Arial" w:hAnsi="Arial" w:cs="Arial"/>
          <w:sz w:val="22"/>
          <w:szCs w:val="22"/>
        </w:rPr>
        <w:t>submitted</w:t>
      </w:r>
      <w:r w:rsidRPr="00C82451">
        <w:rPr>
          <w:rFonts w:ascii="Arial" w:hAnsi="Arial" w:cs="Arial"/>
          <w:spacing w:val="-6"/>
          <w:sz w:val="22"/>
          <w:szCs w:val="22"/>
        </w:rPr>
        <w:t xml:space="preserve"> </w:t>
      </w:r>
      <w:r w:rsidRPr="00C82451">
        <w:rPr>
          <w:rFonts w:ascii="Arial" w:hAnsi="Arial" w:cs="Arial"/>
          <w:sz w:val="22"/>
          <w:szCs w:val="22"/>
        </w:rPr>
        <w:t>for</w:t>
      </w:r>
      <w:r w:rsidRPr="00C82451">
        <w:rPr>
          <w:rFonts w:ascii="Arial" w:hAnsi="Arial" w:cs="Arial"/>
          <w:spacing w:val="-8"/>
          <w:sz w:val="22"/>
          <w:szCs w:val="22"/>
        </w:rPr>
        <w:t xml:space="preserve"> </w:t>
      </w:r>
      <w:r w:rsidRPr="00C82451">
        <w:rPr>
          <w:rFonts w:ascii="Arial" w:hAnsi="Arial" w:cs="Arial"/>
          <w:sz w:val="22"/>
          <w:szCs w:val="22"/>
        </w:rPr>
        <w:t>meal</w:t>
      </w:r>
      <w:r w:rsidRPr="00C82451">
        <w:rPr>
          <w:rFonts w:ascii="Arial" w:hAnsi="Arial" w:cs="Arial"/>
          <w:spacing w:val="-7"/>
          <w:sz w:val="22"/>
          <w:szCs w:val="22"/>
        </w:rPr>
        <w:t xml:space="preserve"> </w:t>
      </w:r>
      <w:r w:rsidRPr="00C82451">
        <w:rPr>
          <w:rFonts w:ascii="Arial" w:hAnsi="Arial" w:cs="Arial"/>
          <w:sz w:val="22"/>
          <w:szCs w:val="22"/>
        </w:rPr>
        <w:t>costs</w:t>
      </w:r>
      <w:r w:rsidRPr="00C82451">
        <w:rPr>
          <w:rFonts w:ascii="Arial" w:hAnsi="Arial" w:cs="Arial"/>
          <w:spacing w:val="-7"/>
          <w:sz w:val="22"/>
          <w:szCs w:val="22"/>
        </w:rPr>
        <w:t xml:space="preserve"> </w:t>
      </w:r>
      <w:r w:rsidRPr="00C82451">
        <w:rPr>
          <w:rFonts w:ascii="Arial" w:hAnsi="Arial" w:cs="Arial"/>
          <w:sz w:val="22"/>
          <w:szCs w:val="22"/>
        </w:rPr>
        <w:t>(restaurant</w:t>
      </w:r>
      <w:r w:rsidRPr="00C82451">
        <w:rPr>
          <w:rFonts w:ascii="Arial" w:hAnsi="Arial" w:cs="Arial"/>
          <w:spacing w:val="-6"/>
          <w:sz w:val="22"/>
          <w:szCs w:val="22"/>
        </w:rPr>
        <w:t xml:space="preserve"> </w:t>
      </w:r>
      <w:r w:rsidRPr="00C82451">
        <w:rPr>
          <w:rFonts w:ascii="Arial" w:hAnsi="Arial" w:cs="Arial"/>
          <w:sz w:val="22"/>
          <w:szCs w:val="22"/>
        </w:rPr>
        <w:t>or</w:t>
      </w:r>
      <w:r w:rsidRPr="00C82451">
        <w:rPr>
          <w:rFonts w:ascii="Arial" w:hAnsi="Arial" w:cs="Arial"/>
          <w:spacing w:val="-5"/>
          <w:sz w:val="22"/>
          <w:szCs w:val="22"/>
        </w:rPr>
        <w:t xml:space="preserve"> </w:t>
      </w:r>
      <w:r w:rsidRPr="00C82451">
        <w:rPr>
          <w:rFonts w:ascii="Arial" w:hAnsi="Arial" w:cs="Arial"/>
          <w:sz w:val="22"/>
          <w:szCs w:val="22"/>
        </w:rPr>
        <w:t>room</w:t>
      </w:r>
      <w:r w:rsidRPr="00C82451">
        <w:rPr>
          <w:rFonts w:ascii="Arial" w:hAnsi="Arial" w:cs="Arial"/>
          <w:spacing w:val="-8"/>
          <w:sz w:val="22"/>
          <w:szCs w:val="22"/>
        </w:rPr>
        <w:t xml:space="preserve"> </w:t>
      </w:r>
      <w:r w:rsidRPr="00C82451">
        <w:rPr>
          <w:rFonts w:ascii="Arial" w:hAnsi="Arial" w:cs="Arial"/>
          <w:sz w:val="22"/>
          <w:szCs w:val="22"/>
        </w:rPr>
        <w:t>service meal charges) incurred up to $100.00 (including gratuity) for each full day of travel for breakfast, lunch and dinner. Gratuity includes either the fixed amount determined by the restaurant, or an appropriate amount up to a maximum of 20%. The City does not reimburse the cost of any alcoholic beverages. Employees are required to submit conference schedule materials with their reimbursement request. The $100.00 limit for meal costs may be adjusted periodically by the City Administrator in accordance with Internal Revenue Service (IRS) regulations on employer accountable travel expense plans.</w:t>
      </w:r>
    </w:p>
    <w:p w14:paraId="34C82A56" w14:textId="77777777" w:rsidR="00C82451" w:rsidRPr="00C82451" w:rsidRDefault="00C82451" w:rsidP="00C82451">
      <w:pPr>
        <w:pStyle w:val="BodyText"/>
        <w:spacing w:before="11"/>
        <w:rPr>
          <w:rFonts w:ascii="Arial" w:hAnsi="Arial" w:cs="Arial"/>
          <w:sz w:val="22"/>
          <w:szCs w:val="22"/>
        </w:rPr>
      </w:pPr>
    </w:p>
    <w:p w14:paraId="7E0CE753" w14:textId="77777777" w:rsidR="00C82451" w:rsidRPr="00C82451" w:rsidRDefault="00C82451" w:rsidP="00C82451">
      <w:pPr>
        <w:pStyle w:val="BodyText"/>
        <w:rPr>
          <w:rFonts w:ascii="Arial" w:hAnsi="Arial" w:cs="Arial"/>
          <w:sz w:val="22"/>
          <w:szCs w:val="22"/>
        </w:rPr>
      </w:pPr>
      <w:r w:rsidRPr="00C82451">
        <w:rPr>
          <w:rFonts w:ascii="Arial" w:hAnsi="Arial" w:cs="Arial"/>
          <w:sz w:val="22"/>
          <w:szCs w:val="22"/>
        </w:rPr>
        <w:t>The</w:t>
      </w:r>
      <w:r w:rsidRPr="00C82451">
        <w:rPr>
          <w:rFonts w:ascii="Arial" w:hAnsi="Arial" w:cs="Arial"/>
          <w:spacing w:val="-6"/>
          <w:sz w:val="22"/>
          <w:szCs w:val="22"/>
        </w:rPr>
        <w:t xml:space="preserve"> </w:t>
      </w:r>
      <w:r w:rsidRPr="00C82451">
        <w:rPr>
          <w:rFonts w:ascii="Arial" w:hAnsi="Arial" w:cs="Arial"/>
          <w:sz w:val="22"/>
          <w:szCs w:val="22"/>
        </w:rPr>
        <w:t>$100.00</w:t>
      </w:r>
      <w:r w:rsidRPr="00C82451">
        <w:rPr>
          <w:rFonts w:ascii="Arial" w:hAnsi="Arial" w:cs="Arial"/>
          <w:spacing w:val="-8"/>
          <w:sz w:val="22"/>
          <w:szCs w:val="22"/>
        </w:rPr>
        <w:t xml:space="preserve"> </w:t>
      </w:r>
      <w:r w:rsidRPr="00C82451">
        <w:rPr>
          <w:rFonts w:ascii="Arial" w:hAnsi="Arial" w:cs="Arial"/>
          <w:sz w:val="22"/>
          <w:szCs w:val="22"/>
        </w:rPr>
        <w:t>daily</w:t>
      </w:r>
      <w:r w:rsidRPr="00C82451">
        <w:rPr>
          <w:rFonts w:ascii="Arial" w:hAnsi="Arial" w:cs="Arial"/>
          <w:spacing w:val="-6"/>
          <w:sz w:val="22"/>
          <w:szCs w:val="22"/>
        </w:rPr>
        <w:t xml:space="preserve"> </w:t>
      </w:r>
      <w:r w:rsidRPr="00C82451">
        <w:rPr>
          <w:rFonts w:ascii="Arial" w:hAnsi="Arial" w:cs="Arial"/>
          <w:sz w:val="22"/>
          <w:szCs w:val="22"/>
        </w:rPr>
        <w:t>limit</w:t>
      </w:r>
      <w:r w:rsidRPr="00C82451">
        <w:rPr>
          <w:rFonts w:ascii="Arial" w:hAnsi="Arial" w:cs="Arial"/>
          <w:spacing w:val="-7"/>
          <w:sz w:val="22"/>
          <w:szCs w:val="22"/>
        </w:rPr>
        <w:t xml:space="preserve"> </w:t>
      </w:r>
      <w:r w:rsidRPr="00C82451">
        <w:rPr>
          <w:rFonts w:ascii="Arial" w:hAnsi="Arial" w:cs="Arial"/>
          <w:sz w:val="22"/>
          <w:szCs w:val="22"/>
        </w:rPr>
        <w:t>will</w:t>
      </w:r>
      <w:r w:rsidRPr="00C82451">
        <w:rPr>
          <w:rFonts w:ascii="Arial" w:hAnsi="Arial" w:cs="Arial"/>
          <w:spacing w:val="-6"/>
          <w:sz w:val="22"/>
          <w:szCs w:val="22"/>
        </w:rPr>
        <w:t xml:space="preserve"> </w:t>
      </w:r>
      <w:r w:rsidRPr="00C82451">
        <w:rPr>
          <w:rFonts w:ascii="Arial" w:hAnsi="Arial" w:cs="Arial"/>
          <w:sz w:val="22"/>
          <w:szCs w:val="22"/>
        </w:rPr>
        <w:t>be</w:t>
      </w:r>
      <w:r w:rsidRPr="00C82451">
        <w:rPr>
          <w:rFonts w:ascii="Arial" w:hAnsi="Arial" w:cs="Arial"/>
          <w:spacing w:val="-6"/>
          <w:sz w:val="22"/>
          <w:szCs w:val="22"/>
        </w:rPr>
        <w:t xml:space="preserve"> </w:t>
      </w:r>
      <w:r w:rsidRPr="00C82451">
        <w:rPr>
          <w:rFonts w:ascii="Arial" w:hAnsi="Arial" w:cs="Arial"/>
          <w:sz w:val="22"/>
          <w:szCs w:val="22"/>
        </w:rPr>
        <w:t>reduced</w:t>
      </w:r>
      <w:r w:rsidRPr="00C82451">
        <w:rPr>
          <w:rFonts w:ascii="Arial" w:hAnsi="Arial" w:cs="Arial"/>
          <w:spacing w:val="-5"/>
          <w:sz w:val="22"/>
          <w:szCs w:val="22"/>
        </w:rPr>
        <w:t xml:space="preserve"> if any of the following apply</w:t>
      </w:r>
      <w:r w:rsidRPr="00C82451">
        <w:rPr>
          <w:rFonts w:ascii="Arial" w:hAnsi="Arial" w:cs="Arial"/>
          <w:spacing w:val="-4"/>
          <w:sz w:val="22"/>
          <w:szCs w:val="22"/>
        </w:rPr>
        <w:t>:</w:t>
      </w:r>
    </w:p>
    <w:p w14:paraId="5013634C" w14:textId="77777777" w:rsidR="00C82451" w:rsidRPr="00C82451" w:rsidRDefault="00C82451" w:rsidP="00C82451">
      <w:pPr>
        <w:pStyle w:val="BodyText"/>
        <w:spacing w:before="10"/>
        <w:rPr>
          <w:rFonts w:ascii="Arial" w:hAnsi="Arial" w:cs="Arial"/>
          <w:sz w:val="22"/>
          <w:szCs w:val="22"/>
        </w:rPr>
      </w:pPr>
    </w:p>
    <w:p w14:paraId="12D5361A" w14:textId="7652AE1F" w:rsidR="00C82451" w:rsidRPr="00C82451" w:rsidRDefault="00C82451" w:rsidP="00C82451">
      <w:pPr>
        <w:pStyle w:val="ListParagraph"/>
        <w:numPr>
          <w:ilvl w:val="0"/>
          <w:numId w:val="18"/>
        </w:numPr>
        <w:spacing w:after="0" w:line="240" w:lineRule="auto"/>
        <w:rPr>
          <w:sz w:val="22"/>
          <w:szCs w:val="22"/>
        </w:rPr>
      </w:pPr>
      <w:r w:rsidRPr="00C82451">
        <w:rPr>
          <w:sz w:val="22"/>
          <w:szCs w:val="22"/>
        </w:rPr>
        <w:t>The</w:t>
      </w:r>
      <w:r w:rsidRPr="00C82451">
        <w:rPr>
          <w:spacing w:val="-8"/>
          <w:sz w:val="22"/>
          <w:szCs w:val="22"/>
        </w:rPr>
        <w:t xml:space="preserve"> </w:t>
      </w:r>
      <w:r w:rsidRPr="00C82451">
        <w:rPr>
          <w:sz w:val="22"/>
          <w:szCs w:val="22"/>
        </w:rPr>
        <w:t>travel</w:t>
      </w:r>
      <w:r w:rsidRPr="00C82451">
        <w:rPr>
          <w:spacing w:val="-10"/>
          <w:sz w:val="22"/>
          <w:szCs w:val="22"/>
        </w:rPr>
        <w:t xml:space="preserve"> </w:t>
      </w:r>
      <w:r w:rsidRPr="00C82451">
        <w:rPr>
          <w:sz w:val="22"/>
          <w:szCs w:val="22"/>
        </w:rPr>
        <w:t>consumes</w:t>
      </w:r>
      <w:r w:rsidRPr="00C82451">
        <w:rPr>
          <w:spacing w:val="-10"/>
          <w:sz w:val="22"/>
          <w:szCs w:val="22"/>
        </w:rPr>
        <w:t xml:space="preserve"> </w:t>
      </w:r>
      <w:r w:rsidRPr="00C82451">
        <w:rPr>
          <w:sz w:val="22"/>
          <w:szCs w:val="22"/>
        </w:rPr>
        <w:t>only</w:t>
      </w:r>
      <w:r w:rsidRPr="00C82451">
        <w:rPr>
          <w:spacing w:val="-11"/>
          <w:sz w:val="22"/>
          <w:szCs w:val="22"/>
        </w:rPr>
        <w:t xml:space="preserve"> </w:t>
      </w:r>
      <w:r w:rsidRPr="00C82451">
        <w:rPr>
          <w:sz w:val="22"/>
          <w:szCs w:val="22"/>
        </w:rPr>
        <w:t>a</w:t>
      </w:r>
      <w:r w:rsidRPr="00C82451">
        <w:rPr>
          <w:spacing w:val="-9"/>
          <w:sz w:val="22"/>
          <w:szCs w:val="22"/>
        </w:rPr>
        <w:t xml:space="preserve"> </w:t>
      </w:r>
      <w:r w:rsidRPr="00C82451">
        <w:rPr>
          <w:sz w:val="22"/>
          <w:szCs w:val="22"/>
        </w:rPr>
        <w:t>portion</w:t>
      </w:r>
      <w:r w:rsidRPr="00C82451">
        <w:rPr>
          <w:spacing w:val="-12"/>
          <w:sz w:val="22"/>
          <w:szCs w:val="22"/>
        </w:rPr>
        <w:t xml:space="preserve"> </w:t>
      </w:r>
      <w:r w:rsidRPr="00C82451">
        <w:rPr>
          <w:sz w:val="22"/>
          <w:szCs w:val="22"/>
        </w:rPr>
        <w:t>of</w:t>
      </w:r>
      <w:r w:rsidRPr="00C82451">
        <w:rPr>
          <w:spacing w:val="-9"/>
          <w:sz w:val="22"/>
          <w:szCs w:val="22"/>
        </w:rPr>
        <w:t xml:space="preserve"> </w:t>
      </w:r>
      <w:r w:rsidRPr="00C82451">
        <w:rPr>
          <w:sz w:val="22"/>
          <w:szCs w:val="22"/>
        </w:rPr>
        <w:t>a</w:t>
      </w:r>
      <w:r w:rsidRPr="00C82451">
        <w:rPr>
          <w:spacing w:val="-10"/>
          <w:sz w:val="22"/>
          <w:szCs w:val="22"/>
        </w:rPr>
        <w:t xml:space="preserve"> </w:t>
      </w:r>
      <w:r w:rsidRPr="00C82451">
        <w:rPr>
          <w:sz w:val="22"/>
          <w:szCs w:val="22"/>
        </w:rPr>
        <w:t>given</w:t>
      </w:r>
      <w:r w:rsidRPr="00C82451">
        <w:rPr>
          <w:spacing w:val="-11"/>
          <w:sz w:val="22"/>
          <w:szCs w:val="22"/>
        </w:rPr>
        <w:t xml:space="preserve"> </w:t>
      </w:r>
      <w:r w:rsidRPr="00C82451">
        <w:rPr>
          <w:sz w:val="22"/>
          <w:szCs w:val="22"/>
        </w:rPr>
        <w:t>day</w:t>
      </w:r>
      <w:r w:rsidRPr="00C82451">
        <w:rPr>
          <w:spacing w:val="-8"/>
          <w:sz w:val="22"/>
          <w:szCs w:val="22"/>
        </w:rPr>
        <w:t xml:space="preserve"> </w:t>
      </w:r>
      <w:r w:rsidRPr="00C82451">
        <w:rPr>
          <w:sz w:val="22"/>
          <w:szCs w:val="22"/>
        </w:rPr>
        <w:t>(e.g.,</w:t>
      </w:r>
      <w:r w:rsidRPr="00C82451">
        <w:rPr>
          <w:spacing w:val="-13"/>
          <w:sz w:val="22"/>
          <w:szCs w:val="22"/>
        </w:rPr>
        <w:t xml:space="preserve"> </w:t>
      </w:r>
      <w:r w:rsidRPr="00C82451">
        <w:rPr>
          <w:sz w:val="22"/>
          <w:szCs w:val="22"/>
        </w:rPr>
        <w:t>covers</w:t>
      </w:r>
      <w:r w:rsidRPr="00C82451">
        <w:rPr>
          <w:spacing w:val="-8"/>
          <w:sz w:val="22"/>
          <w:szCs w:val="22"/>
        </w:rPr>
        <w:t xml:space="preserve"> </w:t>
      </w:r>
      <w:r w:rsidRPr="00C82451">
        <w:rPr>
          <w:sz w:val="22"/>
          <w:szCs w:val="22"/>
        </w:rPr>
        <w:t>only</w:t>
      </w:r>
      <w:r w:rsidRPr="00C82451">
        <w:rPr>
          <w:spacing w:val="-8"/>
          <w:sz w:val="22"/>
          <w:szCs w:val="22"/>
        </w:rPr>
        <w:t xml:space="preserve"> </w:t>
      </w:r>
      <w:r w:rsidRPr="00C82451">
        <w:rPr>
          <w:sz w:val="22"/>
          <w:szCs w:val="22"/>
        </w:rPr>
        <w:t>lunch</w:t>
      </w:r>
      <w:r w:rsidRPr="00C82451">
        <w:rPr>
          <w:spacing w:val="-7"/>
          <w:sz w:val="22"/>
          <w:szCs w:val="22"/>
        </w:rPr>
        <w:t xml:space="preserve"> </w:t>
      </w:r>
      <w:r w:rsidRPr="00C82451">
        <w:rPr>
          <w:sz w:val="22"/>
          <w:szCs w:val="22"/>
        </w:rPr>
        <w:t>and</w:t>
      </w:r>
      <w:r w:rsidRPr="00C82451">
        <w:rPr>
          <w:spacing w:val="-6"/>
          <w:sz w:val="22"/>
          <w:szCs w:val="22"/>
        </w:rPr>
        <w:t xml:space="preserve"> </w:t>
      </w:r>
      <w:r w:rsidRPr="00C82451">
        <w:rPr>
          <w:sz w:val="22"/>
          <w:szCs w:val="22"/>
        </w:rPr>
        <w:t xml:space="preserve">dinner).  However, </w:t>
      </w:r>
      <w:r w:rsidR="001A5C57" w:rsidRPr="00C82451">
        <w:rPr>
          <w:sz w:val="22"/>
          <w:szCs w:val="22"/>
        </w:rPr>
        <w:t>when</w:t>
      </w:r>
      <w:r w:rsidRPr="00C82451">
        <w:rPr>
          <w:sz w:val="22"/>
          <w:szCs w:val="22"/>
        </w:rPr>
        <w:t xml:space="preserve"> </w:t>
      </w:r>
      <w:r w:rsidR="001A5C57">
        <w:rPr>
          <w:sz w:val="22"/>
          <w:szCs w:val="22"/>
        </w:rPr>
        <w:t xml:space="preserve">in </w:t>
      </w:r>
      <w:r w:rsidRPr="00C82451">
        <w:rPr>
          <w:sz w:val="22"/>
          <w:szCs w:val="22"/>
        </w:rPr>
        <w:t xml:space="preserve">overnight travel status, breakfast may be reimbursed </w:t>
      </w:r>
      <w:r w:rsidR="001A5C57">
        <w:rPr>
          <w:sz w:val="22"/>
          <w:szCs w:val="22"/>
        </w:rPr>
        <w:t xml:space="preserve">if </w:t>
      </w:r>
      <w:r w:rsidRPr="00C82451">
        <w:rPr>
          <w:sz w:val="22"/>
          <w:szCs w:val="22"/>
        </w:rPr>
        <w:t>employee</w:t>
      </w:r>
      <w:r w:rsidR="001A5C57">
        <w:rPr>
          <w:sz w:val="22"/>
          <w:szCs w:val="22"/>
        </w:rPr>
        <w:t>s</w:t>
      </w:r>
      <w:r w:rsidRPr="00C82451">
        <w:rPr>
          <w:sz w:val="22"/>
          <w:szCs w:val="22"/>
        </w:rPr>
        <w:t xml:space="preserve"> leave home before 6 am.  The employee will be </w:t>
      </w:r>
      <w:r w:rsidR="001A5C57" w:rsidRPr="00C82451">
        <w:rPr>
          <w:sz w:val="22"/>
          <w:szCs w:val="22"/>
        </w:rPr>
        <w:t>reimbursed for</w:t>
      </w:r>
      <w:r w:rsidRPr="00C82451">
        <w:rPr>
          <w:sz w:val="22"/>
          <w:szCs w:val="22"/>
        </w:rPr>
        <w:t xml:space="preserve"> dinner if employee</w:t>
      </w:r>
      <w:r w:rsidR="001A5C57">
        <w:rPr>
          <w:sz w:val="22"/>
          <w:szCs w:val="22"/>
        </w:rPr>
        <w:t>s</w:t>
      </w:r>
      <w:r w:rsidRPr="00C82451">
        <w:rPr>
          <w:sz w:val="22"/>
          <w:szCs w:val="22"/>
        </w:rPr>
        <w:t xml:space="preserve"> arrive home after 7 pm. In the event airline travel is delayed, resulting in a return to home the next calendar day, no reimbursement will be made for any meals unless the person returns home after 6:00 a.m. Additional meals will only be reimbursed in the event they coincide with normal </w:t>
      </w:r>
      <w:r w:rsidR="001A5C57" w:rsidRPr="00C82451">
        <w:rPr>
          <w:sz w:val="22"/>
          <w:szCs w:val="22"/>
        </w:rPr>
        <w:t>mealtimes</w:t>
      </w:r>
      <w:r w:rsidRPr="00C82451">
        <w:rPr>
          <w:sz w:val="22"/>
          <w:szCs w:val="22"/>
        </w:rPr>
        <w:t>.</w:t>
      </w:r>
    </w:p>
    <w:p w14:paraId="18892E9B" w14:textId="77777777" w:rsidR="00C82451" w:rsidRPr="00C82451" w:rsidRDefault="00C82451" w:rsidP="00C82451">
      <w:pPr>
        <w:pStyle w:val="ListParagraph"/>
        <w:widowControl w:val="0"/>
        <w:numPr>
          <w:ilvl w:val="0"/>
          <w:numId w:val="18"/>
        </w:numPr>
        <w:tabs>
          <w:tab w:val="left" w:pos="1266"/>
          <w:tab w:val="left" w:pos="1267"/>
        </w:tabs>
        <w:autoSpaceDE w:val="0"/>
        <w:autoSpaceDN w:val="0"/>
        <w:spacing w:after="0" w:line="240" w:lineRule="auto"/>
        <w:rPr>
          <w:sz w:val="22"/>
          <w:szCs w:val="22"/>
        </w:rPr>
      </w:pPr>
      <w:r w:rsidRPr="00C82451">
        <w:rPr>
          <w:sz w:val="22"/>
          <w:szCs w:val="22"/>
        </w:rPr>
        <w:t>Meal</w:t>
      </w:r>
      <w:r w:rsidRPr="00C82451">
        <w:rPr>
          <w:spacing w:val="-6"/>
          <w:sz w:val="22"/>
          <w:szCs w:val="22"/>
        </w:rPr>
        <w:t>(s)</w:t>
      </w:r>
      <w:r w:rsidRPr="00C82451">
        <w:rPr>
          <w:spacing w:val="-8"/>
          <w:sz w:val="22"/>
          <w:szCs w:val="22"/>
        </w:rPr>
        <w:t xml:space="preserve"> </w:t>
      </w:r>
      <w:r w:rsidRPr="00C82451">
        <w:rPr>
          <w:sz w:val="22"/>
          <w:szCs w:val="22"/>
        </w:rPr>
        <w:t>are</w:t>
      </w:r>
      <w:r w:rsidRPr="00C82451">
        <w:rPr>
          <w:spacing w:val="-5"/>
          <w:sz w:val="22"/>
          <w:szCs w:val="22"/>
        </w:rPr>
        <w:t xml:space="preserve"> </w:t>
      </w:r>
      <w:r w:rsidRPr="00C82451">
        <w:rPr>
          <w:sz w:val="22"/>
          <w:szCs w:val="22"/>
        </w:rPr>
        <w:t>included</w:t>
      </w:r>
      <w:r w:rsidRPr="00C82451">
        <w:rPr>
          <w:spacing w:val="-10"/>
          <w:sz w:val="22"/>
          <w:szCs w:val="22"/>
        </w:rPr>
        <w:t xml:space="preserve"> </w:t>
      </w:r>
      <w:r w:rsidRPr="00C82451">
        <w:rPr>
          <w:sz w:val="22"/>
          <w:szCs w:val="22"/>
        </w:rPr>
        <w:t>and</w:t>
      </w:r>
      <w:r w:rsidRPr="00C82451">
        <w:rPr>
          <w:spacing w:val="-7"/>
          <w:sz w:val="22"/>
          <w:szCs w:val="22"/>
        </w:rPr>
        <w:t xml:space="preserve"> </w:t>
      </w:r>
      <w:r w:rsidRPr="00C82451">
        <w:rPr>
          <w:sz w:val="22"/>
          <w:szCs w:val="22"/>
        </w:rPr>
        <w:t>provided</w:t>
      </w:r>
      <w:r w:rsidRPr="00C82451">
        <w:rPr>
          <w:spacing w:val="-5"/>
          <w:sz w:val="22"/>
          <w:szCs w:val="22"/>
        </w:rPr>
        <w:t xml:space="preserve"> </w:t>
      </w:r>
      <w:r w:rsidRPr="00C82451">
        <w:rPr>
          <w:sz w:val="22"/>
          <w:szCs w:val="22"/>
        </w:rPr>
        <w:t>in</w:t>
      </w:r>
      <w:r w:rsidRPr="00C82451">
        <w:rPr>
          <w:spacing w:val="-7"/>
          <w:sz w:val="22"/>
          <w:szCs w:val="22"/>
        </w:rPr>
        <w:t xml:space="preserve"> </w:t>
      </w:r>
      <w:r w:rsidRPr="00C82451">
        <w:rPr>
          <w:sz w:val="22"/>
          <w:szCs w:val="22"/>
        </w:rPr>
        <w:t>the</w:t>
      </w:r>
      <w:r w:rsidRPr="00C82451">
        <w:rPr>
          <w:spacing w:val="-6"/>
          <w:sz w:val="22"/>
          <w:szCs w:val="22"/>
        </w:rPr>
        <w:t xml:space="preserve"> </w:t>
      </w:r>
      <w:r w:rsidRPr="00C82451">
        <w:rPr>
          <w:sz w:val="22"/>
          <w:szCs w:val="22"/>
        </w:rPr>
        <w:t>conference</w:t>
      </w:r>
      <w:r w:rsidRPr="00C82451">
        <w:rPr>
          <w:spacing w:val="-6"/>
          <w:sz w:val="22"/>
          <w:szCs w:val="22"/>
        </w:rPr>
        <w:t xml:space="preserve"> </w:t>
      </w:r>
      <w:r w:rsidRPr="00C82451">
        <w:rPr>
          <w:spacing w:val="-2"/>
          <w:sz w:val="22"/>
          <w:szCs w:val="22"/>
        </w:rPr>
        <w:t xml:space="preserve">registration fee except when the provided meal does not meet an employee's </w:t>
      </w:r>
      <w:r w:rsidRPr="00C82451">
        <w:rPr>
          <w:sz w:val="22"/>
          <w:szCs w:val="22"/>
        </w:rPr>
        <w:t xml:space="preserve">requested </w:t>
      </w:r>
      <w:r w:rsidRPr="00C82451">
        <w:rPr>
          <w:spacing w:val="-2"/>
          <w:sz w:val="22"/>
          <w:szCs w:val="22"/>
        </w:rPr>
        <w:t xml:space="preserve">dietary restrictions. In these cases, the employee should provide a brief explanation when submitting for reimbursement. </w:t>
      </w:r>
    </w:p>
    <w:p w14:paraId="61CDBBC2" w14:textId="77777777" w:rsidR="00C82451" w:rsidRPr="00C82451" w:rsidRDefault="00C82451" w:rsidP="00C82451">
      <w:pPr>
        <w:pStyle w:val="ListParagraph"/>
        <w:widowControl w:val="0"/>
        <w:numPr>
          <w:ilvl w:val="0"/>
          <w:numId w:val="18"/>
        </w:numPr>
        <w:tabs>
          <w:tab w:val="left" w:pos="1266"/>
          <w:tab w:val="left" w:pos="1267"/>
        </w:tabs>
        <w:autoSpaceDE w:val="0"/>
        <w:autoSpaceDN w:val="0"/>
        <w:spacing w:after="0" w:line="240" w:lineRule="auto"/>
        <w:rPr>
          <w:sz w:val="22"/>
          <w:szCs w:val="22"/>
        </w:rPr>
      </w:pPr>
      <w:r w:rsidRPr="00C82451">
        <w:rPr>
          <w:sz w:val="22"/>
          <w:szCs w:val="22"/>
        </w:rPr>
        <w:t>A</w:t>
      </w:r>
      <w:r w:rsidRPr="00C82451">
        <w:rPr>
          <w:spacing w:val="-2"/>
          <w:sz w:val="22"/>
          <w:szCs w:val="22"/>
        </w:rPr>
        <w:t xml:space="preserve"> </w:t>
      </w:r>
      <w:r w:rsidRPr="00C82451">
        <w:rPr>
          <w:sz w:val="22"/>
          <w:szCs w:val="22"/>
        </w:rPr>
        <w:t>meal</w:t>
      </w:r>
      <w:r w:rsidRPr="00C82451">
        <w:rPr>
          <w:spacing w:val="-3"/>
          <w:sz w:val="22"/>
          <w:szCs w:val="22"/>
        </w:rPr>
        <w:t xml:space="preserve"> </w:t>
      </w:r>
      <w:r w:rsidRPr="00C82451">
        <w:rPr>
          <w:sz w:val="22"/>
          <w:szCs w:val="22"/>
        </w:rPr>
        <w:t>or</w:t>
      </w:r>
      <w:r w:rsidRPr="00C82451">
        <w:rPr>
          <w:spacing w:val="-4"/>
          <w:sz w:val="22"/>
          <w:szCs w:val="22"/>
        </w:rPr>
        <w:t xml:space="preserve"> </w:t>
      </w:r>
      <w:r w:rsidRPr="00C82451">
        <w:rPr>
          <w:sz w:val="22"/>
          <w:szCs w:val="22"/>
        </w:rPr>
        <w:t>meals</w:t>
      </w:r>
      <w:r w:rsidRPr="00C82451">
        <w:rPr>
          <w:spacing w:val="-3"/>
          <w:sz w:val="22"/>
          <w:szCs w:val="22"/>
        </w:rPr>
        <w:t xml:space="preserve"> </w:t>
      </w:r>
      <w:r w:rsidRPr="00C82451">
        <w:rPr>
          <w:sz w:val="22"/>
          <w:szCs w:val="22"/>
        </w:rPr>
        <w:t>during</w:t>
      </w:r>
      <w:r w:rsidRPr="00C82451">
        <w:rPr>
          <w:spacing w:val="-2"/>
          <w:sz w:val="22"/>
          <w:szCs w:val="22"/>
        </w:rPr>
        <w:t xml:space="preserve"> </w:t>
      </w:r>
      <w:r w:rsidRPr="00C82451">
        <w:rPr>
          <w:sz w:val="22"/>
          <w:szCs w:val="22"/>
        </w:rPr>
        <w:t>travel</w:t>
      </w:r>
      <w:r w:rsidRPr="00C82451">
        <w:rPr>
          <w:spacing w:val="-3"/>
          <w:sz w:val="22"/>
          <w:szCs w:val="22"/>
        </w:rPr>
        <w:t xml:space="preserve"> </w:t>
      </w:r>
      <w:r w:rsidRPr="00C82451">
        <w:rPr>
          <w:sz w:val="22"/>
          <w:szCs w:val="22"/>
        </w:rPr>
        <w:t>qualify</w:t>
      </w:r>
      <w:r w:rsidRPr="00C82451">
        <w:rPr>
          <w:spacing w:val="-3"/>
          <w:sz w:val="22"/>
          <w:szCs w:val="22"/>
        </w:rPr>
        <w:t xml:space="preserve"> </w:t>
      </w:r>
      <w:r w:rsidRPr="00C82451">
        <w:rPr>
          <w:sz w:val="22"/>
          <w:szCs w:val="22"/>
        </w:rPr>
        <w:t>as</w:t>
      </w:r>
      <w:r w:rsidRPr="00C82451">
        <w:rPr>
          <w:spacing w:val="-3"/>
          <w:sz w:val="22"/>
          <w:szCs w:val="22"/>
        </w:rPr>
        <w:t xml:space="preserve"> </w:t>
      </w:r>
      <w:r w:rsidRPr="00C82451">
        <w:rPr>
          <w:sz w:val="22"/>
          <w:szCs w:val="22"/>
        </w:rPr>
        <w:t>a</w:t>
      </w:r>
      <w:r w:rsidRPr="00C82451">
        <w:rPr>
          <w:spacing w:val="-4"/>
          <w:sz w:val="22"/>
          <w:szCs w:val="22"/>
        </w:rPr>
        <w:t xml:space="preserve"> </w:t>
      </w:r>
      <w:r w:rsidRPr="00C82451">
        <w:rPr>
          <w:sz w:val="22"/>
          <w:szCs w:val="22"/>
        </w:rPr>
        <w:t>“business</w:t>
      </w:r>
      <w:r w:rsidRPr="00C82451">
        <w:rPr>
          <w:spacing w:val="-3"/>
          <w:sz w:val="22"/>
          <w:szCs w:val="22"/>
        </w:rPr>
        <w:t xml:space="preserve"> </w:t>
      </w:r>
      <w:r w:rsidRPr="00C82451">
        <w:rPr>
          <w:sz w:val="22"/>
          <w:szCs w:val="22"/>
        </w:rPr>
        <w:t>meal”</w:t>
      </w:r>
      <w:r w:rsidRPr="00C82451">
        <w:rPr>
          <w:spacing w:val="-5"/>
          <w:sz w:val="22"/>
          <w:szCs w:val="22"/>
        </w:rPr>
        <w:t xml:space="preserve"> </w:t>
      </w:r>
      <w:r w:rsidRPr="00C82451">
        <w:rPr>
          <w:sz w:val="22"/>
          <w:szCs w:val="22"/>
        </w:rPr>
        <w:t>expenditure</w:t>
      </w:r>
      <w:r w:rsidRPr="00C82451">
        <w:rPr>
          <w:spacing w:val="-4"/>
          <w:sz w:val="22"/>
          <w:szCs w:val="22"/>
        </w:rPr>
        <w:t xml:space="preserve"> </w:t>
      </w:r>
      <w:r w:rsidRPr="00C82451">
        <w:rPr>
          <w:sz w:val="22"/>
          <w:szCs w:val="22"/>
        </w:rPr>
        <w:t>under</w:t>
      </w:r>
      <w:r w:rsidRPr="00C82451">
        <w:rPr>
          <w:spacing w:val="-4"/>
          <w:sz w:val="22"/>
          <w:szCs w:val="22"/>
        </w:rPr>
        <w:t xml:space="preserve"> </w:t>
      </w:r>
      <w:r w:rsidRPr="00C82451">
        <w:rPr>
          <w:i/>
          <w:sz w:val="22"/>
          <w:szCs w:val="22"/>
        </w:rPr>
        <w:t>Business</w:t>
      </w:r>
      <w:r w:rsidRPr="00C82451">
        <w:rPr>
          <w:i/>
          <w:spacing w:val="-3"/>
          <w:sz w:val="22"/>
          <w:szCs w:val="22"/>
        </w:rPr>
        <w:t xml:space="preserve"> </w:t>
      </w:r>
      <w:r w:rsidRPr="00C82451">
        <w:rPr>
          <w:i/>
          <w:sz w:val="22"/>
          <w:szCs w:val="22"/>
        </w:rPr>
        <w:t>Meal</w:t>
      </w:r>
      <w:r w:rsidRPr="00C82451">
        <w:rPr>
          <w:i/>
          <w:spacing w:val="-3"/>
          <w:sz w:val="22"/>
          <w:szCs w:val="22"/>
        </w:rPr>
        <w:t xml:space="preserve"> </w:t>
      </w:r>
      <w:r w:rsidRPr="00C82451">
        <w:rPr>
          <w:i/>
          <w:sz w:val="22"/>
          <w:szCs w:val="22"/>
        </w:rPr>
        <w:t xml:space="preserve">Expense Reimbursement </w:t>
      </w:r>
      <w:r w:rsidRPr="00C82451">
        <w:rPr>
          <w:sz w:val="22"/>
          <w:szCs w:val="22"/>
        </w:rPr>
        <w:t>and is reimbursed through that method.</w:t>
      </w:r>
    </w:p>
    <w:p w14:paraId="2CA8FE4F" w14:textId="77777777" w:rsidR="00C82451" w:rsidRPr="00C82451" w:rsidRDefault="00C82451" w:rsidP="00C82451">
      <w:pPr>
        <w:pStyle w:val="BodyText"/>
        <w:spacing w:before="2"/>
        <w:rPr>
          <w:rFonts w:ascii="Arial" w:hAnsi="Arial" w:cs="Arial"/>
          <w:sz w:val="22"/>
          <w:szCs w:val="22"/>
        </w:rPr>
      </w:pPr>
    </w:p>
    <w:p w14:paraId="60CAD72E" w14:textId="580429B1" w:rsidR="00C82451" w:rsidRDefault="00C82451" w:rsidP="000A6E3F">
      <w:pPr>
        <w:pStyle w:val="BodyText"/>
        <w:ind w:right="361"/>
        <w:rPr>
          <w:rFonts w:ascii="Arial" w:hAnsi="Arial" w:cs="Arial"/>
          <w:sz w:val="22"/>
          <w:szCs w:val="22"/>
        </w:rPr>
      </w:pPr>
      <w:commentRangeStart w:id="0"/>
      <w:r w:rsidRPr="00C82451">
        <w:rPr>
          <w:rFonts w:ascii="Arial" w:hAnsi="Arial" w:cs="Arial"/>
          <w:sz w:val="22"/>
          <w:szCs w:val="22"/>
        </w:rPr>
        <w:t>For</w:t>
      </w:r>
      <w:r w:rsidRPr="00C82451">
        <w:rPr>
          <w:rFonts w:ascii="Arial" w:hAnsi="Arial" w:cs="Arial"/>
          <w:spacing w:val="-3"/>
          <w:sz w:val="22"/>
          <w:szCs w:val="22"/>
        </w:rPr>
        <w:t xml:space="preserve"> </w:t>
      </w:r>
      <w:r w:rsidRPr="00C82451">
        <w:rPr>
          <w:rFonts w:ascii="Arial" w:hAnsi="Arial" w:cs="Arial"/>
          <w:sz w:val="22"/>
          <w:szCs w:val="22"/>
        </w:rPr>
        <w:t>those</w:t>
      </w:r>
      <w:r w:rsidRPr="00C82451">
        <w:rPr>
          <w:rFonts w:ascii="Arial" w:hAnsi="Arial" w:cs="Arial"/>
          <w:spacing w:val="-1"/>
          <w:sz w:val="22"/>
          <w:szCs w:val="22"/>
        </w:rPr>
        <w:t xml:space="preserve"> </w:t>
      </w:r>
      <w:r w:rsidRPr="00C82451">
        <w:rPr>
          <w:rFonts w:ascii="Arial" w:hAnsi="Arial" w:cs="Arial"/>
          <w:sz w:val="22"/>
          <w:szCs w:val="22"/>
        </w:rPr>
        <w:t>meals</w:t>
      </w:r>
      <w:r w:rsidRPr="00C82451">
        <w:rPr>
          <w:rFonts w:ascii="Arial" w:hAnsi="Arial" w:cs="Arial"/>
          <w:spacing w:val="-4"/>
          <w:sz w:val="22"/>
          <w:szCs w:val="22"/>
        </w:rPr>
        <w:t xml:space="preserve"> </w:t>
      </w:r>
      <w:r w:rsidRPr="00C82451">
        <w:rPr>
          <w:rFonts w:ascii="Arial" w:hAnsi="Arial" w:cs="Arial"/>
          <w:sz w:val="22"/>
          <w:szCs w:val="22"/>
        </w:rPr>
        <w:t>determined</w:t>
      </w:r>
      <w:r w:rsidRPr="00C82451">
        <w:rPr>
          <w:rFonts w:ascii="Arial" w:hAnsi="Arial" w:cs="Arial"/>
          <w:spacing w:val="-3"/>
          <w:sz w:val="22"/>
          <w:szCs w:val="22"/>
        </w:rPr>
        <w:t xml:space="preserve"> </w:t>
      </w:r>
      <w:r w:rsidRPr="00C82451">
        <w:rPr>
          <w:rFonts w:ascii="Arial" w:hAnsi="Arial" w:cs="Arial"/>
          <w:sz w:val="22"/>
          <w:szCs w:val="22"/>
        </w:rPr>
        <w:t>to</w:t>
      </w:r>
      <w:r w:rsidRPr="00C82451">
        <w:rPr>
          <w:rFonts w:ascii="Arial" w:hAnsi="Arial" w:cs="Arial"/>
          <w:spacing w:val="-1"/>
          <w:sz w:val="22"/>
          <w:szCs w:val="22"/>
        </w:rPr>
        <w:t xml:space="preserve"> </w:t>
      </w:r>
      <w:r w:rsidRPr="00C82451">
        <w:rPr>
          <w:rFonts w:ascii="Arial" w:hAnsi="Arial" w:cs="Arial"/>
          <w:sz w:val="22"/>
          <w:szCs w:val="22"/>
        </w:rPr>
        <w:t>be</w:t>
      </w:r>
      <w:r w:rsidRPr="00C82451">
        <w:rPr>
          <w:rFonts w:ascii="Arial" w:hAnsi="Arial" w:cs="Arial"/>
          <w:spacing w:val="-1"/>
          <w:sz w:val="22"/>
          <w:szCs w:val="22"/>
        </w:rPr>
        <w:t xml:space="preserve"> </w:t>
      </w:r>
      <w:r w:rsidRPr="00C82451">
        <w:rPr>
          <w:rFonts w:ascii="Arial" w:hAnsi="Arial" w:cs="Arial"/>
          <w:sz w:val="22"/>
          <w:szCs w:val="22"/>
        </w:rPr>
        <w:t>ineligible</w:t>
      </w:r>
      <w:r w:rsidRPr="00C82451">
        <w:rPr>
          <w:rFonts w:ascii="Arial" w:hAnsi="Arial" w:cs="Arial"/>
          <w:spacing w:val="-1"/>
          <w:sz w:val="22"/>
          <w:szCs w:val="22"/>
        </w:rPr>
        <w:t xml:space="preserve"> </w:t>
      </w:r>
      <w:r w:rsidRPr="00C82451">
        <w:rPr>
          <w:rFonts w:ascii="Arial" w:hAnsi="Arial" w:cs="Arial"/>
          <w:sz w:val="22"/>
          <w:szCs w:val="22"/>
        </w:rPr>
        <w:t>for</w:t>
      </w:r>
      <w:r w:rsidRPr="00C82451">
        <w:rPr>
          <w:rFonts w:ascii="Arial" w:hAnsi="Arial" w:cs="Arial"/>
          <w:spacing w:val="-3"/>
          <w:sz w:val="22"/>
          <w:szCs w:val="22"/>
        </w:rPr>
        <w:t xml:space="preserve"> </w:t>
      </w:r>
      <w:r w:rsidRPr="00C82451">
        <w:rPr>
          <w:rFonts w:ascii="Arial" w:hAnsi="Arial" w:cs="Arial"/>
          <w:sz w:val="22"/>
          <w:szCs w:val="22"/>
        </w:rPr>
        <w:t>reimbursement,</w:t>
      </w:r>
      <w:r w:rsidRPr="00C82451">
        <w:rPr>
          <w:rFonts w:ascii="Arial" w:hAnsi="Arial" w:cs="Arial"/>
          <w:spacing w:val="-4"/>
          <w:sz w:val="22"/>
          <w:szCs w:val="22"/>
        </w:rPr>
        <w:t xml:space="preserve"> </w:t>
      </w:r>
      <w:r w:rsidRPr="00C82451">
        <w:rPr>
          <w:rFonts w:ascii="Arial" w:hAnsi="Arial" w:cs="Arial"/>
          <w:sz w:val="22"/>
          <w:szCs w:val="22"/>
        </w:rPr>
        <w:t>the</w:t>
      </w:r>
      <w:r w:rsidRPr="00C82451">
        <w:rPr>
          <w:rFonts w:ascii="Arial" w:hAnsi="Arial" w:cs="Arial"/>
          <w:spacing w:val="-3"/>
          <w:sz w:val="22"/>
          <w:szCs w:val="22"/>
        </w:rPr>
        <w:t xml:space="preserve"> </w:t>
      </w:r>
      <w:r w:rsidRPr="00C82451">
        <w:rPr>
          <w:rFonts w:ascii="Arial" w:hAnsi="Arial" w:cs="Arial"/>
          <w:sz w:val="22"/>
          <w:szCs w:val="22"/>
        </w:rPr>
        <w:t>$100.00</w:t>
      </w:r>
      <w:r w:rsidRPr="00C82451">
        <w:rPr>
          <w:rFonts w:ascii="Arial" w:hAnsi="Arial" w:cs="Arial"/>
          <w:spacing w:val="-3"/>
          <w:sz w:val="22"/>
          <w:szCs w:val="22"/>
        </w:rPr>
        <w:t xml:space="preserve"> </w:t>
      </w:r>
      <w:r w:rsidRPr="00C82451">
        <w:rPr>
          <w:rFonts w:ascii="Arial" w:hAnsi="Arial" w:cs="Arial"/>
          <w:sz w:val="22"/>
          <w:szCs w:val="22"/>
        </w:rPr>
        <w:t>daily</w:t>
      </w:r>
      <w:r w:rsidRPr="00C82451">
        <w:rPr>
          <w:rFonts w:ascii="Arial" w:hAnsi="Arial" w:cs="Arial"/>
          <w:spacing w:val="-2"/>
          <w:sz w:val="22"/>
          <w:szCs w:val="22"/>
        </w:rPr>
        <w:t xml:space="preserve"> </w:t>
      </w:r>
      <w:r w:rsidRPr="00C82451">
        <w:rPr>
          <w:rFonts w:ascii="Arial" w:hAnsi="Arial" w:cs="Arial"/>
          <w:sz w:val="22"/>
          <w:szCs w:val="22"/>
        </w:rPr>
        <w:t>limit</w:t>
      </w:r>
      <w:r w:rsidRPr="00C82451">
        <w:rPr>
          <w:rFonts w:ascii="Arial" w:hAnsi="Arial" w:cs="Arial"/>
          <w:spacing w:val="-2"/>
          <w:sz w:val="22"/>
          <w:szCs w:val="22"/>
        </w:rPr>
        <w:t xml:space="preserve"> </w:t>
      </w:r>
      <w:r w:rsidRPr="00C82451">
        <w:rPr>
          <w:rFonts w:ascii="Arial" w:hAnsi="Arial" w:cs="Arial"/>
          <w:sz w:val="22"/>
          <w:szCs w:val="22"/>
        </w:rPr>
        <w:t>will</w:t>
      </w:r>
      <w:r w:rsidRPr="00C82451">
        <w:rPr>
          <w:rFonts w:ascii="Arial" w:hAnsi="Arial" w:cs="Arial"/>
          <w:spacing w:val="-2"/>
          <w:sz w:val="22"/>
          <w:szCs w:val="22"/>
        </w:rPr>
        <w:t xml:space="preserve"> </w:t>
      </w:r>
      <w:r w:rsidRPr="00C82451">
        <w:rPr>
          <w:rFonts w:ascii="Arial" w:hAnsi="Arial" w:cs="Arial"/>
          <w:sz w:val="22"/>
          <w:szCs w:val="22"/>
        </w:rPr>
        <w:t>be</w:t>
      </w:r>
      <w:r w:rsidRPr="00C82451">
        <w:rPr>
          <w:rFonts w:ascii="Arial" w:hAnsi="Arial" w:cs="Arial"/>
          <w:spacing w:val="-1"/>
          <w:sz w:val="22"/>
          <w:szCs w:val="22"/>
        </w:rPr>
        <w:t xml:space="preserve"> </w:t>
      </w:r>
      <w:r w:rsidRPr="00C82451">
        <w:rPr>
          <w:rFonts w:ascii="Arial" w:hAnsi="Arial" w:cs="Arial"/>
          <w:sz w:val="22"/>
          <w:szCs w:val="22"/>
        </w:rPr>
        <w:t>reduced</w:t>
      </w:r>
      <w:r w:rsidRPr="00C82451">
        <w:rPr>
          <w:rFonts w:ascii="Arial" w:hAnsi="Arial" w:cs="Arial"/>
          <w:spacing w:val="-1"/>
          <w:sz w:val="22"/>
          <w:szCs w:val="22"/>
        </w:rPr>
        <w:t xml:space="preserve"> </w:t>
      </w:r>
      <w:r w:rsidRPr="00C82451">
        <w:rPr>
          <w:rFonts w:ascii="Arial" w:hAnsi="Arial" w:cs="Arial"/>
          <w:sz w:val="22"/>
          <w:szCs w:val="22"/>
        </w:rPr>
        <w:t>by</w:t>
      </w:r>
      <w:r w:rsidRPr="00C82451">
        <w:rPr>
          <w:rFonts w:ascii="Arial" w:hAnsi="Arial" w:cs="Arial"/>
          <w:spacing w:val="-4"/>
          <w:sz w:val="22"/>
          <w:szCs w:val="22"/>
        </w:rPr>
        <w:t xml:space="preserve"> </w:t>
      </w:r>
      <w:r w:rsidRPr="00C82451">
        <w:rPr>
          <w:rFonts w:ascii="Arial" w:hAnsi="Arial" w:cs="Arial"/>
          <w:sz w:val="22"/>
          <w:szCs w:val="22"/>
        </w:rPr>
        <w:t>the appropriate amounts</w:t>
      </w:r>
      <w:r w:rsidR="000A6E3F">
        <w:rPr>
          <w:rFonts w:ascii="Arial" w:hAnsi="Arial" w:cs="Arial"/>
          <w:sz w:val="22"/>
          <w:szCs w:val="22"/>
        </w:rPr>
        <w:t xml:space="preserve">: Breakfast - $20.00, Lunch - $25.00, and Dinner - $55.00. </w:t>
      </w:r>
    </w:p>
    <w:p w14:paraId="182E84F7" w14:textId="77777777" w:rsidR="000A6E3F" w:rsidRPr="00C82451" w:rsidRDefault="000A6E3F" w:rsidP="000A6E3F">
      <w:pPr>
        <w:pStyle w:val="BodyText"/>
        <w:ind w:right="361"/>
        <w:rPr>
          <w:rFonts w:ascii="Arial" w:hAnsi="Arial" w:cs="Arial"/>
          <w:sz w:val="22"/>
          <w:szCs w:val="22"/>
        </w:rPr>
      </w:pPr>
    </w:p>
    <w:p w14:paraId="60ADE7A3" w14:textId="77777777" w:rsidR="00C82451" w:rsidRDefault="00C82451" w:rsidP="00C82451">
      <w:pPr>
        <w:pStyle w:val="BodyText"/>
        <w:ind w:right="399"/>
        <w:rPr>
          <w:rFonts w:ascii="Arial" w:hAnsi="Arial" w:cs="Arial"/>
          <w:sz w:val="22"/>
          <w:szCs w:val="22"/>
        </w:rPr>
      </w:pPr>
      <w:r w:rsidRPr="00C82451">
        <w:rPr>
          <w:rFonts w:ascii="Arial" w:hAnsi="Arial" w:cs="Arial"/>
          <w:sz w:val="22"/>
          <w:szCs w:val="22"/>
        </w:rPr>
        <w:t>The</w:t>
      </w:r>
      <w:r w:rsidRPr="00C82451">
        <w:rPr>
          <w:rFonts w:ascii="Arial" w:hAnsi="Arial" w:cs="Arial"/>
          <w:spacing w:val="-1"/>
          <w:sz w:val="22"/>
          <w:szCs w:val="22"/>
        </w:rPr>
        <w:t xml:space="preserve"> </w:t>
      </w:r>
      <w:r w:rsidRPr="00C82451">
        <w:rPr>
          <w:rFonts w:ascii="Arial" w:hAnsi="Arial" w:cs="Arial"/>
          <w:sz w:val="22"/>
          <w:szCs w:val="22"/>
        </w:rPr>
        <w:t>spending</w:t>
      </w:r>
      <w:r w:rsidRPr="00C82451">
        <w:rPr>
          <w:rFonts w:ascii="Arial" w:hAnsi="Arial" w:cs="Arial"/>
          <w:spacing w:val="-1"/>
          <w:sz w:val="22"/>
          <w:szCs w:val="22"/>
        </w:rPr>
        <w:t xml:space="preserve"> </w:t>
      </w:r>
      <w:r w:rsidRPr="00C82451">
        <w:rPr>
          <w:rFonts w:ascii="Arial" w:hAnsi="Arial" w:cs="Arial"/>
          <w:sz w:val="22"/>
          <w:szCs w:val="22"/>
        </w:rPr>
        <w:t>limit</w:t>
      </w:r>
      <w:r w:rsidRPr="00C82451">
        <w:rPr>
          <w:rFonts w:ascii="Arial" w:hAnsi="Arial" w:cs="Arial"/>
          <w:spacing w:val="-2"/>
          <w:sz w:val="22"/>
          <w:szCs w:val="22"/>
        </w:rPr>
        <w:t xml:space="preserve"> </w:t>
      </w:r>
      <w:r w:rsidRPr="00C82451">
        <w:rPr>
          <w:rFonts w:ascii="Arial" w:hAnsi="Arial" w:cs="Arial"/>
          <w:sz w:val="22"/>
          <w:szCs w:val="22"/>
        </w:rPr>
        <w:t>is</w:t>
      </w:r>
      <w:r w:rsidRPr="00C82451">
        <w:rPr>
          <w:rFonts w:ascii="Arial" w:hAnsi="Arial" w:cs="Arial"/>
          <w:spacing w:val="-2"/>
          <w:sz w:val="22"/>
          <w:szCs w:val="22"/>
        </w:rPr>
        <w:t xml:space="preserve"> </w:t>
      </w:r>
      <w:r w:rsidRPr="00C82451">
        <w:rPr>
          <w:rFonts w:ascii="Arial" w:hAnsi="Arial" w:cs="Arial"/>
          <w:sz w:val="22"/>
          <w:szCs w:val="22"/>
        </w:rPr>
        <w:t>subject</w:t>
      </w:r>
      <w:r w:rsidRPr="00C82451">
        <w:rPr>
          <w:rFonts w:ascii="Arial" w:hAnsi="Arial" w:cs="Arial"/>
          <w:spacing w:val="-2"/>
          <w:sz w:val="22"/>
          <w:szCs w:val="22"/>
        </w:rPr>
        <w:t xml:space="preserve"> </w:t>
      </w:r>
      <w:r w:rsidRPr="00C82451">
        <w:rPr>
          <w:rFonts w:ascii="Arial" w:hAnsi="Arial" w:cs="Arial"/>
          <w:sz w:val="22"/>
          <w:szCs w:val="22"/>
        </w:rPr>
        <w:t>to</w:t>
      </w:r>
      <w:r w:rsidRPr="00C82451">
        <w:rPr>
          <w:rFonts w:ascii="Arial" w:hAnsi="Arial" w:cs="Arial"/>
          <w:spacing w:val="-1"/>
          <w:sz w:val="22"/>
          <w:szCs w:val="22"/>
        </w:rPr>
        <w:t xml:space="preserve"> </w:t>
      </w:r>
      <w:r w:rsidRPr="00C82451">
        <w:rPr>
          <w:rFonts w:ascii="Arial" w:hAnsi="Arial" w:cs="Arial"/>
          <w:sz w:val="22"/>
          <w:szCs w:val="22"/>
        </w:rPr>
        <w:t>change</w:t>
      </w:r>
      <w:r w:rsidRPr="00C82451">
        <w:rPr>
          <w:rFonts w:ascii="Arial" w:hAnsi="Arial" w:cs="Arial"/>
          <w:spacing w:val="-3"/>
          <w:sz w:val="22"/>
          <w:szCs w:val="22"/>
        </w:rPr>
        <w:t xml:space="preserve"> </w:t>
      </w:r>
      <w:r w:rsidRPr="00C82451">
        <w:rPr>
          <w:rFonts w:ascii="Arial" w:hAnsi="Arial" w:cs="Arial"/>
          <w:sz w:val="22"/>
          <w:szCs w:val="22"/>
        </w:rPr>
        <w:t>administratively</w:t>
      </w:r>
      <w:r w:rsidRPr="00C82451">
        <w:rPr>
          <w:rFonts w:ascii="Arial" w:hAnsi="Arial" w:cs="Arial"/>
          <w:spacing w:val="-4"/>
          <w:sz w:val="22"/>
          <w:szCs w:val="22"/>
        </w:rPr>
        <w:t xml:space="preserve"> </w:t>
      </w:r>
      <w:r w:rsidRPr="00C82451">
        <w:rPr>
          <w:rFonts w:ascii="Arial" w:hAnsi="Arial" w:cs="Arial"/>
          <w:sz w:val="22"/>
          <w:szCs w:val="22"/>
        </w:rPr>
        <w:t>on</w:t>
      </w:r>
      <w:r w:rsidRPr="00C82451">
        <w:rPr>
          <w:rFonts w:ascii="Arial" w:hAnsi="Arial" w:cs="Arial"/>
          <w:spacing w:val="-1"/>
          <w:sz w:val="22"/>
          <w:szCs w:val="22"/>
        </w:rPr>
        <w:t xml:space="preserve"> </w:t>
      </w:r>
      <w:r w:rsidRPr="00C82451">
        <w:rPr>
          <w:rFonts w:ascii="Arial" w:hAnsi="Arial" w:cs="Arial"/>
          <w:sz w:val="22"/>
          <w:szCs w:val="22"/>
        </w:rPr>
        <w:t>a</w:t>
      </w:r>
      <w:r w:rsidRPr="00C82451">
        <w:rPr>
          <w:rFonts w:ascii="Arial" w:hAnsi="Arial" w:cs="Arial"/>
          <w:spacing w:val="-3"/>
          <w:sz w:val="22"/>
          <w:szCs w:val="22"/>
        </w:rPr>
        <w:t xml:space="preserve"> </w:t>
      </w:r>
      <w:r w:rsidRPr="00C82451">
        <w:rPr>
          <w:rFonts w:ascii="Arial" w:hAnsi="Arial" w:cs="Arial"/>
          <w:sz w:val="22"/>
          <w:szCs w:val="22"/>
        </w:rPr>
        <w:t>periodic</w:t>
      </w:r>
      <w:r w:rsidRPr="00C82451">
        <w:rPr>
          <w:rFonts w:ascii="Arial" w:hAnsi="Arial" w:cs="Arial"/>
          <w:spacing w:val="-2"/>
          <w:sz w:val="22"/>
          <w:szCs w:val="22"/>
        </w:rPr>
        <w:t xml:space="preserve"> </w:t>
      </w:r>
      <w:r w:rsidRPr="00C82451">
        <w:rPr>
          <w:rFonts w:ascii="Arial" w:hAnsi="Arial" w:cs="Arial"/>
          <w:sz w:val="22"/>
          <w:szCs w:val="22"/>
        </w:rPr>
        <w:t>basis</w:t>
      </w:r>
      <w:r w:rsidRPr="00C82451">
        <w:rPr>
          <w:rFonts w:ascii="Arial" w:hAnsi="Arial" w:cs="Arial"/>
          <w:spacing w:val="-4"/>
          <w:sz w:val="22"/>
          <w:szCs w:val="22"/>
        </w:rPr>
        <w:t xml:space="preserve"> </w:t>
      </w:r>
      <w:r w:rsidRPr="00C82451">
        <w:rPr>
          <w:rFonts w:ascii="Arial" w:hAnsi="Arial" w:cs="Arial"/>
          <w:sz w:val="22"/>
          <w:szCs w:val="22"/>
        </w:rPr>
        <w:t>according</w:t>
      </w:r>
      <w:r w:rsidRPr="00C82451">
        <w:rPr>
          <w:rFonts w:ascii="Arial" w:hAnsi="Arial" w:cs="Arial"/>
          <w:spacing w:val="-1"/>
          <w:sz w:val="22"/>
          <w:szCs w:val="22"/>
        </w:rPr>
        <w:t xml:space="preserve"> </w:t>
      </w:r>
      <w:r w:rsidRPr="00C82451">
        <w:rPr>
          <w:rFonts w:ascii="Arial" w:hAnsi="Arial" w:cs="Arial"/>
          <w:sz w:val="22"/>
          <w:szCs w:val="22"/>
        </w:rPr>
        <w:t>to</w:t>
      </w:r>
      <w:r w:rsidRPr="00C82451">
        <w:rPr>
          <w:rFonts w:ascii="Arial" w:hAnsi="Arial" w:cs="Arial"/>
          <w:spacing w:val="-1"/>
          <w:sz w:val="22"/>
          <w:szCs w:val="22"/>
        </w:rPr>
        <w:t xml:space="preserve"> </w:t>
      </w:r>
      <w:r w:rsidRPr="00C82451">
        <w:rPr>
          <w:rFonts w:ascii="Arial" w:hAnsi="Arial" w:cs="Arial"/>
          <w:sz w:val="22"/>
          <w:szCs w:val="22"/>
        </w:rPr>
        <w:t>changes</w:t>
      </w:r>
      <w:r w:rsidRPr="00C82451">
        <w:rPr>
          <w:rFonts w:ascii="Arial" w:hAnsi="Arial" w:cs="Arial"/>
          <w:spacing w:val="-2"/>
          <w:sz w:val="22"/>
          <w:szCs w:val="22"/>
        </w:rPr>
        <w:t xml:space="preserve"> </w:t>
      </w:r>
      <w:r w:rsidRPr="00C82451">
        <w:rPr>
          <w:rFonts w:ascii="Arial" w:hAnsi="Arial" w:cs="Arial"/>
          <w:sz w:val="22"/>
          <w:szCs w:val="22"/>
        </w:rPr>
        <w:t>in</w:t>
      </w:r>
      <w:r w:rsidRPr="00C82451">
        <w:rPr>
          <w:rFonts w:ascii="Arial" w:hAnsi="Arial" w:cs="Arial"/>
          <w:spacing w:val="-1"/>
          <w:sz w:val="22"/>
          <w:szCs w:val="22"/>
        </w:rPr>
        <w:t xml:space="preserve"> </w:t>
      </w:r>
      <w:r w:rsidRPr="00C82451">
        <w:rPr>
          <w:rFonts w:ascii="Arial" w:hAnsi="Arial" w:cs="Arial"/>
          <w:sz w:val="22"/>
          <w:szCs w:val="22"/>
        </w:rPr>
        <w:t>the</w:t>
      </w:r>
      <w:r w:rsidRPr="00C82451">
        <w:rPr>
          <w:rFonts w:ascii="Arial" w:hAnsi="Arial" w:cs="Arial"/>
          <w:spacing w:val="-1"/>
          <w:sz w:val="22"/>
          <w:szCs w:val="22"/>
        </w:rPr>
        <w:t xml:space="preserve"> </w:t>
      </w:r>
      <w:r w:rsidRPr="00C82451">
        <w:rPr>
          <w:rFonts w:ascii="Arial" w:hAnsi="Arial" w:cs="Arial"/>
          <w:sz w:val="22"/>
          <w:szCs w:val="22"/>
        </w:rPr>
        <w:t>CPI index that have occurred since adoption of this policy.</w:t>
      </w:r>
      <w:commentRangeEnd w:id="0"/>
      <w:r>
        <w:rPr>
          <w:rStyle w:val="CommentReference"/>
          <w:rFonts w:ascii="Arial" w:hAnsi="Arial" w:cs="Arial"/>
          <w:sz w:val="22"/>
          <w:szCs w:val="22"/>
        </w:rPr>
        <w:commentReference w:id="0"/>
      </w:r>
    </w:p>
    <w:p w14:paraId="420EB52A" w14:textId="782C2874" w:rsidR="000A6E3F" w:rsidRDefault="000A6E3F" w:rsidP="000A6E3F">
      <w:pPr>
        <w:pStyle w:val="Heading1"/>
        <w:rPr>
          <w:sz w:val="36"/>
          <w:szCs w:val="32"/>
        </w:rPr>
      </w:pPr>
      <w:r>
        <w:rPr>
          <w:sz w:val="36"/>
          <w:szCs w:val="32"/>
        </w:rPr>
        <w:t>Non-Travel Food and Beverage Reimbursement</w:t>
      </w:r>
    </w:p>
    <w:p w14:paraId="1ABD1DF7" w14:textId="77777777" w:rsidR="000A6E3F" w:rsidRPr="000A6E3F" w:rsidRDefault="000A6E3F" w:rsidP="000A6E3F">
      <w:pPr>
        <w:widowControl w:val="0"/>
        <w:tabs>
          <w:tab w:val="left" w:pos="549"/>
        </w:tabs>
        <w:autoSpaceDE w:val="0"/>
        <w:autoSpaceDN w:val="0"/>
        <w:spacing w:line="240" w:lineRule="auto"/>
        <w:rPr>
          <w:sz w:val="22"/>
          <w:szCs w:val="22"/>
        </w:rPr>
      </w:pPr>
      <w:r w:rsidRPr="000A6E3F">
        <w:rPr>
          <w:spacing w:val="-2"/>
          <w:sz w:val="22"/>
          <w:szCs w:val="22"/>
        </w:rPr>
        <w:t>The</w:t>
      </w:r>
      <w:r w:rsidRPr="000A6E3F">
        <w:rPr>
          <w:spacing w:val="3"/>
          <w:sz w:val="22"/>
          <w:szCs w:val="22"/>
        </w:rPr>
        <w:t xml:space="preserve"> </w:t>
      </w:r>
      <w:r w:rsidRPr="000A6E3F">
        <w:rPr>
          <w:spacing w:val="-2"/>
          <w:sz w:val="22"/>
          <w:szCs w:val="22"/>
        </w:rPr>
        <w:t>City</w:t>
      </w:r>
      <w:r w:rsidRPr="000A6E3F">
        <w:rPr>
          <w:spacing w:val="-1"/>
          <w:sz w:val="22"/>
          <w:szCs w:val="22"/>
        </w:rPr>
        <w:t xml:space="preserve"> </w:t>
      </w:r>
      <w:r w:rsidRPr="000A6E3F">
        <w:rPr>
          <w:spacing w:val="-2"/>
          <w:sz w:val="22"/>
          <w:szCs w:val="22"/>
        </w:rPr>
        <w:t>will</w:t>
      </w:r>
      <w:r w:rsidRPr="000A6E3F">
        <w:rPr>
          <w:spacing w:val="-1"/>
          <w:sz w:val="22"/>
          <w:szCs w:val="22"/>
        </w:rPr>
        <w:t xml:space="preserve"> </w:t>
      </w:r>
      <w:r w:rsidRPr="000A6E3F">
        <w:rPr>
          <w:spacing w:val="-2"/>
          <w:sz w:val="22"/>
          <w:szCs w:val="22"/>
        </w:rPr>
        <w:t>pay</w:t>
      </w:r>
      <w:r w:rsidRPr="000A6E3F">
        <w:rPr>
          <w:spacing w:val="-1"/>
          <w:sz w:val="22"/>
          <w:szCs w:val="22"/>
        </w:rPr>
        <w:t xml:space="preserve"> </w:t>
      </w:r>
      <w:r w:rsidRPr="000A6E3F">
        <w:rPr>
          <w:spacing w:val="-2"/>
          <w:sz w:val="22"/>
          <w:szCs w:val="22"/>
        </w:rPr>
        <w:t>reasonable</w:t>
      </w:r>
      <w:r w:rsidRPr="000A6E3F">
        <w:rPr>
          <w:sz w:val="22"/>
          <w:szCs w:val="22"/>
        </w:rPr>
        <w:t xml:space="preserve"> </w:t>
      </w:r>
      <w:r w:rsidRPr="000A6E3F">
        <w:rPr>
          <w:spacing w:val="-2"/>
          <w:sz w:val="22"/>
          <w:szCs w:val="22"/>
        </w:rPr>
        <w:t>and/or</w:t>
      </w:r>
      <w:r w:rsidRPr="000A6E3F">
        <w:rPr>
          <w:spacing w:val="-4"/>
          <w:sz w:val="22"/>
          <w:szCs w:val="22"/>
        </w:rPr>
        <w:t xml:space="preserve"> </w:t>
      </w:r>
      <w:r w:rsidRPr="000A6E3F">
        <w:rPr>
          <w:spacing w:val="-2"/>
          <w:sz w:val="22"/>
          <w:szCs w:val="22"/>
        </w:rPr>
        <w:t>necessary</w:t>
      </w:r>
      <w:r w:rsidRPr="000A6E3F">
        <w:rPr>
          <w:spacing w:val="-1"/>
          <w:sz w:val="22"/>
          <w:szCs w:val="22"/>
        </w:rPr>
        <w:t xml:space="preserve"> </w:t>
      </w:r>
      <w:r w:rsidRPr="000A6E3F">
        <w:rPr>
          <w:spacing w:val="-2"/>
          <w:sz w:val="22"/>
          <w:szCs w:val="22"/>
        </w:rPr>
        <w:t>food and</w:t>
      </w:r>
      <w:r w:rsidRPr="000A6E3F">
        <w:rPr>
          <w:sz w:val="22"/>
          <w:szCs w:val="22"/>
        </w:rPr>
        <w:t xml:space="preserve"> </w:t>
      </w:r>
      <w:r w:rsidRPr="000A6E3F">
        <w:rPr>
          <w:spacing w:val="-2"/>
          <w:sz w:val="22"/>
          <w:szCs w:val="22"/>
        </w:rPr>
        <w:t>non-alcoholic</w:t>
      </w:r>
      <w:r w:rsidRPr="000A6E3F">
        <w:rPr>
          <w:spacing w:val="-1"/>
          <w:sz w:val="22"/>
          <w:szCs w:val="22"/>
        </w:rPr>
        <w:t xml:space="preserve"> </w:t>
      </w:r>
      <w:r w:rsidRPr="000A6E3F">
        <w:rPr>
          <w:spacing w:val="-2"/>
          <w:sz w:val="22"/>
          <w:szCs w:val="22"/>
        </w:rPr>
        <w:t>refreshment</w:t>
      </w:r>
      <w:r w:rsidRPr="000A6E3F">
        <w:rPr>
          <w:spacing w:val="-3"/>
          <w:sz w:val="22"/>
          <w:szCs w:val="22"/>
        </w:rPr>
        <w:t xml:space="preserve"> </w:t>
      </w:r>
      <w:r w:rsidRPr="000A6E3F">
        <w:rPr>
          <w:spacing w:val="-2"/>
          <w:sz w:val="22"/>
          <w:szCs w:val="22"/>
        </w:rPr>
        <w:t>expenses</w:t>
      </w:r>
      <w:r w:rsidRPr="000A6E3F">
        <w:rPr>
          <w:spacing w:val="-1"/>
          <w:sz w:val="22"/>
          <w:szCs w:val="22"/>
        </w:rPr>
        <w:t xml:space="preserve"> </w:t>
      </w:r>
      <w:r w:rsidRPr="000A6E3F">
        <w:rPr>
          <w:spacing w:val="-2"/>
          <w:sz w:val="22"/>
          <w:szCs w:val="22"/>
        </w:rPr>
        <w:t>when:</w:t>
      </w:r>
    </w:p>
    <w:p w14:paraId="64334AFE" w14:textId="77777777" w:rsidR="000A6E3F" w:rsidRPr="000A6E3F" w:rsidRDefault="000A6E3F" w:rsidP="000A6E3F">
      <w:pPr>
        <w:pStyle w:val="BodyText"/>
        <w:spacing w:before="3"/>
        <w:rPr>
          <w:rFonts w:ascii="Arial" w:hAnsi="Arial" w:cs="Arial"/>
          <w:sz w:val="22"/>
          <w:szCs w:val="22"/>
        </w:rPr>
      </w:pPr>
    </w:p>
    <w:p w14:paraId="1ED0F04E" w14:textId="0D863433" w:rsidR="000A6E3F" w:rsidRPr="000A6E3F" w:rsidRDefault="000A6E3F" w:rsidP="001A5C57">
      <w:pPr>
        <w:pStyle w:val="ListParagraph"/>
        <w:widowControl w:val="0"/>
        <w:numPr>
          <w:ilvl w:val="1"/>
          <w:numId w:val="19"/>
        </w:numPr>
        <w:tabs>
          <w:tab w:val="left" w:pos="508"/>
        </w:tabs>
        <w:autoSpaceDE w:val="0"/>
        <w:autoSpaceDN w:val="0"/>
        <w:spacing w:after="0" w:line="240" w:lineRule="auto"/>
        <w:ind w:right="456"/>
        <w:contextualSpacing w:val="0"/>
        <w:rPr>
          <w:sz w:val="22"/>
          <w:szCs w:val="22"/>
        </w:rPr>
      </w:pPr>
      <w:r w:rsidRPr="000A6E3F">
        <w:rPr>
          <w:sz w:val="22"/>
          <w:szCs w:val="22"/>
        </w:rPr>
        <w:t>The</w:t>
      </w:r>
      <w:r w:rsidRPr="000A6E3F">
        <w:rPr>
          <w:spacing w:val="-6"/>
          <w:sz w:val="22"/>
          <w:szCs w:val="22"/>
        </w:rPr>
        <w:t xml:space="preserve"> </w:t>
      </w:r>
      <w:r w:rsidRPr="000A6E3F">
        <w:rPr>
          <w:sz w:val="22"/>
          <w:szCs w:val="22"/>
        </w:rPr>
        <w:t>cost</w:t>
      </w:r>
      <w:r w:rsidRPr="000A6E3F">
        <w:rPr>
          <w:spacing w:val="-6"/>
          <w:sz w:val="22"/>
          <w:szCs w:val="22"/>
        </w:rPr>
        <w:t xml:space="preserve"> </w:t>
      </w:r>
      <w:r w:rsidRPr="000A6E3F">
        <w:rPr>
          <w:sz w:val="22"/>
          <w:szCs w:val="22"/>
        </w:rPr>
        <w:t>of</w:t>
      </w:r>
      <w:r w:rsidRPr="000A6E3F">
        <w:rPr>
          <w:spacing w:val="-9"/>
          <w:sz w:val="22"/>
          <w:szCs w:val="22"/>
        </w:rPr>
        <w:t xml:space="preserve"> </w:t>
      </w:r>
      <w:r w:rsidRPr="000A6E3F">
        <w:rPr>
          <w:sz w:val="22"/>
          <w:szCs w:val="22"/>
        </w:rPr>
        <w:t>a</w:t>
      </w:r>
      <w:r w:rsidRPr="000A6E3F">
        <w:rPr>
          <w:spacing w:val="-6"/>
          <w:sz w:val="22"/>
          <w:szCs w:val="22"/>
        </w:rPr>
        <w:t xml:space="preserve"> </w:t>
      </w:r>
      <w:r w:rsidRPr="000A6E3F">
        <w:rPr>
          <w:sz w:val="22"/>
          <w:szCs w:val="22"/>
        </w:rPr>
        <w:t>meal</w:t>
      </w:r>
      <w:r w:rsidRPr="000A6E3F">
        <w:rPr>
          <w:spacing w:val="-7"/>
          <w:sz w:val="22"/>
          <w:szCs w:val="22"/>
        </w:rPr>
        <w:t xml:space="preserve"> </w:t>
      </w:r>
      <w:r w:rsidRPr="000A6E3F">
        <w:rPr>
          <w:sz w:val="22"/>
          <w:szCs w:val="22"/>
        </w:rPr>
        <w:t>or</w:t>
      </w:r>
      <w:r w:rsidRPr="000A6E3F">
        <w:rPr>
          <w:spacing w:val="-8"/>
          <w:sz w:val="22"/>
          <w:szCs w:val="22"/>
        </w:rPr>
        <w:t xml:space="preserve"> </w:t>
      </w:r>
      <w:r w:rsidRPr="000A6E3F">
        <w:rPr>
          <w:sz w:val="22"/>
          <w:szCs w:val="22"/>
        </w:rPr>
        <w:t>refreshments</w:t>
      </w:r>
      <w:r w:rsidRPr="000A6E3F">
        <w:rPr>
          <w:spacing w:val="-7"/>
          <w:sz w:val="22"/>
          <w:szCs w:val="22"/>
        </w:rPr>
        <w:t xml:space="preserve"> </w:t>
      </w:r>
      <w:r w:rsidRPr="000A6E3F">
        <w:rPr>
          <w:sz w:val="22"/>
          <w:szCs w:val="22"/>
        </w:rPr>
        <w:t>is</w:t>
      </w:r>
      <w:r w:rsidRPr="000A6E3F">
        <w:rPr>
          <w:spacing w:val="-7"/>
          <w:sz w:val="22"/>
          <w:szCs w:val="22"/>
        </w:rPr>
        <w:t xml:space="preserve"> </w:t>
      </w:r>
      <w:r w:rsidRPr="000A6E3F">
        <w:rPr>
          <w:sz w:val="22"/>
          <w:szCs w:val="22"/>
        </w:rPr>
        <w:t>part</w:t>
      </w:r>
      <w:r w:rsidRPr="000A6E3F">
        <w:rPr>
          <w:spacing w:val="-6"/>
          <w:sz w:val="22"/>
          <w:szCs w:val="22"/>
        </w:rPr>
        <w:t xml:space="preserve"> </w:t>
      </w:r>
      <w:r w:rsidRPr="000A6E3F">
        <w:rPr>
          <w:sz w:val="22"/>
          <w:szCs w:val="22"/>
        </w:rPr>
        <w:t>of</w:t>
      </w:r>
      <w:r w:rsidRPr="000A6E3F">
        <w:rPr>
          <w:spacing w:val="-9"/>
          <w:sz w:val="22"/>
          <w:szCs w:val="22"/>
        </w:rPr>
        <w:t xml:space="preserve"> </w:t>
      </w:r>
      <w:r w:rsidRPr="000A6E3F">
        <w:rPr>
          <w:sz w:val="22"/>
          <w:szCs w:val="22"/>
        </w:rPr>
        <w:t>a</w:t>
      </w:r>
      <w:r w:rsidRPr="000A6E3F">
        <w:rPr>
          <w:spacing w:val="-6"/>
          <w:sz w:val="22"/>
          <w:szCs w:val="22"/>
        </w:rPr>
        <w:t xml:space="preserve"> </w:t>
      </w:r>
      <w:r w:rsidRPr="000A6E3F">
        <w:rPr>
          <w:sz w:val="22"/>
          <w:szCs w:val="22"/>
        </w:rPr>
        <w:t>structured</w:t>
      </w:r>
      <w:r w:rsidRPr="000A6E3F">
        <w:rPr>
          <w:spacing w:val="-6"/>
          <w:sz w:val="22"/>
          <w:szCs w:val="22"/>
        </w:rPr>
        <w:t xml:space="preserve"> </w:t>
      </w:r>
      <w:r w:rsidRPr="000A6E3F">
        <w:rPr>
          <w:sz w:val="22"/>
          <w:szCs w:val="22"/>
        </w:rPr>
        <w:t>agenda</w:t>
      </w:r>
      <w:r w:rsidRPr="000A6E3F">
        <w:rPr>
          <w:spacing w:val="-6"/>
          <w:sz w:val="22"/>
          <w:szCs w:val="22"/>
        </w:rPr>
        <w:t xml:space="preserve"> </w:t>
      </w:r>
      <w:r w:rsidR="001A5C57" w:rsidRPr="000A6E3F">
        <w:rPr>
          <w:sz w:val="22"/>
          <w:szCs w:val="22"/>
        </w:rPr>
        <w:t>for</w:t>
      </w:r>
      <w:r w:rsidRPr="000A6E3F">
        <w:rPr>
          <w:spacing w:val="-6"/>
          <w:sz w:val="22"/>
          <w:szCs w:val="22"/>
        </w:rPr>
        <w:t xml:space="preserve"> </w:t>
      </w:r>
      <w:r w:rsidRPr="000A6E3F">
        <w:rPr>
          <w:sz w:val="22"/>
          <w:szCs w:val="22"/>
        </w:rPr>
        <w:t>an</w:t>
      </w:r>
      <w:r w:rsidRPr="000A6E3F">
        <w:rPr>
          <w:spacing w:val="-6"/>
          <w:sz w:val="22"/>
          <w:szCs w:val="22"/>
        </w:rPr>
        <w:t xml:space="preserve"> </w:t>
      </w:r>
      <w:r w:rsidRPr="000A6E3F">
        <w:rPr>
          <w:sz w:val="22"/>
          <w:szCs w:val="22"/>
        </w:rPr>
        <w:t>external</w:t>
      </w:r>
      <w:r w:rsidRPr="000A6E3F">
        <w:rPr>
          <w:spacing w:val="-7"/>
          <w:sz w:val="22"/>
          <w:szCs w:val="22"/>
        </w:rPr>
        <w:t xml:space="preserve"> </w:t>
      </w:r>
      <w:r w:rsidRPr="000A6E3F">
        <w:rPr>
          <w:sz w:val="22"/>
          <w:szCs w:val="22"/>
        </w:rPr>
        <w:t>conference,</w:t>
      </w:r>
      <w:r w:rsidRPr="000A6E3F">
        <w:rPr>
          <w:spacing w:val="-6"/>
          <w:sz w:val="22"/>
          <w:szCs w:val="22"/>
        </w:rPr>
        <w:t xml:space="preserve"> </w:t>
      </w:r>
      <w:r w:rsidRPr="000A6E3F">
        <w:rPr>
          <w:sz w:val="22"/>
          <w:szCs w:val="22"/>
        </w:rPr>
        <w:t>workshop,</w:t>
      </w:r>
      <w:r w:rsidRPr="000A6E3F">
        <w:rPr>
          <w:spacing w:val="-6"/>
          <w:sz w:val="22"/>
          <w:szCs w:val="22"/>
        </w:rPr>
        <w:t xml:space="preserve"> </w:t>
      </w:r>
      <w:r w:rsidRPr="000A6E3F">
        <w:rPr>
          <w:sz w:val="22"/>
          <w:szCs w:val="22"/>
        </w:rPr>
        <w:t xml:space="preserve">seminar, </w:t>
      </w:r>
      <w:r w:rsidRPr="000A6E3F">
        <w:rPr>
          <w:spacing w:val="-2"/>
          <w:sz w:val="22"/>
          <w:szCs w:val="22"/>
        </w:rPr>
        <w:t>or</w:t>
      </w:r>
      <w:r w:rsidRPr="000A6E3F">
        <w:rPr>
          <w:spacing w:val="-8"/>
          <w:sz w:val="22"/>
          <w:szCs w:val="22"/>
        </w:rPr>
        <w:t xml:space="preserve"> </w:t>
      </w:r>
      <w:r w:rsidRPr="000A6E3F">
        <w:rPr>
          <w:spacing w:val="-2"/>
          <w:sz w:val="22"/>
          <w:szCs w:val="22"/>
        </w:rPr>
        <w:t>meeting,</w:t>
      </w:r>
      <w:r w:rsidRPr="000A6E3F">
        <w:rPr>
          <w:spacing w:val="-9"/>
          <w:sz w:val="22"/>
          <w:szCs w:val="22"/>
        </w:rPr>
        <w:t xml:space="preserve"> </w:t>
      </w:r>
      <w:r w:rsidRPr="000A6E3F">
        <w:rPr>
          <w:spacing w:val="-2"/>
          <w:sz w:val="22"/>
          <w:szCs w:val="22"/>
        </w:rPr>
        <w:t>and</w:t>
      </w:r>
      <w:r w:rsidRPr="000A6E3F">
        <w:rPr>
          <w:spacing w:val="-5"/>
          <w:sz w:val="22"/>
          <w:szCs w:val="22"/>
        </w:rPr>
        <w:t xml:space="preserve"> </w:t>
      </w:r>
      <w:r w:rsidRPr="000A6E3F">
        <w:rPr>
          <w:spacing w:val="-2"/>
          <w:sz w:val="22"/>
          <w:szCs w:val="22"/>
        </w:rPr>
        <w:t>the</w:t>
      </w:r>
      <w:r w:rsidRPr="000A6E3F">
        <w:rPr>
          <w:spacing w:val="-5"/>
          <w:sz w:val="22"/>
          <w:szCs w:val="22"/>
        </w:rPr>
        <w:t xml:space="preserve"> </w:t>
      </w:r>
      <w:r w:rsidRPr="000A6E3F">
        <w:rPr>
          <w:spacing w:val="-2"/>
          <w:sz w:val="22"/>
          <w:szCs w:val="22"/>
        </w:rPr>
        <w:t>employee</w:t>
      </w:r>
      <w:r w:rsidRPr="000A6E3F">
        <w:rPr>
          <w:spacing w:val="-5"/>
          <w:sz w:val="22"/>
          <w:szCs w:val="22"/>
        </w:rPr>
        <w:t xml:space="preserve"> </w:t>
      </w:r>
      <w:r w:rsidRPr="000A6E3F">
        <w:rPr>
          <w:spacing w:val="-2"/>
          <w:sz w:val="22"/>
          <w:szCs w:val="22"/>
        </w:rPr>
        <w:t>is</w:t>
      </w:r>
      <w:r w:rsidRPr="000A6E3F">
        <w:rPr>
          <w:spacing w:val="-6"/>
          <w:sz w:val="22"/>
          <w:szCs w:val="22"/>
        </w:rPr>
        <w:t xml:space="preserve"> </w:t>
      </w:r>
      <w:r w:rsidRPr="000A6E3F">
        <w:rPr>
          <w:spacing w:val="-2"/>
          <w:sz w:val="22"/>
          <w:szCs w:val="22"/>
        </w:rPr>
        <w:t>authorized</w:t>
      </w:r>
      <w:r w:rsidRPr="000A6E3F">
        <w:rPr>
          <w:spacing w:val="-5"/>
          <w:sz w:val="22"/>
          <w:szCs w:val="22"/>
        </w:rPr>
        <w:t xml:space="preserve"> </w:t>
      </w:r>
      <w:r w:rsidRPr="000A6E3F">
        <w:rPr>
          <w:spacing w:val="-2"/>
          <w:sz w:val="22"/>
          <w:szCs w:val="22"/>
        </w:rPr>
        <w:t>to</w:t>
      </w:r>
      <w:r w:rsidRPr="000A6E3F">
        <w:rPr>
          <w:spacing w:val="-9"/>
          <w:sz w:val="22"/>
          <w:szCs w:val="22"/>
        </w:rPr>
        <w:t xml:space="preserve"> </w:t>
      </w:r>
      <w:r w:rsidRPr="000A6E3F">
        <w:rPr>
          <w:spacing w:val="-2"/>
          <w:sz w:val="22"/>
          <w:szCs w:val="22"/>
        </w:rPr>
        <w:t>attend</w:t>
      </w:r>
      <w:r w:rsidRPr="000A6E3F">
        <w:rPr>
          <w:spacing w:val="-5"/>
          <w:sz w:val="22"/>
          <w:szCs w:val="22"/>
        </w:rPr>
        <w:t xml:space="preserve"> </w:t>
      </w:r>
      <w:r w:rsidRPr="000A6E3F">
        <w:rPr>
          <w:spacing w:val="-2"/>
          <w:sz w:val="22"/>
          <w:szCs w:val="22"/>
        </w:rPr>
        <w:t>such</w:t>
      </w:r>
      <w:r w:rsidRPr="000A6E3F">
        <w:rPr>
          <w:spacing w:val="-5"/>
          <w:sz w:val="22"/>
          <w:szCs w:val="22"/>
        </w:rPr>
        <w:t xml:space="preserve"> </w:t>
      </w:r>
      <w:r w:rsidRPr="000A6E3F">
        <w:rPr>
          <w:spacing w:val="-2"/>
          <w:sz w:val="22"/>
          <w:szCs w:val="22"/>
        </w:rPr>
        <w:t>event</w:t>
      </w:r>
      <w:r w:rsidRPr="000A6E3F">
        <w:rPr>
          <w:spacing w:val="-9"/>
          <w:sz w:val="22"/>
          <w:szCs w:val="22"/>
        </w:rPr>
        <w:t xml:space="preserve"> </w:t>
      </w:r>
      <w:r w:rsidRPr="000A6E3F">
        <w:rPr>
          <w:spacing w:val="-2"/>
          <w:sz w:val="22"/>
          <w:szCs w:val="22"/>
        </w:rPr>
        <w:t>and</w:t>
      </w:r>
      <w:r w:rsidRPr="000A6E3F">
        <w:rPr>
          <w:spacing w:val="-5"/>
          <w:sz w:val="22"/>
          <w:szCs w:val="22"/>
        </w:rPr>
        <w:t xml:space="preserve"> </w:t>
      </w:r>
      <w:r w:rsidRPr="000A6E3F">
        <w:rPr>
          <w:spacing w:val="-2"/>
          <w:sz w:val="22"/>
          <w:szCs w:val="22"/>
        </w:rPr>
        <w:t>the</w:t>
      </w:r>
      <w:r w:rsidRPr="000A6E3F">
        <w:rPr>
          <w:spacing w:val="-9"/>
          <w:sz w:val="22"/>
          <w:szCs w:val="22"/>
        </w:rPr>
        <w:t xml:space="preserve"> </w:t>
      </w:r>
      <w:r w:rsidRPr="000A6E3F">
        <w:rPr>
          <w:spacing w:val="-2"/>
          <w:sz w:val="22"/>
          <w:szCs w:val="22"/>
        </w:rPr>
        <w:t>event</w:t>
      </w:r>
      <w:r w:rsidRPr="000A6E3F">
        <w:rPr>
          <w:spacing w:val="-6"/>
          <w:sz w:val="22"/>
          <w:szCs w:val="22"/>
        </w:rPr>
        <w:t xml:space="preserve"> </w:t>
      </w:r>
      <w:r w:rsidRPr="000A6E3F">
        <w:rPr>
          <w:spacing w:val="-2"/>
          <w:sz w:val="22"/>
          <w:szCs w:val="22"/>
        </w:rPr>
        <w:t>topics</w:t>
      </w:r>
      <w:r w:rsidRPr="000A6E3F">
        <w:rPr>
          <w:spacing w:val="-10"/>
          <w:sz w:val="22"/>
          <w:szCs w:val="22"/>
        </w:rPr>
        <w:t xml:space="preserve"> </w:t>
      </w:r>
      <w:r w:rsidRPr="000A6E3F">
        <w:rPr>
          <w:spacing w:val="-2"/>
          <w:sz w:val="22"/>
          <w:szCs w:val="22"/>
        </w:rPr>
        <w:t>relate</w:t>
      </w:r>
      <w:r w:rsidRPr="000A6E3F">
        <w:rPr>
          <w:spacing w:val="-5"/>
          <w:sz w:val="22"/>
          <w:szCs w:val="22"/>
        </w:rPr>
        <w:t xml:space="preserve"> </w:t>
      </w:r>
      <w:r w:rsidRPr="000A6E3F">
        <w:rPr>
          <w:spacing w:val="-2"/>
          <w:sz w:val="22"/>
          <w:szCs w:val="22"/>
        </w:rPr>
        <w:t>to</w:t>
      </w:r>
      <w:r w:rsidRPr="000A6E3F">
        <w:rPr>
          <w:spacing w:val="-5"/>
          <w:sz w:val="22"/>
          <w:szCs w:val="22"/>
        </w:rPr>
        <w:t xml:space="preserve"> </w:t>
      </w:r>
      <w:r w:rsidRPr="000A6E3F">
        <w:rPr>
          <w:spacing w:val="-2"/>
          <w:sz w:val="22"/>
          <w:szCs w:val="22"/>
        </w:rPr>
        <w:t>the</w:t>
      </w:r>
      <w:r w:rsidRPr="000A6E3F">
        <w:rPr>
          <w:spacing w:val="-5"/>
          <w:sz w:val="22"/>
          <w:szCs w:val="22"/>
        </w:rPr>
        <w:t xml:space="preserve"> </w:t>
      </w:r>
      <w:r w:rsidRPr="000A6E3F">
        <w:rPr>
          <w:spacing w:val="-2"/>
          <w:sz w:val="22"/>
          <w:szCs w:val="22"/>
        </w:rPr>
        <w:t>official</w:t>
      </w:r>
      <w:r w:rsidRPr="000A6E3F">
        <w:rPr>
          <w:spacing w:val="-4"/>
          <w:sz w:val="22"/>
          <w:szCs w:val="22"/>
        </w:rPr>
        <w:t xml:space="preserve"> </w:t>
      </w:r>
      <w:r w:rsidRPr="000A6E3F">
        <w:rPr>
          <w:spacing w:val="-2"/>
          <w:sz w:val="22"/>
          <w:szCs w:val="22"/>
        </w:rPr>
        <w:t xml:space="preserve">business </w:t>
      </w:r>
      <w:r w:rsidRPr="000A6E3F">
        <w:rPr>
          <w:sz w:val="22"/>
          <w:szCs w:val="22"/>
        </w:rPr>
        <w:t>of the City; or</w:t>
      </w:r>
    </w:p>
    <w:p w14:paraId="509FA7BE" w14:textId="09EC5FA2" w:rsidR="000A6E3F" w:rsidRPr="000A6E3F" w:rsidRDefault="000A6E3F" w:rsidP="001A5C57">
      <w:pPr>
        <w:pStyle w:val="ListParagraph"/>
        <w:widowControl w:val="0"/>
        <w:numPr>
          <w:ilvl w:val="1"/>
          <w:numId w:val="19"/>
        </w:numPr>
        <w:tabs>
          <w:tab w:val="left" w:pos="508"/>
        </w:tabs>
        <w:autoSpaceDE w:val="0"/>
        <w:autoSpaceDN w:val="0"/>
        <w:spacing w:after="0" w:line="240" w:lineRule="auto"/>
        <w:ind w:right="456"/>
        <w:contextualSpacing w:val="0"/>
        <w:rPr>
          <w:sz w:val="22"/>
          <w:szCs w:val="22"/>
        </w:rPr>
      </w:pPr>
      <w:r w:rsidRPr="000A6E3F">
        <w:rPr>
          <w:sz w:val="22"/>
          <w:szCs w:val="22"/>
        </w:rPr>
        <w:t>A</w:t>
      </w:r>
      <w:r w:rsidRPr="000A6E3F">
        <w:rPr>
          <w:spacing w:val="-6"/>
          <w:sz w:val="22"/>
          <w:szCs w:val="22"/>
        </w:rPr>
        <w:t xml:space="preserve"> </w:t>
      </w:r>
      <w:r w:rsidRPr="000A6E3F">
        <w:rPr>
          <w:sz w:val="22"/>
          <w:szCs w:val="22"/>
        </w:rPr>
        <w:t>meeting</w:t>
      </w:r>
      <w:r w:rsidRPr="000A6E3F">
        <w:rPr>
          <w:spacing w:val="-6"/>
          <w:sz w:val="22"/>
          <w:szCs w:val="22"/>
        </w:rPr>
        <w:t xml:space="preserve"> </w:t>
      </w:r>
      <w:r w:rsidRPr="000A6E3F">
        <w:rPr>
          <w:sz w:val="22"/>
          <w:szCs w:val="22"/>
        </w:rPr>
        <w:t>is</w:t>
      </w:r>
      <w:r w:rsidRPr="000A6E3F">
        <w:rPr>
          <w:spacing w:val="-7"/>
          <w:sz w:val="22"/>
          <w:szCs w:val="22"/>
        </w:rPr>
        <w:t xml:space="preserve"> </w:t>
      </w:r>
      <w:r w:rsidRPr="000A6E3F">
        <w:rPr>
          <w:sz w:val="22"/>
          <w:szCs w:val="22"/>
        </w:rPr>
        <w:t>scheduled</w:t>
      </w:r>
      <w:r w:rsidRPr="000A6E3F">
        <w:rPr>
          <w:spacing w:val="-8"/>
          <w:sz w:val="22"/>
          <w:szCs w:val="22"/>
        </w:rPr>
        <w:t xml:space="preserve"> </w:t>
      </w:r>
      <w:r w:rsidRPr="000A6E3F">
        <w:rPr>
          <w:sz w:val="22"/>
          <w:szCs w:val="22"/>
        </w:rPr>
        <w:t>at</w:t>
      </w:r>
      <w:r w:rsidRPr="000A6E3F">
        <w:rPr>
          <w:spacing w:val="-9"/>
          <w:sz w:val="22"/>
          <w:szCs w:val="22"/>
        </w:rPr>
        <w:t xml:space="preserve"> </w:t>
      </w:r>
      <w:r w:rsidRPr="000A6E3F">
        <w:rPr>
          <w:sz w:val="22"/>
          <w:szCs w:val="22"/>
        </w:rPr>
        <w:t>a</w:t>
      </w:r>
      <w:r w:rsidRPr="000A6E3F">
        <w:rPr>
          <w:spacing w:val="-8"/>
          <w:sz w:val="22"/>
          <w:szCs w:val="22"/>
        </w:rPr>
        <w:t xml:space="preserve"> </w:t>
      </w:r>
      <w:r w:rsidRPr="000A6E3F">
        <w:rPr>
          <w:sz w:val="22"/>
          <w:szCs w:val="22"/>
        </w:rPr>
        <w:t>restaurant</w:t>
      </w:r>
      <w:r w:rsidRPr="000A6E3F">
        <w:rPr>
          <w:spacing w:val="-6"/>
          <w:sz w:val="22"/>
          <w:szCs w:val="22"/>
        </w:rPr>
        <w:t xml:space="preserve"> </w:t>
      </w:r>
      <w:r w:rsidRPr="000A6E3F">
        <w:rPr>
          <w:sz w:val="22"/>
          <w:szCs w:val="22"/>
        </w:rPr>
        <w:t>or</w:t>
      </w:r>
      <w:r w:rsidRPr="000A6E3F">
        <w:rPr>
          <w:spacing w:val="-8"/>
          <w:sz w:val="22"/>
          <w:szCs w:val="22"/>
        </w:rPr>
        <w:t xml:space="preserve"> </w:t>
      </w:r>
      <w:r w:rsidRPr="000A6E3F">
        <w:rPr>
          <w:sz w:val="22"/>
          <w:szCs w:val="22"/>
        </w:rPr>
        <w:t>dining</w:t>
      </w:r>
      <w:r w:rsidRPr="000A6E3F">
        <w:rPr>
          <w:spacing w:val="-6"/>
          <w:sz w:val="22"/>
          <w:szCs w:val="22"/>
        </w:rPr>
        <w:t xml:space="preserve"> </w:t>
      </w:r>
      <w:r w:rsidRPr="000A6E3F">
        <w:rPr>
          <w:sz w:val="22"/>
          <w:szCs w:val="22"/>
        </w:rPr>
        <w:t>establishment</w:t>
      </w:r>
      <w:r w:rsidRPr="000A6E3F">
        <w:rPr>
          <w:spacing w:val="-6"/>
          <w:sz w:val="22"/>
          <w:szCs w:val="22"/>
        </w:rPr>
        <w:t xml:space="preserve"> </w:t>
      </w:r>
      <w:r w:rsidRPr="000A6E3F">
        <w:rPr>
          <w:sz w:val="22"/>
          <w:szCs w:val="22"/>
        </w:rPr>
        <w:t>where</w:t>
      </w:r>
      <w:r w:rsidRPr="000A6E3F">
        <w:rPr>
          <w:spacing w:val="-6"/>
          <w:sz w:val="22"/>
          <w:szCs w:val="22"/>
        </w:rPr>
        <w:t xml:space="preserve"> </w:t>
      </w:r>
      <w:r w:rsidRPr="000A6E3F">
        <w:rPr>
          <w:sz w:val="22"/>
          <w:szCs w:val="22"/>
        </w:rPr>
        <w:t>the</w:t>
      </w:r>
      <w:r w:rsidRPr="000A6E3F">
        <w:rPr>
          <w:spacing w:val="-6"/>
          <w:sz w:val="22"/>
          <w:szCs w:val="22"/>
        </w:rPr>
        <w:t xml:space="preserve"> </w:t>
      </w:r>
      <w:r w:rsidRPr="000A6E3F">
        <w:rPr>
          <w:sz w:val="22"/>
          <w:szCs w:val="22"/>
        </w:rPr>
        <w:t>official</w:t>
      </w:r>
      <w:r w:rsidRPr="000A6E3F">
        <w:rPr>
          <w:spacing w:val="-7"/>
          <w:sz w:val="22"/>
          <w:szCs w:val="22"/>
        </w:rPr>
        <w:t xml:space="preserve"> </w:t>
      </w:r>
      <w:r w:rsidRPr="000A6E3F">
        <w:rPr>
          <w:sz w:val="22"/>
          <w:szCs w:val="22"/>
        </w:rPr>
        <w:t>participants</w:t>
      </w:r>
      <w:r w:rsidRPr="000A6E3F">
        <w:rPr>
          <w:spacing w:val="-7"/>
          <w:sz w:val="22"/>
          <w:szCs w:val="22"/>
        </w:rPr>
        <w:t xml:space="preserve"> </w:t>
      </w:r>
      <w:r w:rsidRPr="000A6E3F">
        <w:rPr>
          <w:sz w:val="22"/>
          <w:szCs w:val="22"/>
        </w:rPr>
        <w:t>(not</w:t>
      </w:r>
      <w:r w:rsidRPr="000A6E3F">
        <w:rPr>
          <w:spacing w:val="-6"/>
          <w:sz w:val="22"/>
          <w:szCs w:val="22"/>
        </w:rPr>
        <w:t xml:space="preserve"> </w:t>
      </w:r>
      <w:r w:rsidRPr="000A6E3F">
        <w:rPr>
          <w:sz w:val="22"/>
          <w:szCs w:val="22"/>
        </w:rPr>
        <w:t>including</w:t>
      </w:r>
      <w:r w:rsidRPr="000A6E3F">
        <w:rPr>
          <w:spacing w:val="-6"/>
          <w:sz w:val="22"/>
          <w:szCs w:val="22"/>
        </w:rPr>
        <w:t xml:space="preserve"> </w:t>
      </w:r>
      <w:r w:rsidRPr="000A6E3F">
        <w:rPr>
          <w:sz w:val="22"/>
          <w:szCs w:val="22"/>
        </w:rPr>
        <w:t>other guests or spouses) conduct City business</w:t>
      </w:r>
      <w:r w:rsidR="001A5C57">
        <w:rPr>
          <w:sz w:val="22"/>
          <w:szCs w:val="22"/>
        </w:rPr>
        <w:t>; or</w:t>
      </w:r>
    </w:p>
    <w:p w14:paraId="17F301D6" w14:textId="77777777" w:rsidR="000A6E3F" w:rsidRPr="000A6E3F" w:rsidRDefault="000A6E3F" w:rsidP="001A5C57">
      <w:pPr>
        <w:pStyle w:val="ListParagraph"/>
        <w:widowControl w:val="0"/>
        <w:numPr>
          <w:ilvl w:val="1"/>
          <w:numId w:val="19"/>
        </w:numPr>
        <w:tabs>
          <w:tab w:val="left" w:pos="508"/>
        </w:tabs>
        <w:autoSpaceDE w:val="0"/>
        <w:autoSpaceDN w:val="0"/>
        <w:spacing w:after="0" w:line="240" w:lineRule="auto"/>
        <w:ind w:right="456"/>
        <w:rPr>
          <w:sz w:val="22"/>
          <w:szCs w:val="22"/>
        </w:rPr>
      </w:pPr>
      <w:bookmarkStart w:id="1" w:name="_Hlk173511493"/>
      <w:r w:rsidRPr="000A6E3F">
        <w:rPr>
          <w:sz w:val="22"/>
          <w:szCs w:val="22"/>
        </w:rPr>
        <w:t>Refreshments are part of a department-sponsored meeting, conference or workshop and the majority of the participants are not City employees; or</w:t>
      </w:r>
    </w:p>
    <w:p w14:paraId="609A321A" w14:textId="77777777" w:rsidR="000A6E3F" w:rsidRPr="000A6E3F" w:rsidRDefault="000A6E3F" w:rsidP="001A5C57">
      <w:pPr>
        <w:pStyle w:val="ListParagraph"/>
        <w:widowControl w:val="0"/>
        <w:numPr>
          <w:ilvl w:val="1"/>
          <w:numId w:val="19"/>
        </w:numPr>
        <w:tabs>
          <w:tab w:val="left" w:pos="508"/>
        </w:tabs>
        <w:autoSpaceDE w:val="0"/>
        <w:autoSpaceDN w:val="0"/>
        <w:spacing w:after="0" w:line="240" w:lineRule="auto"/>
        <w:ind w:right="456"/>
        <w:rPr>
          <w:sz w:val="22"/>
          <w:szCs w:val="22"/>
        </w:rPr>
      </w:pPr>
      <w:r w:rsidRPr="000A6E3F">
        <w:rPr>
          <w:sz w:val="22"/>
          <w:szCs w:val="22"/>
        </w:rPr>
        <w:t>Refreshments/meals</w:t>
      </w:r>
      <w:r w:rsidRPr="000A6E3F">
        <w:rPr>
          <w:spacing w:val="-14"/>
          <w:sz w:val="22"/>
          <w:szCs w:val="22"/>
        </w:rPr>
        <w:t xml:space="preserve"> </w:t>
      </w:r>
      <w:r w:rsidRPr="000A6E3F">
        <w:rPr>
          <w:sz w:val="22"/>
          <w:szCs w:val="22"/>
        </w:rPr>
        <w:t>are</w:t>
      </w:r>
      <w:r w:rsidRPr="000A6E3F">
        <w:rPr>
          <w:spacing w:val="-10"/>
          <w:sz w:val="22"/>
          <w:szCs w:val="22"/>
        </w:rPr>
        <w:t xml:space="preserve"> </w:t>
      </w:r>
      <w:r w:rsidRPr="000A6E3F">
        <w:rPr>
          <w:sz w:val="22"/>
          <w:szCs w:val="22"/>
        </w:rPr>
        <w:t>part</w:t>
      </w:r>
      <w:r w:rsidRPr="000A6E3F">
        <w:rPr>
          <w:spacing w:val="-9"/>
          <w:sz w:val="22"/>
          <w:szCs w:val="22"/>
        </w:rPr>
        <w:t xml:space="preserve"> </w:t>
      </w:r>
      <w:r w:rsidRPr="000A6E3F">
        <w:rPr>
          <w:sz w:val="22"/>
          <w:szCs w:val="22"/>
        </w:rPr>
        <w:t>of</w:t>
      </w:r>
      <w:r w:rsidRPr="000A6E3F">
        <w:rPr>
          <w:spacing w:val="-9"/>
          <w:sz w:val="22"/>
          <w:szCs w:val="22"/>
        </w:rPr>
        <w:t xml:space="preserve"> </w:t>
      </w:r>
      <w:r w:rsidRPr="000A6E3F">
        <w:rPr>
          <w:sz w:val="22"/>
          <w:szCs w:val="22"/>
        </w:rPr>
        <w:t>a</w:t>
      </w:r>
      <w:r w:rsidRPr="000A6E3F">
        <w:rPr>
          <w:spacing w:val="-9"/>
          <w:sz w:val="22"/>
          <w:szCs w:val="22"/>
        </w:rPr>
        <w:t xml:space="preserve"> </w:t>
      </w:r>
      <w:r w:rsidRPr="000A6E3F">
        <w:rPr>
          <w:sz w:val="22"/>
          <w:szCs w:val="22"/>
        </w:rPr>
        <w:t>job</w:t>
      </w:r>
      <w:r w:rsidRPr="000A6E3F">
        <w:rPr>
          <w:spacing w:val="-8"/>
          <w:sz w:val="22"/>
          <w:szCs w:val="22"/>
        </w:rPr>
        <w:t xml:space="preserve"> </w:t>
      </w:r>
      <w:r w:rsidRPr="000A6E3F">
        <w:rPr>
          <w:sz w:val="22"/>
          <w:szCs w:val="22"/>
        </w:rPr>
        <w:t>candidate</w:t>
      </w:r>
      <w:r w:rsidRPr="000A6E3F">
        <w:rPr>
          <w:spacing w:val="-9"/>
          <w:sz w:val="22"/>
          <w:szCs w:val="22"/>
        </w:rPr>
        <w:t xml:space="preserve"> </w:t>
      </w:r>
      <w:r w:rsidRPr="000A6E3F">
        <w:rPr>
          <w:sz w:val="22"/>
          <w:szCs w:val="22"/>
        </w:rPr>
        <w:t>interview</w:t>
      </w:r>
      <w:r w:rsidRPr="000A6E3F">
        <w:rPr>
          <w:spacing w:val="-9"/>
          <w:sz w:val="22"/>
          <w:szCs w:val="22"/>
        </w:rPr>
        <w:t xml:space="preserve"> </w:t>
      </w:r>
      <w:r w:rsidRPr="000A6E3F">
        <w:rPr>
          <w:sz w:val="22"/>
          <w:szCs w:val="22"/>
        </w:rPr>
        <w:t>meeting;</w:t>
      </w:r>
      <w:r w:rsidRPr="000A6E3F">
        <w:rPr>
          <w:spacing w:val="-33"/>
          <w:sz w:val="22"/>
          <w:szCs w:val="22"/>
        </w:rPr>
        <w:t xml:space="preserve"> </w:t>
      </w:r>
      <w:r w:rsidRPr="000A6E3F">
        <w:rPr>
          <w:spacing w:val="-5"/>
          <w:sz w:val="22"/>
          <w:szCs w:val="22"/>
        </w:rPr>
        <w:t>or</w:t>
      </w:r>
    </w:p>
    <w:p w14:paraId="1680F49A" w14:textId="77777777" w:rsidR="000A6E3F" w:rsidRPr="000A6E3F" w:rsidRDefault="000A6E3F" w:rsidP="001A5C57">
      <w:pPr>
        <w:pStyle w:val="ListParagraph"/>
        <w:widowControl w:val="0"/>
        <w:numPr>
          <w:ilvl w:val="1"/>
          <w:numId w:val="19"/>
        </w:numPr>
        <w:tabs>
          <w:tab w:val="left" w:pos="508"/>
        </w:tabs>
        <w:autoSpaceDE w:val="0"/>
        <w:autoSpaceDN w:val="0"/>
        <w:spacing w:after="0" w:line="240" w:lineRule="auto"/>
        <w:ind w:right="456"/>
        <w:rPr>
          <w:sz w:val="22"/>
          <w:szCs w:val="22"/>
        </w:rPr>
      </w:pPr>
      <w:r w:rsidRPr="000A6E3F">
        <w:rPr>
          <w:sz w:val="22"/>
          <w:szCs w:val="22"/>
        </w:rPr>
        <w:t>The</w:t>
      </w:r>
      <w:r w:rsidRPr="000A6E3F">
        <w:rPr>
          <w:spacing w:val="-9"/>
          <w:sz w:val="22"/>
          <w:szCs w:val="22"/>
        </w:rPr>
        <w:t xml:space="preserve"> </w:t>
      </w:r>
      <w:r w:rsidRPr="000A6E3F">
        <w:rPr>
          <w:sz w:val="22"/>
          <w:szCs w:val="22"/>
        </w:rPr>
        <w:t>cost</w:t>
      </w:r>
      <w:r w:rsidRPr="000A6E3F">
        <w:rPr>
          <w:spacing w:val="-12"/>
          <w:sz w:val="22"/>
          <w:szCs w:val="22"/>
        </w:rPr>
        <w:t xml:space="preserve"> </w:t>
      </w:r>
      <w:r w:rsidRPr="000A6E3F">
        <w:rPr>
          <w:sz w:val="22"/>
          <w:szCs w:val="22"/>
        </w:rPr>
        <w:t>of</w:t>
      </w:r>
      <w:r w:rsidRPr="000A6E3F">
        <w:rPr>
          <w:spacing w:val="-12"/>
          <w:sz w:val="22"/>
          <w:szCs w:val="22"/>
        </w:rPr>
        <w:t xml:space="preserve"> </w:t>
      </w:r>
      <w:r w:rsidRPr="000A6E3F">
        <w:rPr>
          <w:sz w:val="22"/>
          <w:szCs w:val="22"/>
        </w:rPr>
        <w:t>refreshments,</w:t>
      </w:r>
      <w:r w:rsidRPr="000A6E3F">
        <w:rPr>
          <w:spacing w:val="-12"/>
          <w:sz w:val="22"/>
          <w:szCs w:val="22"/>
        </w:rPr>
        <w:t xml:space="preserve"> </w:t>
      </w:r>
      <w:r w:rsidRPr="000A6E3F">
        <w:rPr>
          <w:sz w:val="22"/>
          <w:szCs w:val="22"/>
        </w:rPr>
        <w:t>meals</w:t>
      </w:r>
      <w:r w:rsidRPr="000A6E3F">
        <w:rPr>
          <w:spacing w:val="-10"/>
          <w:sz w:val="22"/>
          <w:szCs w:val="22"/>
        </w:rPr>
        <w:t xml:space="preserve"> </w:t>
      </w:r>
      <w:r w:rsidRPr="000A6E3F">
        <w:rPr>
          <w:sz w:val="22"/>
          <w:szCs w:val="22"/>
        </w:rPr>
        <w:t>and</w:t>
      </w:r>
      <w:r w:rsidRPr="000A6E3F">
        <w:rPr>
          <w:spacing w:val="-13"/>
          <w:sz w:val="22"/>
          <w:szCs w:val="22"/>
        </w:rPr>
        <w:t xml:space="preserve"> </w:t>
      </w:r>
      <w:r w:rsidRPr="000A6E3F">
        <w:rPr>
          <w:sz w:val="22"/>
          <w:szCs w:val="22"/>
        </w:rPr>
        <w:t>other</w:t>
      </w:r>
      <w:r w:rsidRPr="000A6E3F">
        <w:rPr>
          <w:spacing w:val="-12"/>
          <w:sz w:val="22"/>
          <w:szCs w:val="22"/>
        </w:rPr>
        <w:t xml:space="preserve"> </w:t>
      </w:r>
      <w:r w:rsidRPr="000A6E3F">
        <w:rPr>
          <w:sz w:val="22"/>
          <w:szCs w:val="22"/>
        </w:rPr>
        <w:t>conference</w:t>
      </w:r>
      <w:r w:rsidRPr="000A6E3F">
        <w:rPr>
          <w:spacing w:val="-12"/>
          <w:sz w:val="22"/>
          <w:szCs w:val="22"/>
        </w:rPr>
        <w:t xml:space="preserve"> </w:t>
      </w:r>
      <w:r w:rsidRPr="000A6E3F">
        <w:rPr>
          <w:sz w:val="22"/>
          <w:szCs w:val="22"/>
        </w:rPr>
        <w:t>costs</w:t>
      </w:r>
      <w:r w:rsidRPr="000A6E3F">
        <w:rPr>
          <w:spacing w:val="-10"/>
          <w:sz w:val="22"/>
          <w:szCs w:val="22"/>
        </w:rPr>
        <w:t xml:space="preserve"> </w:t>
      </w:r>
      <w:r w:rsidRPr="000A6E3F">
        <w:rPr>
          <w:sz w:val="22"/>
          <w:szCs w:val="22"/>
        </w:rPr>
        <w:t>are</w:t>
      </w:r>
      <w:r w:rsidRPr="000A6E3F">
        <w:rPr>
          <w:spacing w:val="-12"/>
          <w:sz w:val="22"/>
          <w:szCs w:val="22"/>
        </w:rPr>
        <w:t xml:space="preserve"> </w:t>
      </w:r>
      <w:r w:rsidRPr="000A6E3F">
        <w:rPr>
          <w:sz w:val="22"/>
          <w:szCs w:val="22"/>
        </w:rPr>
        <w:t>part</w:t>
      </w:r>
      <w:r w:rsidRPr="000A6E3F">
        <w:rPr>
          <w:spacing w:val="-14"/>
          <w:sz w:val="22"/>
          <w:szCs w:val="22"/>
        </w:rPr>
        <w:t xml:space="preserve"> </w:t>
      </w:r>
      <w:r w:rsidRPr="000A6E3F">
        <w:rPr>
          <w:sz w:val="22"/>
          <w:szCs w:val="22"/>
        </w:rPr>
        <w:t>of</w:t>
      </w:r>
      <w:r w:rsidRPr="000A6E3F">
        <w:rPr>
          <w:spacing w:val="-14"/>
          <w:sz w:val="22"/>
          <w:szCs w:val="22"/>
        </w:rPr>
        <w:t xml:space="preserve"> </w:t>
      </w:r>
      <w:r w:rsidRPr="000A6E3F">
        <w:rPr>
          <w:sz w:val="22"/>
          <w:szCs w:val="22"/>
        </w:rPr>
        <w:t>a</w:t>
      </w:r>
      <w:r w:rsidRPr="000A6E3F">
        <w:rPr>
          <w:spacing w:val="-11"/>
          <w:sz w:val="22"/>
          <w:szCs w:val="22"/>
        </w:rPr>
        <w:t xml:space="preserve"> </w:t>
      </w:r>
      <w:r w:rsidRPr="000A6E3F">
        <w:rPr>
          <w:sz w:val="22"/>
          <w:szCs w:val="22"/>
        </w:rPr>
        <w:t>department-sponsored</w:t>
      </w:r>
      <w:r w:rsidRPr="000A6E3F">
        <w:rPr>
          <w:spacing w:val="-12"/>
          <w:sz w:val="22"/>
          <w:szCs w:val="22"/>
        </w:rPr>
        <w:t xml:space="preserve"> </w:t>
      </w:r>
      <w:r w:rsidRPr="000A6E3F">
        <w:rPr>
          <w:sz w:val="22"/>
          <w:szCs w:val="22"/>
        </w:rPr>
        <w:t>event, registration fees are charged, and the majority of the participants are not City employees; or</w:t>
      </w:r>
    </w:p>
    <w:p w14:paraId="6C3473A9" w14:textId="77777777" w:rsidR="000A6E3F" w:rsidRPr="000A6E3F" w:rsidRDefault="000A6E3F" w:rsidP="001A5C57">
      <w:pPr>
        <w:pStyle w:val="ListParagraph"/>
        <w:widowControl w:val="0"/>
        <w:numPr>
          <w:ilvl w:val="1"/>
          <w:numId w:val="19"/>
        </w:numPr>
        <w:tabs>
          <w:tab w:val="left" w:pos="508"/>
        </w:tabs>
        <w:autoSpaceDE w:val="0"/>
        <w:autoSpaceDN w:val="0"/>
        <w:spacing w:after="0" w:line="240" w:lineRule="auto"/>
        <w:ind w:right="456"/>
        <w:rPr>
          <w:sz w:val="22"/>
          <w:szCs w:val="22"/>
        </w:rPr>
      </w:pPr>
      <w:r w:rsidRPr="000A6E3F">
        <w:rPr>
          <w:sz w:val="22"/>
          <w:szCs w:val="22"/>
        </w:rPr>
        <w:t>The</w:t>
      </w:r>
      <w:r w:rsidRPr="000A6E3F">
        <w:rPr>
          <w:spacing w:val="-14"/>
          <w:sz w:val="22"/>
          <w:szCs w:val="22"/>
        </w:rPr>
        <w:t xml:space="preserve"> </w:t>
      </w:r>
      <w:r w:rsidRPr="000A6E3F">
        <w:rPr>
          <w:sz w:val="22"/>
          <w:szCs w:val="22"/>
        </w:rPr>
        <w:t>cost</w:t>
      </w:r>
      <w:r w:rsidRPr="000A6E3F">
        <w:rPr>
          <w:spacing w:val="-12"/>
          <w:sz w:val="22"/>
          <w:szCs w:val="22"/>
        </w:rPr>
        <w:t xml:space="preserve"> </w:t>
      </w:r>
      <w:r w:rsidRPr="000A6E3F">
        <w:rPr>
          <w:sz w:val="22"/>
          <w:szCs w:val="22"/>
        </w:rPr>
        <w:t>of</w:t>
      </w:r>
      <w:r w:rsidRPr="000A6E3F">
        <w:rPr>
          <w:spacing w:val="-13"/>
          <w:sz w:val="22"/>
          <w:szCs w:val="22"/>
        </w:rPr>
        <w:t xml:space="preserve"> </w:t>
      </w:r>
      <w:r w:rsidRPr="000A6E3F">
        <w:rPr>
          <w:sz w:val="22"/>
          <w:szCs w:val="22"/>
        </w:rPr>
        <w:t>refreshments</w:t>
      </w:r>
      <w:r w:rsidRPr="000A6E3F">
        <w:rPr>
          <w:spacing w:val="-14"/>
          <w:sz w:val="22"/>
          <w:szCs w:val="22"/>
        </w:rPr>
        <w:t xml:space="preserve"> </w:t>
      </w:r>
      <w:r w:rsidRPr="000A6E3F">
        <w:rPr>
          <w:sz w:val="22"/>
          <w:szCs w:val="22"/>
        </w:rPr>
        <w:t>or</w:t>
      </w:r>
      <w:r w:rsidRPr="000A6E3F">
        <w:rPr>
          <w:spacing w:val="-14"/>
          <w:sz w:val="22"/>
          <w:szCs w:val="22"/>
        </w:rPr>
        <w:t xml:space="preserve"> </w:t>
      </w:r>
      <w:r w:rsidRPr="000A6E3F">
        <w:rPr>
          <w:sz w:val="22"/>
          <w:szCs w:val="22"/>
        </w:rPr>
        <w:t>meals</w:t>
      </w:r>
      <w:r w:rsidRPr="000A6E3F">
        <w:rPr>
          <w:spacing w:val="-11"/>
          <w:sz w:val="22"/>
          <w:szCs w:val="22"/>
        </w:rPr>
        <w:t xml:space="preserve"> </w:t>
      </w:r>
      <w:r w:rsidRPr="000A6E3F">
        <w:rPr>
          <w:sz w:val="22"/>
          <w:szCs w:val="22"/>
        </w:rPr>
        <w:t>are</w:t>
      </w:r>
      <w:r w:rsidRPr="000A6E3F">
        <w:rPr>
          <w:spacing w:val="-12"/>
          <w:sz w:val="22"/>
          <w:szCs w:val="22"/>
        </w:rPr>
        <w:t xml:space="preserve"> </w:t>
      </w:r>
      <w:r w:rsidRPr="000A6E3F">
        <w:rPr>
          <w:sz w:val="22"/>
          <w:szCs w:val="22"/>
        </w:rPr>
        <w:t>part</w:t>
      </w:r>
      <w:r w:rsidRPr="000A6E3F">
        <w:rPr>
          <w:spacing w:val="-13"/>
          <w:sz w:val="22"/>
          <w:szCs w:val="22"/>
        </w:rPr>
        <w:t xml:space="preserve"> </w:t>
      </w:r>
      <w:r w:rsidRPr="000A6E3F">
        <w:rPr>
          <w:sz w:val="22"/>
          <w:szCs w:val="22"/>
        </w:rPr>
        <w:t>of</w:t>
      </w:r>
      <w:r w:rsidRPr="000A6E3F">
        <w:rPr>
          <w:spacing w:val="-13"/>
          <w:sz w:val="22"/>
          <w:szCs w:val="22"/>
        </w:rPr>
        <w:t xml:space="preserve"> </w:t>
      </w:r>
      <w:r w:rsidRPr="000A6E3F">
        <w:rPr>
          <w:sz w:val="22"/>
          <w:szCs w:val="22"/>
        </w:rPr>
        <w:t>a</w:t>
      </w:r>
      <w:r w:rsidRPr="000A6E3F">
        <w:rPr>
          <w:spacing w:val="-12"/>
          <w:sz w:val="22"/>
          <w:szCs w:val="22"/>
        </w:rPr>
        <w:t xml:space="preserve"> </w:t>
      </w:r>
      <w:r w:rsidRPr="000A6E3F">
        <w:rPr>
          <w:sz w:val="22"/>
          <w:szCs w:val="22"/>
        </w:rPr>
        <w:t>formal</w:t>
      </w:r>
      <w:r w:rsidRPr="000A6E3F">
        <w:rPr>
          <w:spacing w:val="-14"/>
          <w:sz w:val="22"/>
          <w:szCs w:val="22"/>
        </w:rPr>
        <w:t xml:space="preserve"> </w:t>
      </w:r>
      <w:r w:rsidRPr="000A6E3F">
        <w:rPr>
          <w:sz w:val="22"/>
          <w:szCs w:val="22"/>
        </w:rPr>
        <w:t>meeting</w:t>
      </w:r>
      <w:r w:rsidRPr="000A6E3F">
        <w:rPr>
          <w:spacing w:val="-10"/>
          <w:sz w:val="22"/>
          <w:szCs w:val="22"/>
        </w:rPr>
        <w:t xml:space="preserve"> </w:t>
      </w:r>
      <w:r w:rsidRPr="000A6E3F">
        <w:rPr>
          <w:sz w:val="22"/>
          <w:szCs w:val="22"/>
        </w:rPr>
        <w:t>that</w:t>
      </w:r>
      <w:r w:rsidRPr="000A6E3F">
        <w:rPr>
          <w:spacing w:val="-10"/>
          <w:sz w:val="22"/>
          <w:szCs w:val="22"/>
        </w:rPr>
        <w:t xml:space="preserve"> </w:t>
      </w:r>
      <w:r w:rsidRPr="000A6E3F">
        <w:rPr>
          <w:sz w:val="22"/>
          <w:szCs w:val="22"/>
        </w:rPr>
        <w:t>consists</w:t>
      </w:r>
      <w:r w:rsidRPr="000A6E3F">
        <w:rPr>
          <w:spacing w:val="-13"/>
          <w:sz w:val="22"/>
          <w:szCs w:val="22"/>
        </w:rPr>
        <w:t xml:space="preserve"> </w:t>
      </w:r>
      <w:r w:rsidRPr="000A6E3F">
        <w:rPr>
          <w:sz w:val="22"/>
          <w:szCs w:val="22"/>
        </w:rPr>
        <w:t>primarily</w:t>
      </w:r>
      <w:r w:rsidRPr="000A6E3F">
        <w:rPr>
          <w:spacing w:val="-11"/>
          <w:sz w:val="22"/>
          <w:szCs w:val="22"/>
        </w:rPr>
        <w:t xml:space="preserve"> </w:t>
      </w:r>
      <w:r w:rsidRPr="000A6E3F">
        <w:rPr>
          <w:sz w:val="22"/>
          <w:szCs w:val="22"/>
        </w:rPr>
        <w:t>of</w:t>
      </w:r>
      <w:r w:rsidRPr="000A6E3F">
        <w:rPr>
          <w:spacing w:val="-10"/>
          <w:sz w:val="22"/>
          <w:szCs w:val="22"/>
        </w:rPr>
        <w:t xml:space="preserve"> </w:t>
      </w:r>
      <w:r w:rsidRPr="000A6E3F">
        <w:rPr>
          <w:sz w:val="22"/>
          <w:szCs w:val="22"/>
        </w:rPr>
        <w:t>City</w:t>
      </w:r>
      <w:r w:rsidRPr="000A6E3F">
        <w:rPr>
          <w:spacing w:val="-13"/>
          <w:sz w:val="22"/>
          <w:szCs w:val="22"/>
        </w:rPr>
        <w:t xml:space="preserve"> </w:t>
      </w:r>
      <w:r w:rsidRPr="000A6E3F">
        <w:rPr>
          <w:sz w:val="22"/>
          <w:szCs w:val="22"/>
        </w:rPr>
        <w:t>employees</w:t>
      </w:r>
      <w:r w:rsidRPr="000A6E3F">
        <w:rPr>
          <w:spacing w:val="-11"/>
          <w:sz w:val="22"/>
          <w:szCs w:val="22"/>
        </w:rPr>
        <w:t xml:space="preserve"> </w:t>
      </w:r>
      <w:r w:rsidRPr="000A6E3F">
        <w:rPr>
          <w:sz w:val="22"/>
          <w:szCs w:val="22"/>
        </w:rPr>
        <w:t>when</w:t>
      </w:r>
      <w:r w:rsidRPr="000A6E3F">
        <w:rPr>
          <w:spacing w:val="-7"/>
          <w:sz w:val="22"/>
          <w:szCs w:val="22"/>
        </w:rPr>
        <w:t xml:space="preserve"> </w:t>
      </w:r>
      <w:r w:rsidRPr="000A6E3F">
        <w:rPr>
          <w:sz w:val="22"/>
          <w:szCs w:val="22"/>
        </w:rPr>
        <w:t>the refreshments or meals are an integral part of the formal meeting and are necessary to sustain the flow of the meeting, to retain the captive audience, and to assist the participation of those employees and attendees, but only if the meeting is one of the</w:t>
      </w:r>
      <w:r w:rsidRPr="000A6E3F">
        <w:rPr>
          <w:spacing w:val="-12"/>
          <w:sz w:val="22"/>
          <w:szCs w:val="22"/>
        </w:rPr>
        <w:t xml:space="preserve"> </w:t>
      </w:r>
      <w:r w:rsidRPr="000A6E3F">
        <w:rPr>
          <w:sz w:val="22"/>
          <w:szCs w:val="22"/>
        </w:rPr>
        <w:t>following:</w:t>
      </w:r>
    </w:p>
    <w:p w14:paraId="334611AE" w14:textId="77777777" w:rsidR="000A6E3F" w:rsidRPr="000A6E3F" w:rsidRDefault="000A6E3F" w:rsidP="001A5C57">
      <w:pPr>
        <w:pStyle w:val="ListParagraph"/>
        <w:widowControl w:val="0"/>
        <w:numPr>
          <w:ilvl w:val="2"/>
          <w:numId w:val="19"/>
        </w:numPr>
        <w:tabs>
          <w:tab w:val="left" w:pos="508"/>
        </w:tabs>
        <w:autoSpaceDE w:val="0"/>
        <w:autoSpaceDN w:val="0"/>
        <w:spacing w:after="0" w:line="240" w:lineRule="auto"/>
        <w:ind w:right="456"/>
        <w:rPr>
          <w:sz w:val="22"/>
          <w:szCs w:val="22"/>
        </w:rPr>
      </w:pPr>
      <w:r w:rsidRPr="000A6E3F">
        <w:rPr>
          <w:spacing w:val="-2"/>
          <w:sz w:val="22"/>
          <w:szCs w:val="22"/>
        </w:rPr>
        <w:t>A</w:t>
      </w:r>
      <w:r w:rsidRPr="000A6E3F">
        <w:rPr>
          <w:spacing w:val="-8"/>
          <w:sz w:val="22"/>
          <w:szCs w:val="22"/>
        </w:rPr>
        <w:t xml:space="preserve"> </w:t>
      </w:r>
      <w:r w:rsidRPr="000A6E3F">
        <w:rPr>
          <w:spacing w:val="-2"/>
          <w:sz w:val="22"/>
          <w:szCs w:val="22"/>
        </w:rPr>
        <w:t>department-wide</w:t>
      </w:r>
      <w:r w:rsidRPr="000A6E3F">
        <w:rPr>
          <w:spacing w:val="-10"/>
          <w:sz w:val="22"/>
          <w:szCs w:val="22"/>
        </w:rPr>
        <w:t xml:space="preserve"> </w:t>
      </w:r>
      <w:r w:rsidRPr="000A6E3F">
        <w:rPr>
          <w:spacing w:val="-2"/>
          <w:sz w:val="22"/>
          <w:szCs w:val="22"/>
        </w:rPr>
        <w:t>annual</w:t>
      </w:r>
      <w:r w:rsidRPr="000A6E3F">
        <w:rPr>
          <w:spacing w:val="-11"/>
          <w:sz w:val="22"/>
          <w:szCs w:val="22"/>
        </w:rPr>
        <w:t xml:space="preserve"> </w:t>
      </w:r>
      <w:r w:rsidRPr="000A6E3F">
        <w:rPr>
          <w:spacing w:val="-2"/>
          <w:sz w:val="22"/>
          <w:szCs w:val="22"/>
        </w:rPr>
        <w:t>or</w:t>
      </w:r>
      <w:r w:rsidRPr="000A6E3F">
        <w:rPr>
          <w:spacing w:val="-10"/>
          <w:sz w:val="22"/>
          <w:szCs w:val="22"/>
        </w:rPr>
        <w:t xml:space="preserve"> </w:t>
      </w:r>
      <w:r w:rsidRPr="000A6E3F">
        <w:rPr>
          <w:spacing w:val="-2"/>
          <w:sz w:val="22"/>
          <w:szCs w:val="22"/>
        </w:rPr>
        <w:t>quarterly</w:t>
      </w:r>
      <w:r w:rsidRPr="000A6E3F">
        <w:rPr>
          <w:spacing w:val="-9"/>
          <w:sz w:val="22"/>
          <w:szCs w:val="22"/>
        </w:rPr>
        <w:t xml:space="preserve"> </w:t>
      </w:r>
      <w:r w:rsidRPr="000A6E3F">
        <w:rPr>
          <w:spacing w:val="-2"/>
          <w:sz w:val="22"/>
          <w:szCs w:val="22"/>
        </w:rPr>
        <w:t>staff</w:t>
      </w:r>
      <w:r w:rsidRPr="000A6E3F">
        <w:rPr>
          <w:spacing w:val="-8"/>
          <w:sz w:val="22"/>
          <w:szCs w:val="22"/>
        </w:rPr>
        <w:t xml:space="preserve"> </w:t>
      </w:r>
      <w:r w:rsidRPr="000A6E3F">
        <w:rPr>
          <w:spacing w:val="-2"/>
          <w:sz w:val="22"/>
          <w:szCs w:val="22"/>
        </w:rPr>
        <w:t>meeting</w:t>
      </w:r>
      <w:r w:rsidRPr="000A6E3F">
        <w:rPr>
          <w:spacing w:val="-10"/>
          <w:sz w:val="22"/>
          <w:szCs w:val="22"/>
        </w:rPr>
        <w:t xml:space="preserve"> </w:t>
      </w:r>
      <w:r w:rsidRPr="000A6E3F">
        <w:rPr>
          <w:spacing w:val="-2"/>
          <w:sz w:val="22"/>
          <w:szCs w:val="22"/>
        </w:rPr>
        <w:t>of</w:t>
      </w:r>
      <w:r w:rsidRPr="000A6E3F">
        <w:rPr>
          <w:spacing w:val="-10"/>
          <w:sz w:val="22"/>
          <w:szCs w:val="22"/>
        </w:rPr>
        <w:t xml:space="preserve"> </w:t>
      </w:r>
      <w:r w:rsidRPr="000A6E3F">
        <w:rPr>
          <w:spacing w:val="-2"/>
          <w:sz w:val="22"/>
          <w:szCs w:val="22"/>
        </w:rPr>
        <w:t>all</w:t>
      </w:r>
      <w:r w:rsidRPr="000A6E3F">
        <w:rPr>
          <w:spacing w:val="-8"/>
          <w:sz w:val="22"/>
          <w:szCs w:val="22"/>
        </w:rPr>
        <w:t xml:space="preserve"> </w:t>
      </w:r>
      <w:r w:rsidRPr="000A6E3F">
        <w:rPr>
          <w:spacing w:val="-2"/>
          <w:sz w:val="22"/>
          <w:szCs w:val="22"/>
        </w:rPr>
        <w:t>its</w:t>
      </w:r>
      <w:r w:rsidRPr="000A6E3F">
        <w:rPr>
          <w:spacing w:val="-11"/>
          <w:sz w:val="22"/>
          <w:szCs w:val="22"/>
        </w:rPr>
        <w:t xml:space="preserve"> </w:t>
      </w:r>
      <w:r w:rsidRPr="000A6E3F">
        <w:rPr>
          <w:spacing w:val="-2"/>
          <w:sz w:val="22"/>
          <w:szCs w:val="22"/>
        </w:rPr>
        <w:t>employees.</w:t>
      </w:r>
      <w:r w:rsidRPr="000A6E3F">
        <w:rPr>
          <w:spacing w:val="38"/>
          <w:sz w:val="22"/>
          <w:szCs w:val="22"/>
        </w:rPr>
        <w:t xml:space="preserve"> </w:t>
      </w:r>
      <w:r w:rsidRPr="000A6E3F">
        <w:rPr>
          <w:spacing w:val="-2"/>
          <w:sz w:val="22"/>
          <w:szCs w:val="22"/>
        </w:rPr>
        <w:t>The</w:t>
      </w:r>
      <w:r w:rsidRPr="000A6E3F">
        <w:rPr>
          <w:spacing w:val="-8"/>
          <w:sz w:val="22"/>
          <w:szCs w:val="22"/>
        </w:rPr>
        <w:t xml:space="preserve"> </w:t>
      </w:r>
      <w:r w:rsidRPr="000A6E3F">
        <w:rPr>
          <w:spacing w:val="-2"/>
          <w:sz w:val="22"/>
          <w:szCs w:val="22"/>
        </w:rPr>
        <w:t>total</w:t>
      </w:r>
      <w:r w:rsidRPr="000A6E3F">
        <w:rPr>
          <w:spacing w:val="-14"/>
          <w:sz w:val="22"/>
          <w:szCs w:val="22"/>
        </w:rPr>
        <w:t xml:space="preserve"> </w:t>
      </w:r>
      <w:r w:rsidRPr="000A6E3F">
        <w:rPr>
          <w:spacing w:val="-2"/>
          <w:sz w:val="22"/>
          <w:szCs w:val="22"/>
        </w:rPr>
        <w:t>cost</w:t>
      </w:r>
      <w:r w:rsidRPr="000A6E3F">
        <w:rPr>
          <w:spacing w:val="-8"/>
          <w:sz w:val="22"/>
          <w:szCs w:val="22"/>
        </w:rPr>
        <w:t xml:space="preserve"> </w:t>
      </w:r>
      <w:r w:rsidRPr="000A6E3F">
        <w:rPr>
          <w:spacing w:val="-2"/>
          <w:sz w:val="22"/>
          <w:szCs w:val="22"/>
        </w:rPr>
        <w:t>shall</w:t>
      </w:r>
      <w:r w:rsidRPr="000A6E3F">
        <w:rPr>
          <w:spacing w:val="-9"/>
          <w:sz w:val="22"/>
          <w:szCs w:val="22"/>
        </w:rPr>
        <w:t xml:space="preserve"> </w:t>
      </w:r>
      <w:r w:rsidRPr="000A6E3F">
        <w:rPr>
          <w:spacing w:val="-2"/>
          <w:sz w:val="22"/>
          <w:szCs w:val="22"/>
        </w:rPr>
        <w:t>not</w:t>
      </w:r>
      <w:r w:rsidRPr="000A6E3F">
        <w:rPr>
          <w:spacing w:val="-10"/>
          <w:sz w:val="22"/>
          <w:szCs w:val="22"/>
        </w:rPr>
        <w:t xml:space="preserve"> </w:t>
      </w:r>
      <w:r w:rsidRPr="000A6E3F">
        <w:rPr>
          <w:spacing w:val="-2"/>
          <w:sz w:val="22"/>
          <w:szCs w:val="22"/>
        </w:rPr>
        <w:t xml:space="preserve">exceed </w:t>
      </w:r>
      <w:r w:rsidRPr="000A6E3F">
        <w:rPr>
          <w:sz w:val="22"/>
          <w:szCs w:val="22"/>
        </w:rPr>
        <w:t>$20</w:t>
      </w:r>
      <w:r w:rsidRPr="000A6E3F">
        <w:rPr>
          <w:spacing w:val="-3"/>
          <w:sz w:val="22"/>
          <w:szCs w:val="22"/>
        </w:rPr>
        <w:t xml:space="preserve"> </w:t>
      </w:r>
      <w:r w:rsidRPr="000A6E3F">
        <w:rPr>
          <w:sz w:val="22"/>
          <w:szCs w:val="22"/>
        </w:rPr>
        <w:t>per</w:t>
      </w:r>
      <w:r w:rsidRPr="000A6E3F">
        <w:rPr>
          <w:spacing w:val="-5"/>
          <w:sz w:val="22"/>
          <w:szCs w:val="22"/>
        </w:rPr>
        <w:t xml:space="preserve"> </w:t>
      </w:r>
      <w:r w:rsidRPr="000A6E3F">
        <w:rPr>
          <w:sz w:val="22"/>
          <w:szCs w:val="22"/>
        </w:rPr>
        <w:t>budgeted</w:t>
      </w:r>
      <w:r w:rsidRPr="000A6E3F">
        <w:rPr>
          <w:spacing w:val="-1"/>
          <w:sz w:val="22"/>
          <w:szCs w:val="22"/>
        </w:rPr>
        <w:t xml:space="preserve"> </w:t>
      </w:r>
      <w:r w:rsidRPr="000A6E3F">
        <w:rPr>
          <w:sz w:val="22"/>
          <w:szCs w:val="22"/>
        </w:rPr>
        <w:t>full-time</w:t>
      </w:r>
      <w:r w:rsidRPr="000A6E3F">
        <w:rPr>
          <w:spacing w:val="-1"/>
          <w:sz w:val="22"/>
          <w:szCs w:val="22"/>
        </w:rPr>
        <w:t xml:space="preserve"> </w:t>
      </w:r>
      <w:r w:rsidRPr="000A6E3F">
        <w:rPr>
          <w:sz w:val="22"/>
          <w:szCs w:val="22"/>
        </w:rPr>
        <w:t>employee</w:t>
      </w:r>
      <w:r w:rsidRPr="000A6E3F">
        <w:rPr>
          <w:spacing w:val="-1"/>
          <w:sz w:val="22"/>
          <w:szCs w:val="22"/>
        </w:rPr>
        <w:t xml:space="preserve"> </w:t>
      </w:r>
      <w:r w:rsidRPr="000A6E3F">
        <w:rPr>
          <w:sz w:val="22"/>
          <w:szCs w:val="22"/>
        </w:rPr>
        <w:t>per</w:t>
      </w:r>
      <w:r w:rsidRPr="000A6E3F">
        <w:rPr>
          <w:spacing w:val="-5"/>
          <w:sz w:val="22"/>
          <w:szCs w:val="22"/>
        </w:rPr>
        <w:t xml:space="preserve"> </w:t>
      </w:r>
      <w:r w:rsidRPr="000A6E3F">
        <w:rPr>
          <w:sz w:val="22"/>
          <w:szCs w:val="22"/>
        </w:rPr>
        <w:t>quarter,</w:t>
      </w:r>
      <w:r w:rsidRPr="000A6E3F">
        <w:rPr>
          <w:spacing w:val="-4"/>
          <w:sz w:val="22"/>
          <w:szCs w:val="22"/>
        </w:rPr>
        <w:t xml:space="preserve"> </w:t>
      </w:r>
      <w:r w:rsidRPr="000A6E3F">
        <w:rPr>
          <w:sz w:val="22"/>
          <w:szCs w:val="22"/>
        </w:rPr>
        <w:t>established</w:t>
      </w:r>
      <w:r w:rsidRPr="000A6E3F">
        <w:rPr>
          <w:spacing w:val="-3"/>
          <w:sz w:val="22"/>
          <w:szCs w:val="22"/>
        </w:rPr>
        <w:t xml:space="preserve"> </w:t>
      </w:r>
      <w:r w:rsidRPr="000A6E3F">
        <w:rPr>
          <w:sz w:val="22"/>
          <w:szCs w:val="22"/>
        </w:rPr>
        <w:t>by</w:t>
      </w:r>
      <w:r w:rsidRPr="000A6E3F">
        <w:rPr>
          <w:spacing w:val="-4"/>
          <w:sz w:val="22"/>
          <w:szCs w:val="22"/>
        </w:rPr>
        <w:t xml:space="preserve"> </w:t>
      </w:r>
      <w:r w:rsidRPr="000A6E3F">
        <w:rPr>
          <w:sz w:val="22"/>
          <w:szCs w:val="22"/>
        </w:rPr>
        <w:t>the</w:t>
      </w:r>
      <w:r w:rsidRPr="000A6E3F">
        <w:rPr>
          <w:spacing w:val="-1"/>
          <w:sz w:val="22"/>
          <w:szCs w:val="22"/>
        </w:rPr>
        <w:t xml:space="preserve"> </w:t>
      </w:r>
      <w:r w:rsidRPr="000A6E3F">
        <w:rPr>
          <w:sz w:val="22"/>
          <w:szCs w:val="22"/>
        </w:rPr>
        <w:t>Finance</w:t>
      </w:r>
      <w:r w:rsidRPr="000A6E3F">
        <w:rPr>
          <w:spacing w:val="-1"/>
          <w:sz w:val="22"/>
          <w:szCs w:val="22"/>
        </w:rPr>
        <w:t xml:space="preserve"> </w:t>
      </w:r>
      <w:r w:rsidRPr="000A6E3F">
        <w:rPr>
          <w:sz w:val="22"/>
          <w:szCs w:val="22"/>
        </w:rPr>
        <w:t>Department</w:t>
      </w:r>
      <w:r w:rsidRPr="000A6E3F">
        <w:rPr>
          <w:spacing w:val="-4"/>
          <w:sz w:val="22"/>
          <w:szCs w:val="22"/>
        </w:rPr>
        <w:t xml:space="preserve"> </w:t>
      </w:r>
      <w:r w:rsidRPr="000A6E3F">
        <w:rPr>
          <w:sz w:val="22"/>
          <w:szCs w:val="22"/>
        </w:rPr>
        <w:t>during</w:t>
      </w:r>
      <w:r w:rsidRPr="000A6E3F">
        <w:rPr>
          <w:spacing w:val="-1"/>
          <w:sz w:val="22"/>
          <w:szCs w:val="22"/>
        </w:rPr>
        <w:t xml:space="preserve"> </w:t>
      </w:r>
      <w:r w:rsidRPr="000A6E3F">
        <w:rPr>
          <w:sz w:val="22"/>
          <w:szCs w:val="22"/>
        </w:rPr>
        <w:t>the</w:t>
      </w:r>
      <w:r w:rsidRPr="000A6E3F">
        <w:rPr>
          <w:spacing w:val="-6"/>
          <w:sz w:val="22"/>
          <w:szCs w:val="22"/>
        </w:rPr>
        <w:t xml:space="preserve"> </w:t>
      </w:r>
      <w:r w:rsidRPr="000A6E3F">
        <w:rPr>
          <w:sz w:val="22"/>
          <w:szCs w:val="22"/>
        </w:rPr>
        <w:t>budget process. Expenditures exceeding this budgeted allotment shall require prior written approval of the City Administrator describing the event and the public</w:t>
      </w:r>
      <w:r w:rsidRPr="000A6E3F">
        <w:rPr>
          <w:spacing w:val="-15"/>
          <w:sz w:val="22"/>
          <w:szCs w:val="22"/>
        </w:rPr>
        <w:t xml:space="preserve"> </w:t>
      </w:r>
      <w:r w:rsidRPr="000A6E3F">
        <w:rPr>
          <w:sz w:val="22"/>
          <w:szCs w:val="22"/>
        </w:rPr>
        <w:t>purpose;</w:t>
      </w:r>
    </w:p>
    <w:p w14:paraId="222120A5" w14:textId="77777777" w:rsidR="000A6E3F" w:rsidRPr="000A6E3F" w:rsidRDefault="000A6E3F" w:rsidP="001A5C57">
      <w:pPr>
        <w:pStyle w:val="ListParagraph"/>
        <w:widowControl w:val="0"/>
        <w:numPr>
          <w:ilvl w:val="2"/>
          <w:numId w:val="19"/>
        </w:numPr>
        <w:tabs>
          <w:tab w:val="left" w:pos="868"/>
        </w:tabs>
        <w:autoSpaceDE w:val="0"/>
        <w:autoSpaceDN w:val="0"/>
        <w:spacing w:before="1" w:after="0" w:line="240" w:lineRule="auto"/>
        <w:ind w:left="867" w:right="701"/>
        <w:contextualSpacing w:val="0"/>
        <w:rPr>
          <w:sz w:val="22"/>
          <w:szCs w:val="22"/>
        </w:rPr>
      </w:pPr>
      <w:r w:rsidRPr="000A6E3F">
        <w:rPr>
          <w:sz w:val="22"/>
          <w:szCs w:val="22"/>
        </w:rPr>
        <w:t>A</w:t>
      </w:r>
      <w:r w:rsidRPr="000A6E3F">
        <w:rPr>
          <w:spacing w:val="-11"/>
          <w:sz w:val="22"/>
          <w:szCs w:val="22"/>
        </w:rPr>
        <w:t xml:space="preserve"> </w:t>
      </w:r>
      <w:r w:rsidRPr="000A6E3F">
        <w:rPr>
          <w:sz w:val="22"/>
          <w:szCs w:val="22"/>
        </w:rPr>
        <w:t>department</w:t>
      </w:r>
      <w:r w:rsidRPr="000A6E3F">
        <w:rPr>
          <w:spacing w:val="-10"/>
          <w:sz w:val="22"/>
          <w:szCs w:val="22"/>
        </w:rPr>
        <w:t xml:space="preserve"> </w:t>
      </w:r>
      <w:r w:rsidRPr="000A6E3F">
        <w:rPr>
          <w:sz w:val="22"/>
          <w:szCs w:val="22"/>
        </w:rPr>
        <w:t>meeting</w:t>
      </w:r>
      <w:r w:rsidRPr="000A6E3F">
        <w:rPr>
          <w:spacing w:val="-12"/>
          <w:sz w:val="22"/>
          <w:szCs w:val="22"/>
        </w:rPr>
        <w:t xml:space="preserve"> </w:t>
      </w:r>
      <w:r w:rsidRPr="000A6E3F">
        <w:rPr>
          <w:sz w:val="22"/>
          <w:szCs w:val="22"/>
        </w:rPr>
        <w:t>scheduled</w:t>
      </w:r>
      <w:r w:rsidRPr="000A6E3F">
        <w:rPr>
          <w:spacing w:val="-14"/>
          <w:sz w:val="22"/>
          <w:szCs w:val="22"/>
        </w:rPr>
        <w:t xml:space="preserve"> </w:t>
      </w:r>
      <w:r w:rsidRPr="000A6E3F">
        <w:rPr>
          <w:sz w:val="22"/>
          <w:szCs w:val="22"/>
        </w:rPr>
        <w:t>over</w:t>
      </w:r>
      <w:r w:rsidRPr="000A6E3F">
        <w:rPr>
          <w:spacing w:val="-14"/>
          <w:sz w:val="22"/>
          <w:szCs w:val="22"/>
        </w:rPr>
        <w:t xml:space="preserve"> </w:t>
      </w:r>
      <w:r w:rsidRPr="000A6E3F">
        <w:rPr>
          <w:sz w:val="22"/>
          <w:szCs w:val="22"/>
        </w:rPr>
        <w:t>the</w:t>
      </w:r>
      <w:r w:rsidRPr="000A6E3F">
        <w:rPr>
          <w:spacing w:val="-9"/>
          <w:sz w:val="22"/>
          <w:szCs w:val="22"/>
        </w:rPr>
        <w:t xml:space="preserve"> </w:t>
      </w:r>
      <w:r w:rsidRPr="000A6E3F">
        <w:rPr>
          <w:sz w:val="22"/>
          <w:szCs w:val="22"/>
        </w:rPr>
        <w:t>lunch</w:t>
      </w:r>
      <w:r w:rsidRPr="000A6E3F">
        <w:rPr>
          <w:spacing w:val="-14"/>
          <w:sz w:val="22"/>
          <w:szCs w:val="22"/>
        </w:rPr>
        <w:t xml:space="preserve"> </w:t>
      </w:r>
      <w:r w:rsidRPr="000A6E3F">
        <w:rPr>
          <w:sz w:val="22"/>
          <w:szCs w:val="22"/>
        </w:rPr>
        <w:t>hour</w:t>
      </w:r>
      <w:r w:rsidRPr="000A6E3F">
        <w:rPr>
          <w:spacing w:val="-12"/>
          <w:sz w:val="22"/>
          <w:szCs w:val="22"/>
        </w:rPr>
        <w:t xml:space="preserve"> </w:t>
      </w:r>
      <w:r w:rsidRPr="000A6E3F">
        <w:rPr>
          <w:sz w:val="22"/>
          <w:szCs w:val="22"/>
        </w:rPr>
        <w:t>because</w:t>
      </w:r>
      <w:r w:rsidRPr="000A6E3F">
        <w:rPr>
          <w:spacing w:val="-12"/>
          <w:sz w:val="22"/>
          <w:szCs w:val="22"/>
        </w:rPr>
        <w:t xml:space="preserve"> </w:t>
      </w:r>
      <w:r w:rsidRPr="000A6E3F">
        <w:rPr>
          <w:sz w:val="22"/>
          <w:szCs w:val="22"/>
        </w:rPr>
        <w:t>there</w:t>
      </w:r>
      <w:r w:rsidRPr="000A6E3F">
        <w:rPr>
          <w:spacing w:val="-9"/>
          <w:sz w:val="22"/>
          <w:szCs w:val="22"/>
        </w:rPr>
        <w:t xml:space="preserve"> </w:t>
      </w:r>
      <w:r w:rsidRPr="000A6E3F">
        <w:rPr>
          <w:sz w:val="22"/>
          <w:szCs w:val="22"/>
        </w:rPr>
        <w:t>is</w:t>
      </w:r>
      <w:r w:rsidRPr="000A6E3F">
        <w:rPr>
          <w:spacing w:val="-14"/>
          <w:sz w:val="22"/>
          <w:szCs w:val="22"/>
        </w:rPr>
        <w:t xml:space="preserve"> </w:t>
      </w:r>
      <w:r w:rsidRPr="000A6E3F">
        <w:rPr>
          <w:sz w:val="22"/>
          <w:szCs w:val="22"/>
        </w:rPr>
        <w:t>no</w:t>
      </w:r>
      <w:r w:rsidRPr="000A6E3F">
        <w:rPr>
          <w:spacing w:val="-11"/>
          <w:sz w:val="22"/>
          <w:szCs w:val="22"/>
        </w:rPr>
        <w:t xml:space="preserve"> </w:t>
      </w:r>
      <w:r w:rsidRPr="000A6E3F">
        <w:rPr>
          <w:sz w:val="22"/>
          <w:szCs w:val="22"/>
        </w:rPr>
        <w:t>alternative</w:t>
      </w:r>
      <w:r w:rsidRPr="000A6E3F">
        <w:rPr>
          <w:spacing w:val="-12"/>
          <w:sz w:val="22"/>
          <w:szCs w:val="22"/>
        </w:rPr>
        <w:t xml:space="preserve"> </w:t>
      </w:r>
      <w:r w:rsidRPr="000A6E3F">
        <w:rPr>
          <w:sz w:val="22"/>
          <w:szCs w:val="22"/>
        </w:rPr>
        <w:t>time</w:t>
      </w:r>
      <w:r w:rsidRPr="000A6E3F">
        <w:rPr>
          <w:spacing w:val="-12"/>
          <w:sz w:val="22"/>
          <w:szCs w:val="22"/>
        </w:rPr>
        <w:t xml:space="preserve"> </w:t>
      </w:r>
      <w:r w:rsidRPr="000A6E3F">
        <w:rPr>
          <w:sz w:val="22"/>
          <w:szCs w:val="22"/>
        </w:rPr>
        <w:t>available</w:t>
      </w:r>
      <w:r w:rsidRPr="000A6E3F">
        <w:rPr>
          <w:spacing w:val="-12"/>
          <w:sz w:val="22"/>
          <w:szCs w:val="22"/>
        </w:rPr>
        <w:t xml:space="preserve"> </w:t>
      </w:r>
      <w:r w:rsidRPr="000A6E3F">
        <w:rPr>
          <w:sz w:val="22"/>
          <w:szCs w:val="22"/>
        </w:rPr>
        <w:t>during the workday;</w:t>
      </w:r>
    </w:p>
    <w:p w14:paraId="6BEE2B03" w14:textId="77777777" w:rsidR="000A6E3F" w:rsidRPr="000A6E3F" w:rsidRDefault="000A6E3F" w:rsidP="001A5C57">
      <w:pPr>
        <w:pStyle w:val="ListParagraph"/>
        <w:widowControl w:val="0"/>
        <w:numPr>
          <w:ilvl w:val="2"/>
          <w:numId w:val="19"/>
        </w:numPr>
        <w:tabs>
          <w:tab w:val="left" w:pos="868"/>
        </w:tabs>
        <w:autoSpaceDE w:val="0"/>
        <w:autoSpaceDN w:val="0"/>
        <w:spacing w:before="1" w:after="0" w:line="240" w:lineRule="auto"/>
        <w:contextualSpacing w:val="0"/>
        <w:rPr>
          <w:sz w:val="22"/>
          <w:szCs w:val="22"/>
        </w:rPr>
      </w:pPr>
      <w:r w:rsidRPr="000A6E3F">
        <w:rPr>
          <w:spacing w:val="-2"/>
          <w:sz w:val="22"/>
          <w:szCs w:val="22"/>
        </w:rPr>
        <w:lastRenderedPageBreak/>
        <w:t>A</w:t>
      </w:r>
      <w:r w:rsidRPr="000A6E3F">
        <w:rPr>
          <w:spacing w:val="5"/>
          <w:sz w:val="22"/>
          <w:szCs w:val="22"/>
        </w:rPr>
        <w:t xml:space="preserve"> </w:t>
      </w:r>
      <w:r w:rsidRPr="000A6E3F">
        <w:rPr>
          <w:spacing w:val="-2"/>
          <w:sz w:val="22"/>
          <w:szCs w:val="22"/>
        </w:rPr>
        <w:t>departmental</w:t>
      </w:r>
      <w:r w:rsidRPr="000A6E3F">
        <w:rPr>
          <w:spacing w:val="4"/>
          <w:sz w:val="22"/>
          <w:szCs w:val="22"/>
        </w:rPr>
        <w:t xml:space="preserve"> </w:t>
      </w:r>
      <w:r w:rsidRPr="000A6E3F">
        <w:rPr>
          <w:spacing w:val="-2"/>
          <w:sz w:val="22"/>
          <w:szCs w:val="22"/>
        </w:rPr>
        <w:t>senior</w:t>
      </w:r>
      <w:r w:rsidRPr="000A6E3F">
        <w:rPr>
          <w:spacing w:val="2"/>
          <w:sz w:val="22"/>
          <w:szCs w:val="22"/>
        </w:rPr>
        <w:t xml:space="preserve"> </w:t>
      </w:r>
      <w:r w:rsidRPr="000A6E3F">
        <w:rPr>
          <w:spacing w:val="-2"/>
          <w:sz w:val="22"/>
          <w:szCs w:val="22"/>
        </w:rPr>
        <w:t>management</w:t>
      </w:r>
      <w:r w:rsidRPr="000A6E3F">
        <w:rPr>
          <w:spacing w:val="-17"/>
          <w:sz w:val="22"/>
          <w:szCs w:val="22"/>
        </w:rPr>
        <w:t xml:space="preserve"> </w:t>
      </w:r>
      <w:r w:rsidRPr="000A6E3F">
        <w:rPr>
          <w:spacing w:val="-2"/>
          <w:sz w:val="22"/>
          <w:szCs w:val="22"/>
        </w:rPr>
        <w:t>meeting;</w:t>
      </w:r>
    </w:p>
    <w:p w14:paraId="2AF50076" w14:textId="77777777" w:rsidR="000A6E3F" w:rsidRPr="000A6E3F" w:rsidRDefault="000A6E3F" w:rsidP="001A5C57">
      <w:pPr>
        <w:pStyle w:val="ListParagraph"/>
        <w:widowControl w:val="0"/>
        <w:numPr>
          <w:ilvl w:val="2"/>
          <w:numId w:val="19"/>
        </w:numPr>
        <w:tabs>
          <w:tab w:val="left" w:pos="868"/>
        </w:tabs>
        <w:autoSpaceDE w:val="0"/>
        <w:autoSpaceDN w:val="0"/>
        <w:spacing w:after="0" w:line="240" w:lineRule="auto"/>
        <w:ind w:left="867" w:right="717"/>
        <w:contextualSpacing w:val="0"/>
        <w:rPr>
          <w:sz w:val="22"/>
          <w:szCs w:val="22"/>
        </w:rPr>
      </w:pPr>
      <w:r w:rsidRPr="000A6E3F">
        <w:rPr>
          <w:sz w:val="22"/>
          <w:szCs w:val="22"/>
        </w:rPr>
        <w:t>A</w:t>
      </w:r>
      <w:r w:rsidRPr="000A6E3F">
        <w:rPr>
          <w:spacing w:val="-2"/>
          <w:sz w:val="22"/>
          <w:szCs w:val="22"/>
        </w:rPr>
        <w:t xml:space="preserve"> </w:t>
      </w:r>
      <w:r w:rsidRPr="000A6E3F">
        <w:rPr>
          <w:sz w:val="22"/>
          <w:szCs w:val="22"/>
        </w:rPr>
        <w:t>departmental</w:t>
      </w:r>
      <w:r w:rsidRPr="000A6E3F">
        <w:rPr>
          <w:spacing w:val="-2"/>
          <w:sz w:val="22"/>
          <w:szCs w:val="22"/>
        </w:rPr>
        <w:t xml:space="preserve"> </w:t>
      </w:r>
      <w:r w:rsidRPr="000A6E3F">
        <w:rPr>
          <w:sz w:val="22"/>
          <w:szCs w:val="22"/>
        </w:rPr>
        <w:t>staff</w:t>
      </w:r>
      <w:r w:rsidRPr="000A6E3F">
        <w:rPr>
          <w:spacing w:val="-2"/>
          <w:sz w:val="22"/>
          <w:szCs w:val="22"/>
        </w:rPr>
        <w:t xml:space="preserve"> </w:t>
      </w:r>
      <w:r w:rsidRPr="000A6E3F">
        <w:rPr>
          <w:sz w:val="22"/>
          <w:szCs w:val="22"/>
        </w:rPr>
        <w:t>meeting</w:t>
      </w:r>
      <w:r w:rsidRPr="000A6E3F">
        <w:rPr>
          <w:spacing w:val="-2"/>
          <w:sz w:val="22"/>
          <w:szCs w:val="22"/>
        </w:rPr>
        <w:t xml:space="preserve"> </w:t>
      </w:r>
      <w:r w:rsidRPr="000A6E3F">
        <w:rPr>
          <w:sz w:val="22"/>
          <w:szCs w:val="22"/>
        </w:rPr>
        <w:t>scheduled</w:t>
      </w:r>
      <w:r w:rsidRPr="000A6E3F">
        <w:rPr>
          <w:spacing w:val="-2"/>
          <w:sz w:val="22"/>
          <w:szCs w:val="22"/>
        </w:rPr>
        <w:t xml:space="preserve"> </w:t>
      </w:r>
      <w:r w:rsidRPr="000A6E3F">
        <w:rPr>
          <w:sz w:val="22"/>
          <w:szCs w:val="22"/>
        </w:rPr>
        <w:t>over</w:t>
      </w:r>
      <w:r w:rsidRPr="000A6E3F">
        <w:rPr>
          <w:spacing w:val="-4"/>
          <w:sz w:val="22"/>
          <w:szCs w:val="22"/>
        </w:rPr>
        <w:t xml:space="preserve"> </w:t>
      </w:r>
      <w:r w:rsidRPr="000A6E3F">
        <w:rPr>
          <w:sz w:val="22"/>
          <w:szCs w:val="22"/>
        </w:rPr>
        <w:t>the</w:t>
      </w:r>
      <w:r w:rsidRPr="000A6E3F">
        <w:rPr>
          <w:spacing w:val="-2"/>
          <w:sz w:val="22"/>
          <w:szCs w:val="22"/>
        </w:rPr>
        <w:t xml:space="preserve"> </w:t>
      </w:r>
      <w:r w:rsidRPr="000A6E3F">
        <w:rPr>
          <w:sz w:val="22"/>
          <w:szCs w:val="22"/>
        </w:rPr>
        <w:t>lunch</w:t>
      </w:r>
      <w:r w:rsidRPr="000A6E3F">
        <w:rPr>
          <w:spacing w:val="-3"/>
          <w:sz w:val="22"/>
          <w:szCs w:val="22"/>
        </w:rPr>
        <w:t xml:space="preserve"> </w:t>
      </w:r>
      <w:r w:rsidRPr="000A6E3F">
        <w:rPr>
          <w:sz w:val="22"/>
          <w:szCs w:val="22"/>
        </w:rPr>
        <w:t>hour</w:t>
      </w:r>
      <w:r w:rsidRPr="000A6E3F">
        <w:rPr>
          <w:spacing w:val="-3"/>
          <w:sz w:val="22"/>
          <w:szCs w:val="22"/>
        </w:rPr>
        <w:t xml:space="preserve"> </w:t>
      </w:r>
      <w:r w:rsidRPr="000A6E3F">
        <w:rPr>
          <w:sz w:val="22"/>
          <w:szCs w:val="22"/>
        </w:rPr>
        <w:t>(due</w:t>
      </w:r>
      <w:r w:rsidRPr="000A6E3F">
        <w:rPr>
          <w:spacing w:val="-2"/>
          <w:sz w:val="22"/>
          <w:szCs w:val="22"/>
        </w:rPr>
        <w:t xml:space="preserve"> </w:t>
      </w:r>
      <w:r w:rsidRPr="000A6E3F">
        <w:rPr>
          <w:sz w:val="22"/>
          <w:szCs w:val="22"/>
        </w:rPr>
        <w:t>to</w:t>
      </w:r>
      <w:r w:rsidRPr="000A6E3F">
        <w:rPr>
          <w:spacing w:val="-2"/>
          <w:sz w:val="22"/>
          <w:szCs w:val="22"/>
        </w:rPr>
        <w:t xml:space="preserve"> </w:t>
      </w:r>
      <w:r w:rsidRPr="000A6E3F">
        <w:rPr>
          <w:sz w:val="22"/>
          <w:szCs w:val="22"/>
        </w:rPr>
        <w:t>other</w:t>
      </w:r>
      <w:r w:rsidRPr="000A6E3F">
        <w:rPr>
          <w:spacing w:val="-3"/>
          <w:sz w:val="22"/>
          <w:szCs w:val="22"/>
        </w:rPr>
        <w:t xml:space="preserve"> </w:t>
      </w:r>
      <w:r w:rsidRPr="000A6E3F">
        <w:rPr>
          <w:sz w:val="22"/>
          <w:szCs w:val="22"/>
        </w:rPr>
        <w:t>schedule</w:t>
      </w:r>
      <w:r w:rsidRPr="000A6E3F">
        <w:rPr>
          <w:spacing w:val="-3"/>
          <w:sz w:val="22"/>
          <w:szCs w:val="22"/>
        </w:rPr>
        <w:t xml:space="preserve"> </w:t>
      </w:r>
      <w:r w:rsidRPr="000A6E3F">
        <w:rPr>
          <w:sz w:val="22"/>
          <w:szCs w:val="22"/>
        </w:rPr>
        <w:t>conflicts)</w:t>
      </w:r>
      <w:r w:rsidRPr="000A6E3F">
        <w:rPr>
          <w:spacing w:val="-3"/>
          <w:sz w:val="22"/>
          <w:szCs w:val="22"/>
        </w:rPr>
        <w:t xml:space="preserve"> </w:t>
      </w:r>
      <w:r w:rsidRPr="000A6E3F">
        <w:rPr>
          <w:sz w:val="22"/>
          <w:szCs w:val="22"/>
        </w:rPr>
        <w:t>for</w:t>
      </w:r>
      <w:r w:rsidRPr="000A6E3F">
        <w:rPr>
          <w:spacing w:val="-3"/>
          <w:sz w:val="22"/>
          <w:szCs w:val="22"/>
        </w:rPr>
        <w:t xml:space="preserve"> </w:t>
      </w:r>
      <w:r w:rsidRPr="000A6E3F">
        <w:rPr>
          <w:sz w:val="22"/>
          <w:szCs w:val="22"/>
        </w:rPr>
        <w:t>the</w:t>
      </w:r>
      <w:r w:rsidRPr="000A6E3F">
        <w:rPr>
          <w:spacing w:val="-3"/>
          <w:sz w:val="22"/>
          <w:szCs w:val="22"/>
        </w:rPr>
        <w:t xml:space="preserve"> </w:t>
      </w:r>
      <w:r w:rsidRPr="000A6E3F">
        <w:rPr>
          <w:sz w:val="22"/>
          <w:szCs w:val="22"/>
        </w:rPr>
        <w:t>purpose of discussing organizational business;</w:t>
      </w:r>
    </w:p>
    <w:p w14:paraId="141F77C7" w14:textId="77777777" w:rsidR="000A6E3F" w:rsidRPr="000A6E3F" w:rsidRDefault="000A6E3F" w:rsidP="001A5C57">
      <w:pPr>
        <w:pStyle w:val="ListParagraph"/>
        <w:widowControl w:val="0"/>
        <w:numPr>
          <w:ilvl w:val="2"/>
          <w:numId w:val="19"/>
        </w:numPr>
        <w:tabs>
          <w:tab w:val="left" w:pos="868"/>
        </w:tabs>
        <w:autoSpaceDE w:val="0"/>
        <w:autoSpaceDN w:val="0"/>
        <w:spacing w:before="1" w:after="0" w:line="240" w:lineRule="auto"/>
        <w:contextualSpacing w:val="0"/>
        <w:rPr>
          <w:sz w:val="22"/>
          <w:szCs w:val="22"/>
        </w:rPr>
      </w:pPr>
      <w:r w:rsidRPr="000A6E3F">
        <w:rPr>
          <w:sz w:val="22"/>
          <w:szCs w:val="22"/>
        </w:rPr>
        <w:t>A</w:t>
      </w:r>
      <w:r w:rsidRPr="000A6E3F">
        <w:rPr>
          <w:spacing w:val="-11"/>
          <w:sz w:val="22"/>
          <w:szCs w:val="22"/>
        </w:rPr>
        <w:t xml:space="preserve"> </w:t>
      </w:r>
      <w:r w:rsidRPr="000A6E3F">
        <w:rPr>
          <w:sz w:val="22"/>
          <w:szCs w:val="22"/>
        </w:rPr>
        <w:t>department-wide</w:t>
      </w:r>
      <w:r w:rsidRPr="000A6E3F">
        <w:rPr>
          <w:spacing w:val="-7"/>
          <w:sz w:val="22"/>
          <w:szCs w:val="22"/>
        </w:rPr>
        <w:t xml:space="preserve"> </w:t>
      </w:r>
      <w:r w:rsidRPr="000A6E3F">
        <w:rPr>
          <w:sz w:val="22"/>
          <w:szCs w:val="22"/>
        </w:rPr>
        <w:t>annual</w:t>
      </w:r>
      <w:r w:rsidRPr="000A6E3F">
        <w:rPr>
          <w:spacing w:val="-11"/>
          <w:sz w:val="22"/>
          <w:szCs w:val="22"/>
        </w:rPr>
        <w:t xml:space="preserve"> </w:t>
      </w:r>
      <w:r w:rsidRPr="000A6E3F">
        <w:rPr>
          <w:sz w:val="22"/>
          <w:szCs w:val="22"/>
        </w:rPr>
        <w:t>or</w:t>
      </w:r>
      <w:r w:rsidRPr="000A6E3F">
        <w:rPr>
          <w:spacing w:val="-9"/>
          <w:sz w:val="22"/>
          <w:szCs w:val="22"/>
        </w:rPr>
        <w:t xml:space="preserve"> </w:t>
      </w:r>
      <w:r w:rsidRPr="000A6E3F">
        <w:rPr>
          <w:sz w:val="22"/>
          <w:szCs w:val="22"/>
        </w:rPr>
        <w:t>quarterly</w:t>
      </w:r>
      <w:r w:rsidRPr="000A6E3F">
        <w:rPr>
          <w:spacing w:val="-9"/>
          <w:sz w:val="22"/>
          <w:szCs w:val="22"/>
        </w:rPr>
        <w:t xml:space="preserve"> </w:t>
      </w:r>
      <w:r w:rsidRPr="000A6E3F">
        <w:rPr>
          <w:sz w:val="22"/>
          <w:szCs w:val="22"/>
        </w:rPr>
        <w:t>staff</w:t>
      </w:r>
      <w:r w:rsidRPr="000A6E3F">
        <w:rPr>
          <w:spacing w:val="-10"/>
          <w:sz w:val="22"/>
          <w:szCs w:val="22"/>
        </w:rPr>
        <w:t xml:space="preserve"> </w:t>
      </w:r>
      <w:r w:rsidRPr="000A6E3F">
        <w:rPr>
          <w:sz w:val="22"/>
          <w:szCs w:val="22"/>
        </w:rPr>
        <w:t>meeting</w:t>
      </w:r>
      <w:r w:rsidRPr="000A6E3F">
        <w:rPr>
          <w:spacing w:val="-7"/>
          <w:sz w:val="22"/>
          <w:szCs w:val="22"/>
        </w:rPr>
        <w:t xml:space="preserve"> </w:t>
      </w:r>
      <w:r w:rsidRPr="000A6E3F">
        <w:rPr>
          <w:sz w:val="22"/>
          <w:szCs w:val="22"/>
        </w:rPr>
        <w:t>for</w:t>
      </w:r>
      <w:r w:rsidRPr="000A6E3F">
        <w:rPr>
          <w:spacing w:val="-9"/>
          <w:sz w:val="22"/>
          <w:szCs w:val="22"/>
        </w:rPr>
        <w:t xml:space="preserve"> </w:t>
      </w:r>
      <w:r w:rsidRPr="000A6E3F">
        <w:rPr>
          <w:sz w:val="22"/>
          <w:szCs w:val="22"/>
        </w:rPr>
        <w:t>all</w:t>
      </w:r>
      <w:r w:rsidRPr="000A6E3F">
        <w:rPr>
          <w:spacing w:val="-8"/>
          <w:sz w:val="22"/>
          <w:szCs w:val="22"/>
        </w:rPr>
        <w:t xml:space="preserve"> </w:t>
      </w:r>
      <w:r w:rsidRPr="000A6E3F">
        <w:rPr>
          <w:sz w:val="22"/>
          <w:szCs w:val="22"/>
        </w:rPr>
        <w:t>managers;</w:t>
      </w:r>
      <w:r w:rsidRPr="000A6E3F">
        <w:rPr>
          <w:spacing w:val="-35"/>
          <w:sz w:val="22"/>
          <w:szCs w:val="22"/>
        </w:rPr>
        <w:t xml:space="preserve"> </w:t>
      </w:r>
      <w:r w:rsidRPr="000A6E3F">
        <w:rPr>
          <w:spacing w:val="-5"/>
          <w:sz w:val="22"/>
          <w:szCs w:val="22"/>
        </w:rPr>
        <w:t>or</w:t>
      </w:r>
    </w:p>
    <w:p w14:paraId="1642B6A8" w14:textId="77777777" w:rsidR="000A6E3F" w:rsidRPr="000A6E3F" w:rsidRDefault="000A6E3F" w:rsidP="001A5C57">
      <w:pPr>
        <w:pStyle w:val="ListParagraph"/>
        <w:widowControl w:val="0"/>
        <w:numPr>
          <w:ilvl w:val="2"/>
          <w:numId w:val="19"/>
        </w:numPr>
        <w:tabs>
          <w:tab w:val="left" w:pos="868"/>
        </w:tabs>
        <w:autoSpaceDE w:val="0"/>
        <w:autoSpaceDN w:val="0"/>
        <w:spacing w:after="0" w:line="240" w:lineRule="auto"/>
        <w:ind w:left="867" w:right="691"/>
        <w:contextualSpacing w:val="0"/>
        <w:rPr>
          <w:sz w:val="22"/>
          <w:szCs w:val="22"/>
        </w:rPr>
      </w:pPr>
      <w:r w:rsidRPr="000A6E3F">
        <w:rPr>
          <w:sz w:val="22"/>
          <w:szCs w:val="22"/>
        </w:rPr>
        <w:t>A</w:t>
      </w:r>
      <w:r w:rsidRPr="000A6E3F">
        <w:rPr>
          <w:spacing w:val="-6"/>
          <w:sz w:val="22"/>
          <w:szCs w:val="22"/>
        </w:rPr>
        <w:t xml:space="preserve"> </w:t>
      </w:r>
      <w:r w:rsidRPr="000A6E3F">
        <w:rPr>
          <w:sz w:val="22"/>
          <w:szCs w:val="22"/>
        </w:rPr>
        <w:t>structured</w:t>
      </w:r>
      <w:r w:rsidRPr="000A6E3F">
        <w:rPr>
          <w:spacing w:val="-6"/>
          <w:sz w:val="22"/>
          <w:szCs w:val="22"/>
        </w:rPr>
        <w:t xml:space="preserve"> </w:t>
      </w:r>
      <w:r w:rsidRPr="000A6E3F">
        <w:rPr>
          <w:sz w:val="22"/>
          <w:szCs w:val="22"/>
        </w:rPr>
        <w:t>training</w:t>
      </w:r>
      <w:r w:rsidRPr="000A6E3F">
        <w:rPr>
          <w:spacing w:val="-6"/>
          <w:sz w:val="22"/>
          <w:szCs w:val="22"/>
        </w:rPr>
        <w:t xml:space="preserve"> </w:t>
      </w:r>
      <w:r w:rsidRPr="000A6E3F">
        <w:rPr>
          <w:sz w:val="22"/>
          <w:szCs w:val="22"/>
        </w:rPr>
        <w:t>session,</w:t>
      </w:r>
      <w:r w:rsidRPr="000A6E3F">
        <w:rPr>
          <w:spacing w:val="-6"/>
          <w:sz w:val="22"/>
          <w:szCs w:val="22"/>
        </w:rPr>
        <w:t xml:space="preserve"> </w:t>
      </w:r>
      <w:r w:rsidRPr="000A6E3F">
        <w:rPr>
          <w:sz w:val="22"/>
          <w:szCs w:val="22"/>
        </w:rPr>
        <w:t>available</w:t>
      </w:r>
      <w:r w:rsidRPr="000A6E3F">
        <w:rPr>
          <w:spacing w:val="-6"/>
          <w:sz w:val="22"/>
          <w:szCs w:val="22"/>
        </w:rPr>
        <w:t xml:space="preserve"> </w:t>
      </w:r>
      <w:r w:rsidRPr="000A6E3F">
        <w:rPr>
          <w:sz w:val="22"/>
          <w:szCs w:val="22"/>
        </w:rPr>
        <w:t>to</w:t>
      </w:r>
      <w:r w:rsidRPr="000A6E3F">
        <w:rPr>
          <w:spacing w:val="-8"/>
          <w:sz w:val="22"/>
          <w:szCs w:val="22"/>
        </w:rPr>
        <w:t xml:space="preserve"> </w:t>
      </w:r>
      <w:r w:rsidRPr="000A6E3F">
        <w:rPr>
          <w:sz w:val="22"/>
          <w:szCs w:val="22"/>
        </w:rPr>
        <w:t>employees</w:t>
      </w:r>
      <w:r w:rsidRPr="000A6E3F">
        <w:rPr>
          <w:spacing w:val="-9"/>
          <w:sz w:val="22"/>
          <w:szCs w:val="22"/>
        </w:rPr>
        <w:t xml:space="preserve"> </w:t>
      </w:r>
      <w:r w:rsidRPr="000A6E3F">
        <w:rPr>
          <w:sz w:val="22"/>
          <w:szCs w:val="22"/>
        </w:rPr>
        <w:t>generally,</w:t>
      </w:r>
      <w:r w:rsidRPr="000A6E3F">
        <w:rPr>
          <w:spacing w:val="-9"/>
          <w:sz w:val="22"/>
          <w:szCs w:val="22"/>
        </w:rPr>
        <w:t xml:space="preserve"> </w:t>
      </w:r>
      <w:r w:rsidRPr="000A6E3F">
        <w:rPr>
          <w:sz w:val="22"/>
          <w:szCs w:val="22"/>
        </w:rPr>
        <w:t>but</w:t>
      </w:r>
      <w:r w:rsidRPr="000A6E3F">
        <w:rPr>
          <w:spacing w:val="-9"/>
          <w:sz w:val="22"/>
          <w:szCs w:val="22"/>
        </w:rPr>
        <w:t xml:space="preserve"> </w:t>
      </w:r>
      <w:r w:rsidRPr="000A6E3F">
        <w:rPr>
          <w:sz w:val="22"/>
          <w:szCs w:val="22"/>
        </w:rPr>
        <w:t>only</w:t>
      </w:r>
      <w:r w:rsidRPr="000A6E3F">
        <w:rPr>
          <w:spacing w:val="-7"/>
          <w:sz w:val="22"/>
          <w:szCs w:val="22"/>
        </w:rPr>
        <w:t xml:space="preserve"> </w:t>
      </w:r>
      <w:r w:rsidRPr="000A6E3F">
        <w:rPr>
          <w:sz w:val="22"/>
          <w:szCs w:val="22"/>
        </w:rPr>
        <w:t>if</w:t>
      </w:r>
      <w:r w:rsidRPr="000A6E3F">
        <w:rPr>
          <w:spacing w:val="-9"/>
          <w:sz w:val="22"/>
          <w:szCs w:val="22"/>
        </w:rPr>
        <w:t xml:space="preserve"> </w:t>
      </w:r>
      <w:r w:rsidRPr="000A6E3F">
        <w:rPr>
          <w:sz w:val="22"/>
          <w:szCs w:val="22"/>
        </w:rPr>
        <w:t>the</w:t>
      </w:r>
      <w:r w:rsidRPr="000A6E3F">
        <w:rPr>
          <w:spacing w:val="-6"/>
          <w:sz w:val="22"/>
          <w:szCs w:val="22"/>
        </w:rPr>
        <w:t xml:space="preserve"> </w:t>
      </w:r>
      <w:r w:rsidRPr="000A6E3F">
        <w:rPr>
          <w:sz w:val="22"/>
          <w:szCs w:val="22"/>
        </w:rPr>
        <w:t>training</w:t>
      </w:r>
      <w:r w:rsidRPr="000A6E3F">
        <w:rPr>
          <w:spacing w:val="-6"/>
          <w:sz w:val="22"/>
          <w:szCs w:val="22"/>
        </w:rPr>
        <w:t xml:space="preserve"> </w:t>
      </w:r>
      <w:r w:rsidRPr="000A6E3F">
        <w:rPr>
          <w:sz w:val="22"/>
          <w:szCs w:val="22"/>
        </w:rPr>
        <w:t>has</w:t>
      </w:r>
      <w:r w:rsidRPr="000A6E3F">
        <w:rPr>
          <w:spacing w:val="-12"/>
          <w:sz w:val="22"/>
          <w:szCs w:val="22"/>
        </w:rPr>
        <w:t xml:space="preserve"> </w:t>
      </w:r>
      <w:r w:rsidRPr="000A6E3F">
        <w:rPr>
          <w:sz w:val="22"/>
          <w:szCs w:val="22"/>
        </w:rPr>
        <w:t>been</w:t>
      </w:r>
      <w:r w:rsidRPr="000A6E3F">
        <w:rPr>
          <w:spacing w:val="-8"/>
          <w:sz w:val="22"/>
          <w:szCs w:val="22"/>
        </w:rPr>
        <w:t xml:space="preserve"> </w:t>
      </w:r>
      <w:r w:rsidRPr="000A6E3F">
        <w:rPr>
          <w:sz w:val="22"/>
          <w:szCs w:val="22"/>
        </w:rPr>
        <w:t>approved by the Department Head.</w:t>
      </w:r>
    </w:p>
    <w:p w14:paraId="186608B3" w14:textId="77777777" w:rsidR="000A6E3F" w:rsidRPr="000A6E3F" w:rsidRDefault="000A6E3F" w:rsidP="001A5C57">
      <w:pPr>
        <w:pStyle w:val="BodyText"/>
        <w:spacing w:before="7"/>
        <w:rPr>
          <w:rFonts w:ascii="Arial" w:hAnsi="Arial" w:cs="Arial"/>
          <w:sz w:val="22"/>
          <w:szCs w:val="22"/>
        </w:rPr>
      </w:pPr>
    </w:p>
    <w:p w14:paraId="1D688150" w14:textId="77777777" w:rsidR="000A6E3F" w:rsidRPr="000A6E3F" w:rsidRDefault="000A6E3F" w:rsidP="001A5C57">
      <w:pPr>
        <w:pStyle w:val="BodyText"/>
        <w:ind w:left="147"/>
        <w:rPr>
          <w:rFonts w:ascii="Arial" w:hAnsi="Arial" w:cs="Arial"/>
          <w:sz w:val="22"/>
          <w:szCs w:val="22"/>
        </w:rPr>
      </w:pPr>
      <w:r w:rsidRPr="000A6E3F">
        <w:rPr>
          <w:rFonts w:ascii="Arial" w:hAnsi="Arial" w:cs="Arial"/>
          <w:sz w:val="22"/>
          <w:szCs w:val="22"/>
        </w:rPr>
        <w:t>Except</w:t>
      </w:r>
      <w:r w:rsidRPr="000A6E3F">
        <w:rPr>
          <w:rFonts w:ascii="Arial" w:hAnsi="Arial" w:cs="Arial"/>
          <w:spacing w:val="-4"/>
          <w:sz w:val="22"/>
          <w:szCs w:val="22"/>
        </w:rPr>
        <w:t xml:space="preserve"> </w:t>
      </w:r>
      <w:r w:rsidRPr="000A6E3F">
        <w:rPr>
          <w:rFonts w:ascii="Arial" w:hAnsi="Arial" w:cs="Arial"/>
          <w:sz w:val="22"/>
          <w:szCs w:val="22"/>
        </w:rPr>
        <w:t>for</w:t>
      </w:r>
      <w:r w:rsidRPr="000A6E3F">
        <w:rPr>
          <w:rFonts w:ascii="Arial" w:hAnsi="Arial" w:cs="Arial"/>
          <w:spacing w:val="-3"/>
          <w:sz w:val="22"/>
          <w:szCs w:val="22"/>
        </w:rPr>
        <w:t xml:space="preserve"> </w:t>
      </w:r>
      <w:r w:rsidRPr="000A6E3F">
        <w:rPr>
          <w:rFonts w:ascii="Arial" w:hAnsi="Arial" w:cs="Arial"/>
          <w:sz w:val="22"/>
          <w:szCs w:val="22"/>
        </w:rPr>
        <w:t>structured</w:t>
      </w:r>
      <w:r w:rsidRPr="000A6E3F">
        <w:rPr>
          <w:rFonts w:ascii="Arial" w:hAnsi="Arial" w:cs="Arial"/>
          <w:spacing w:val="-3"/>
          <w:sz w:val="22"/>
          <w:szCs w:val="22"/>
        </w:rPr>
        <w:t xml:space="preserve"> </w:t>
      </w:r>
      <w:r w:rsidRPr="000A6E3F">
        <w:rPr>
          <w:rFonts w:ascii="Arial" w:hAnsi="Arial" w:cs="Arial"/>
          <w:sz w:val="22"/>
          <w:szCs w:val="22"/>
        </w:rPr>
        <w:t>training</w:t>
      </w:r>
      <w:r w:rsidRPr="000A6E3F">
        <w:rPr>
          <w:rFonts w:ascii="Arial" w:hAnsi="Arial" w:cs="Arial"/>
          <w:spacing w:val="-2"/>
          <w:sz w:val="22"/>
          <w:szCs w:val="22"/>
        </w:rPr>
        <w:t xml:space="preserve"> </w:t>
      </w:r>
      <w:r w:rsidRPr="000A6E3F">
        <w:rPr>
          <w:rFonts w:ascii="Arial" w:hAnsi="Arial" w:cs="Arial"/>
          <w:sz w:val="22"/>
          <w:szCs w:val="22"/>
        </w:rPr>
        <w:t>sessions,</w:t>
      </w:r>
      <w:r w:rsidRPr="000A6E3F">
        <w:rPr>
          <w:rFonts w:ascii="Arial" w:hAnsi="Arial" w:cs="Arial"/>
          <w:spacing w:val="-2"/>
          <w:sz w:val="22"/>
          <w:szCs w:val="22"/>
        </w:rPr>
        <w:t xml:space="preserve"> </w:t>
      </w:r>
      <w:r w:rsidRPr="000A6E3F">
        <w:rPr>
          <w:rFonts w:ascii="Arial" w:hAnsi="Arial" w:cs="Arial"/>
          <w:sz w:val="22"/>
          <w:szCs w:val="22"/>
        </w:rPr>
        <w:t>the</w:t>
      </w:r>
      <w:r w:rsidRPr="000A6E3F">
        <w:rPr>
          <w:rFonts w:ascii="Arial" w:hAnsi="Arial" w:cs="Arial"/>
          <w:spacing w:val="-2"/>
          <w:sz w:val="22"/>
          <w:szCs w:val="22"/>
        </w:rPr>
        <w:t xml:space="preserve"> </w:t>
      </w:r>
      <w:r w:rsidRPr="000A6E3F">
        <w:rPr>
          <w:rFonts w:ascii="Arial" w:hAnsi="Arial" w:cs="Arial"/>
          <w:sz w:val="22"/>
          <w:szCs w:val="22"/>
        </w:rPr>
        <w:t>meetings</w:t>
      </w:r>
      <w:r w:rsidRPr="000A6E3F">
        <w:rPr>
          <w:rFonts w:ascii="Arial" w:hAnsi="Arial" w:cs="Arial"/>
          <w:spacing w:val="-4"/>
          <w:sz w:val="22"/>
          <w:szCs w:val="22"/>
        </w:rPr>
        <w:t xml:space="preserve"> </w:t>
      </w:r>
      <w:r w:rsidRPr="000A6E3F">
        <w:rPr>
          <w:rFonts w:ascii="Arial" w:hAnsi="Arial" w:cs="Arial"/>
          <w:sz w:val="22"/>
          <w:szCs w:val="22"/>
        </w:rPr>
        <w:t>described</w:t>
      </w:r>
      <w:r w:rsidRPr="000A6E3F">
        <w:rPr>
          <w:rFonts w:ascii="Arial" w:hAnsi="Arial" w:cs="Arial"/>
          <w:spacing w:val="-2"/>
          <w:sz w:val="22"/>
          <w:szCs w:val="22"/>
        </w:rPr>
        <w:t xml:space="preserve"> </w:t>
      </w:r>
      <w:r w:rsidRPr="000A6E3F">
        <w:rPr>
          <w:rFonts w:ascii="Arial" w:hAnsi="Arial" w:cs="Arial"/>
          <w:sz w:val="22"/>
          <w:szCs w:val="22"/>
        </w:rPr>
        <w:t>above</w:t>
      </w:r>
      <w:r w:rsidRPr="000A6E3F">
        <w:rPr>
          <w:rFonts w:ascii="Arial" w:hAnsi="Arial" w:cs="Arial"/>
          <w:spacing w:val="-3"/>
          <w:sz w:val="22"/>
          <w:szCs w:val="22"/>
        </w:rPr>
        <w:t xml:space="preserve"> </w:t>
      </w:r>
      <w:r w:rsidRPr="000A6E3F">
        <w:rPr>
          <w:rFonts w:ascii="Arial" w:hAnsi="Arial" w:cs="Arial"/>
          <w:sz w:val="22"/>
          <w:szCs w:val="22"/>
        </w:rPr>
        <w:t>shall</w:t>
      </w:r>
      <w:r w:rsidRPr="000A6E3F">
        <w:rPr>
          <w:rFonts w:ascii="Arial" w:hAnsi="Arial" w:cs="Arial"/>
          <w:spacing w:val="-2"/>
          <w:sz w:val="22"/>
          <w:szCs w:val="22"/>
        </w:rPr>
        <w:t xml:space="preserve"> </w:t>
      </w:r>
      <w:r w:rsidRPr="000A6E3F">
        <w:rPr>
          <w:rFonts w:ascii="Arial" w:hAnsi="Arial" w:cs="Arial"/>
          <w:sz w:val="22"/>
          <w:szCs w:val="22"/>
        </w:rPr>
        <w:t>be</w:t>
      </w:r>
      <w:r w:rsidRPr="000A6E3F">
        <w:rPr>
          <w:rFonts w:ascii="Arial" w:hAnsi="Arial" w:cs="Arial"/>
          <w:spacing w:val="-2"/>
          <w:sz w:val="22"/>
          <w:szCs w:val="22"/>
        </w:rPr>
        <w:t xml:space="preserve"> </w:t>
      </w:r>
      <w:r w:rsidRPr="000A6E3F">
        <w:rPr>
          <w:rFonts w:ascii="Arial" w:hAnsi="Arial" w:cs="Arial"/>
          <w:sz w:val="22"/>
          <w:szCs w:val="22"/>
        </w:rPr>
        <w:t>held</w:t>
      </w:r>
      <w:r w:rsidRPr="000A6E3F">
        <w:rPr>
          <w:rFonts w:ascii="Arial" w:hAnsi="Arial" w:cs="Arial"/>
          <w:spacing w:val="-3"/>
          <w:sz w:val="22"/>
          <w:szCs w:val="22"/>
        </w:rPr>
        <w:t xml:space="preserve"> </w:t>
      </w:r>
      <w:r w:rsidRPr="000A6E3F">
        <w:rPr>
          <w:rFonts w:ascii="Arial" w:hAnsi="Arial" w:cs="Arial"/>
          <w:sz w:val="22"/>
          <w:szCs w:val="22"/>
        </w:rPr>
        <w:t>no</w:t>
      </w:r>
      <w:r w:rsidRPr="000A6E3F">
        <w:rPr>
          <w:rFonts w:ascii="Arial" w:hAnsi="Arial" w:cs="Arial"/>
          <w:spacing w:val="-2"/>
          <w:sz w:val="22"/>
          <w:szCs w:val="22"/>
        </w:rPr>
        <w:t xml:space="preserve"> </w:t>
      </w:r>
      <w:r w:rsidRPr="000A6E3F">
        <w:rPr>
          <w:rFonts w:ascii="Arial" w:hAnsi="Arial" w:cs="Arial"/>
          <w:sz w:val="22"/>
          <w:szCs w:val="22"/>
        </w:rPr>
        <w:t>more</w:t>
      </w:r>
      <w:r w:rsidRPr="000A6E3F">
        <w:rPr>
          <w:rFonts w:ascii="Arial" w:hAnsi="Arial" w:cs="Arial"/>
          <w:spacing w:val="-3"/>
          <w:sz w:val="22"/>
          <w:szCs w:val="22"/>
        </w:rPr>
        <w:t xml:space="preserve"> </w:t>
      </w:r>
      <w:r w:rsidRPr="000A6E3F">
        <w:rPr>
          <w:rFonts w:ascii="Arial" w:hAnsi="Arial" w:cs="Arial"/>
          <w:sz w:val="22"/>
          <w:szCs w:val="22"/>
        </w:rPr>
        <w:t>frequently</w:t>
      </w:r>
      <w:r w:rsidRPr="000A6E3F">
        <w:rPr>
          <w:rFonts w:ascii="Arial" w:hAnsi="Arial" w:cs="Arial"/>
          <w:spacing w:val="-4"/>
          <w:sz w:val="22"/>
          <w:szCs w:val="22"/>
        </w:rPr>
        <w:t xml:space="preserve"> </w:t>
      </w:r>
      <w:r w:rsidRPr="000A6E3F">
        <w:rPr>
          <w:rFonts w:ascii="Arial" w:hAnsi="Arial" w:cs="Arial"/>
          <w:sz w:val="22"/>
          <w:szCs w:val="22"/>
        </w:rPr>
        <w:t>than</w:t>
      </w:r>
      <w:r w:rsidRPr="000A6E3F">
        <w:rPr>
          <w:rFonts w:ascii="Arial" w:hAnsi="Arial" w:cs="Arial"/>
          <w:spacing w:val="-2"/>
          <w:sz w:val="22"/>
          <w:szCs w:val="22"/>
        </w:rPr>
        <w:t xml:space="preserve"> </w:t>
      </w:r>
      <w:r w:rsidRPr="000A6E3F">
        <w:rPr>
          <w:rFonts w:ascii="Arial" w:hAnsi="Arial" w:cs="Arial"/>
          <w:sz w:val="22"/>
          <w:szCs w:val="22"/>
        </w:rPr>
        <w:t>once each quarter. All meetings shall be scheduled to minimize inclusion of meals.</w:t>
      </w:r>
    </w:p>
    <w:p w14:paraId="4D359C13" w14:textId="77777777" w:rsidR="000A6E3F" w:rsidRPr="000A6E3F" w:rsidRDefault="000A6E3F" w:rsidP="001A5C57">
      <w:pPr>
        <w:pStyle w:val="BodyText"/>
        <w:spacing w:before="2"/>
        <w:rPr>
          <w:rFonts w:ascii="Arial" w:hAnsi="Arial" w:cs="Arial"/>
          <w:sz w:val="22"/>
          <w:szCs w:val="22"/>
        </w:rPr>
      </w:pPr>
    </w:p>
    <w:p w14:paraId="1CB15FB8" w14:textId="21020C57" w:rsidR="000A6E3F" w:rsidRPr="000A6E3F" w:rsidRDefault="000A6E3F" w:rsidP="001A5C57">
      <w:pPr>
        <w:pStyle w:val="ListParagraph"/>
        <w:widowControl w:val="0"/>
        <w:numPr>
          <w:ilvl w:val="1"/>
          <w:numId w:val="19"/>
        </w:numPr>
        <w:tabs>
          <w:tab w:val="left" w:pos="508"/>
        </w:tabs>
        <w:autoSpaceDE w:val="0"/>
        <w:autoSpaceDN w:val="0"/>
        <w:spacing w:after="0" w:line="240" w:lineRule="auto"/>
        <w:ind w:left="507" w:right="456"/>
        <w:contextualSpacing w:val="0"/>
        <w:rPr>
          <w:sz w:val="22"/>
          <w:szCs w:val="22"/>
        </w:rPr>
      </w:pPr>
      <w:r w:rsidRPr="000A6E3F">
        <w:rPr>
          <w:spacing w:val="-2"/>
          <w:sz w:val="22"/>
          <w:szCs w:val="22"/>
        </w:rPr>
        <w:t>Refreshments</w:t>
      </w:r>
      <w:r w:rsidRPr="000A6E3F">
        <w:rPr>
          <w:spacing w:val="-4"/>
          <w:sz w:val="22"/>
          <w:szCs w:val="22"/>
        </w:rPr>
        <w:t xml:space="preserve"> </w:t>
      </w:r>
      <w:r w:rsidRPr="000A6E3F">
        <w:rPr>
          <w:spacing w:val="-2"/>
          <w:sz w:val="22"/>
          <w:szCs w:val="22"/>
        </w:rPr>
        <w:t>or</w:t>
      </w:r>
      <w:r w:rsidRPr="000A6E3F">
        <w:rPr>
          <w:spacing w:val="-5"/>
          <w:sz w:val="22"/>
          <w:szCs w:val="22"/>
        </w:rPr>
        <w:t xml:space="preserve"> </w:t>
      </w:r>
      <w:r w:rsidRPr="000A6E3F">
        <w:rPr>
          <w:spacing w:val="-2"/>
          <w:sz w:val="22"/>
          <w:szCs w:val="22"/>
        </w:rPr>
        <w:t>meals</w:t>
      </w:r>
      <w:r w:rsidRPr="000A6E3F">
        <w:rPr>
          <w:spacing w:val="-4"/>
          <w:sz w:val="22"/>
          <w:szCs w:val="22"/>
        </w:rPr>
        <w:t xml:space="preserve"> </w:t>
      </w:r>
      <w:r w:rsidRPr="000A6E3F">
        <w:rPr>
          <w:spacing w:val="-2"/>
          <w:sz w:val="22"/>
          <w:szCs w:val="22"/>
        </w:rPr>
        <w:t>are</w:t>
      </w:r>
      <w:r w:rsidRPr="000A6E3F">
        <w:rPr>
          <w:spacing w:val="-6"/>
          <w:sz w:val="22"/>
          <w:szCs w:val="22"/>
        </w:rPr>
        <w:t xml:space="preserve"> </w:t>
      </w:r>
      <w:r w:rsidRPr="000A6E3F">
        <w:rPr>
          <w:spacing w:val="-2"/>
          <w:sz w:val="22"/>
          <w:szCs w:val="22"/>
        </w:rPr>
        <w:t>provided</w:t>
      </w:r>
      <w:r w:rsidRPr="000A6E3F">
        <w:rPr>
          <w:spacing w:val="-6"/>
          <w:sz w:val="22"/>
          <w:szCs w:val="22"/>
        </w:rPr>
        <w:t xml:space="preserve"> </w:t>
      </w:r>
      <w:r w:rsidRPr="000A6E3F">
        <w:rPr>
          <w:spacing w:val="-2"/>
          <w:sz w:val="22"/>
          <w:szCs w:val="22"/>
        </w:rPr>
        <w:t>during</w:t>
      </w:r>
      <w:r w:rsidRPr="000A6E3F">
        <w:rPr>
          <w:spacing w:val="-6"/>
          <w:sz w:val="22"/>
          <w:szCs w:val="22"/>
        </w:rPr>
        <w:t xml:space="preserve"> </w:t>
      </w:r>
      <w:r w:rsidRPr="000A6E3F">
        <w:rPr>
          <w:spacing w:val="-2"/>
          <w:sz w:val="22"/>
          <w:szCs w:val="22"/>
        </w:rPr>
        <w:t>official</w:t>
      </w:r>
      <w:r w:rsidRPr="000A6E3F">
        <w:rPr>
          <w:spacing w:val="-5"/>
          <w:sz w:val="22"/>
          <w:szCs w:val="22"/>
        </w:rPr>
        <w:t xml:space="preserve"> </w:t>
      </w:r>
      <w:r w:rsidRPr="000A6E3F">
        <w:rPr>
          <w:spacing w:val="-2"/>
          <w:sz w:val="22"/>
          <w:szCs w:val="22"/>
        </w:rPr>
        <w:t>meetings</w:t>
      </w:r>
      <w:r w:rsidRPr="000A6E3F">
        <w:rPr>
          <w:spacing w:val="-4"/>
          <w:sz w:val="22"/>
          <w:szCs w:val="22"/>
        </w:rPr>
        <w:t xml:space="preserve"> </w:t>
      </w:r>
      <w:r w:rsidRPr="000A6E3F">
        <w:rPr>
          <w:spacing w:val="-2"/>
          <w:sz w:val="22"/>
          <w:szCs w:val="22"/>
        </w:rPr>
        <w:t>of</w:t>
      </w:r>
      <w:r w:rsidRPr="000A6E3F">
        <w:rPr>
          <w:spacing w:val="-4"/>
          <w:sz w:val="22"/>
          <w:szCs w:val="22"/>
        </w:rPr>
        <w:t xml:space="preserve"> </w:t>
      </w:r>
      <w:r w:rsidRPr="000A6E3F">
        <w:rPr>
          <w:spacing w:val="-2"/>
          <w:sz w:val="22"/>
          <w:szCs w:val="22"/>
        </w:rPr>
        <w:t>the City</w:t>
      </w:r>
      <w:r w:rsidRPr="000A6E3F">
        <w:rPr>
          <w:spacing w:val="-4"/>
          <w:sz w:val="22"/>
          <w:szCs w:val="22"/>
        </w:rPr>
        <w:t xml:space="preserve"> </w:t>
      </w:r>
      <w:r w:rsidRPr="000A6E3F">
        <w:rPr>
          <w:spacing w:val="-2"/>
          <w:sz w:val="22"/>
          <w:szCs w:val="22"/>
        </w:rPr>
        <w:t>Council</w:t>
      </w:r>
      <w:r w:rsidRPr="000A6E3F">
        <w:rPr>
          <w:spacing w:val="-5"/>
          <w:sz w:val="22"/>
          <w:szCs w:val="22"/>
        </w:rPr>
        <w:t xml:space="preserve"> </w:t>
      </w:r>
      <w:r w:rsidRPr="000A6E3F">
        <w:rPr>
          <w:spacing w:val="-2"/>
          <w:sz w:val="22"/>
          <w:szCs w:val="22"/>
        </w:rPr>
        <w:t>or</w:t>
      </w:r>
      <w:r w:rsidRPr="000A6E3F">
        <w:rPr>
          <w:spacing w:val="-5"/>
          <w:sz w:val="22"/>
          <w:szCs w:val="22"/>
        </w:rPr>
        <w:t xml:space="preserve"> </w:t>
      </w:r>
      <w:r w:rsidRPr="000A6E3F">
        <w:rPr>
          <w:spacing w:val="-2"/>
          <w:sz w:val="22"/>
          <w:szCs w:val="22"/>
        </w:rPr>
        <w:t>official</w:t>
      </w:r>
      <w:r w:rsidRPr="000A6E3F">
        <w:rPr>
          <w:spacing w:val="-5"/>
          <w:sz w:val="22"/>
          <w:szCs w:val="22"/>
        </w:rPr>
        <w:t xml:space="preserve"> </w:t>
      </w:r>
      <w:r w:rsidRPr="000A6E3F">
        <w:rPr>
          <w:spacing w:val="-2"/>
          <w:sz w:val="22"/>
          <w:szCs w:val="22"/>
        </w:rPr>
        <w:t>meetings</w:t>
      </w:r>
      <w:r w:rsidRPr="000A6E3F">
        <w:rPr>
          <w:spacing w:val="-4"/>
          <w:sz w:val="22"/>
          <w:szCs w:val="22"/>
        </w:rPr>
        <w:t xml:space="preserve"> </w:t>
      </w:r>
      <w:r w:rsidRPr="000A6E3F">
        <w:rPr>
          <w:spacing w:val="-2"/>
          <w:sz w:val="22"/>
          <w:szCs w:val="22"/>
        </w:rPr>
        <w:t>of</w:t>
      </w:r>
      <w:r w:rsidRPr="000A6E3F">
        <w:rPr>
          <w:spacing w:val="-4"/>
          <w:sz w:val="22"/>
          <w:szCs w:val="22"/>
        </w:rPr>
        <w:t xml:space="preserve"> </w:t>
      </w:r>
      <w:r w:rsidRPr="000A6E3F">
        <w:rPr>
          <w:spacing w:val="-2"/>
          <w:sz w:val="22"/>
          <w:szCs w:val="22"/>
        </w:rPr>
        <w:t>City</w:t>
      </w:r>
      <w:r w:rsidRPr="000A6E3F">
        <w:rPr>
          <w:spacing w:val="-4"/>
          <w:sz w:val="22"/>
          <w:szCs w:val="22"/>
        </w:rPr>
        <w:t xml:space="preserve"> </w:t>
      </w:r>
      <w:r w:rsidRPr="000A6E3F">
        <w:rPr>
          <w:spacing w:val="-2"/>
          <w:sz w:val="22"/>
          <w:szCs w:val="22"/>
        </w:rPr>
        <w:t xml:space="preserve">Council </w:t>
      </w:r>
      <w:r w:rsidRPr="000A6E3F">
        <w:rPr>
          <w:sz w:val="22"/>
          <w:szCs w:val="22"/>
        </w:rPr>
        <w:t xml:space="preserve">committees, City Charter Boards, task forces, work groups or advisory committees, provided the provision of refreshments or meals is necessary to sustain the flow of the meeting and to assist the participation of the </w:t>
      </w:r>
      <w:r w:rsidRPr="000A6E3F">
        <w:rPr>
          <w:spacing w:val="-2"/>
          <w:sz w:val="22"/>
          <w:szCs w:val="22"/>
        </w:rPr>
        <w:t>attendees.</w:t>
      </w:r>
    </w:p>
    <w:p w14:paraId="5BB1CF03" w14:textId="77777777" w:rsidR="000A6E3F" w:rsidRPr="000A6E3F" w:rsidRDefault="000A6E3F" w:rsidP="001A5C57">
      <w:pPr>
        <w:pStyle w:val="ListParagraph"/>
        <w:widowControl w:val="0"/>
        <w:numPr>
          <w:ilvl w:val="1"/>
          <w:numId w:val="19"/>
        </w:numPr>
        <w:tabs>
          <w:tab w:val="left" w:pos="508"/>
        </w:tabs>
        <w:autoSpaceDE w:val="0"/>
        <w:autoSpaceDN w:val="0"/>
        <w:spacing w:after="0" w:line="240" w:lineRule="auto"/>
        <w:ind w:left="507" w:right="456"/>
        <w:contextualSpacing w:val="0"/>
        <w:rPr>
          <w:sz w:val="22"/>
          <w:szCs w:val="22"/>
        </w:rPr>
      </w:pPr>
      <w:r w:rsidRPr="000A6E3F">
        <w:rPr>
          <w:sz w:val="22"/>
          <w:szCs w:val="22"/>
        </w:rPr>
        <w:t>Refreshments or meal expenses incurred as part of a labor relations event (i.e. mediation session, arbitration hearings, preparation meetings, lengthy negotiation session, etc.).</w:t>
      </w:r>
    </w:p>
    <w:p w14:paraId="4F5F96A2" w14:textId="77777777" w:rsidR="000A6E3F" w:rsidRPr="000A6E3F" w:rsidRDefault="000A6E3F" w:rsidP="001A5C57">
      <w:pPr>
        <w:pStyle w:val="ListParagraph"/>
        <w:widowControl w:val="0"/>
        <w:numPr>
          <w:ilvl w:val="1"/>
          <w:numId w:val="19"/>
        </w:numPr>
        <w:tabs>
          <w:tab w:val="left" w:pos="508"/>
        </w:tabs>
        <w:autoSpaceDE w:val="0"/>
        <w:autoSpaceDN w:val="0"/>
        <w:spacing w:after="0" w:line="240" w:lineRule="auto"/>
        <w:ind w:left="507" w:right="456"/>
        <w:contextualSpacing w:val="0"/>
        <w:rPr>
          <w:sz w:val="22"/>
          <w:szCs w:val="22"/>
        </w:rPr>
      </w:pPr>
      <w:r w:rsidRPr="000A6E3F">
        <w:rPr>
          <w:sz w:val="22"/>
          <w:szCs w:val="22"/>
        </w:rPr>
        <w:t>Refreshments</w:t>
      </w:r>
      <w:r w:rsidRPr="000A6E3F">
        <w:rPr>
          <w:spacing w:val="-6"/>
          <w:sz w:val="22"/>
          <w:szCs w:val="22"/>
        </w:rPr>
        <w:t xml:space="preserve"> </w:t>
      </w:r>
      <w:r w:rsidRPr="000A6E3F">
        <w:rPr>
          <w:sz w:val="22"/>
          <w:szCs w:val="22"/>
        </w:rPr>
        <w:t>or</w:t>
      </w:r>
      <w:r w:rsidRPr="000A6E3F">
        <w:rPr>
          <w:spacing w:val="-8"/>
          <w:sz w:val="22"/>
          <w:szCs w:val="22"/>
        </w:rPr>
        <w:t xml:space="preserve"> </w:t>
      </w:r>
      <w:r w:rsidRPr="000A6E3F">
        <w:rPr>
          <w:sz w:val="22"/>
          <w:szCs w:val="22"/>
        </w:rPr>
        <w:t>meal</w:t>
      </w:r>
      <w:r w:rsidRPr="000A6E3F">
        <w:rPr>
          <w:spacing w:val="-7"/>
          <w:sz w:val="22"/>
          <w:szCs w:val="22"/>
        </w:rPr>
        <w:t xml:space="preserve"> </w:t>
      </w:r>
      <w:r w:rsidRPr="000A6E3F">
        <w:rPr>
          <w:sz w:val="22"/>
          <w:szCs w:val="22"/>
        </w:rPr>
        <w:t>expenses</w:t>
      </w:r>
      <w:r w:rsidRPr="000A6E3F">
        <w:rPr>
          <w:spacing w:val="-6"/>
          <w:sz w:val="22"/>
          <w:szCs w:val="22"/>
        </w:rPr>
        <w:t xml:space="preserve"> </w:t>
      </w:r>
      <w:r w:rsidRPr="000A6E3F">
        <w:rPr>
          <w:sz w:val="22"/>
          <w:szCs w:val="22"/>
        </w:rPr>
        <w:t>incurred</w:t>
      </w:r>
      <w:r w:rsidRPr="000A6E3F">
        <w:rPr>
          <w:spacing w:val="-7"/>
          <w:sz w:val="22"/>
          <w:szCs w:val="22"/>
        </w:rPr>
        <w:t xml:space="preserve"> </w:t>
      </w:r>
      <w:r w:rsidRPr="000A6E3F">
        <w:rPr>
          <w:sz w:val="22"/>
          <w:szCs w:val="22"/>
        </w:rPr>
        <w:t>as</w:t>
      </w:r>
      <w:r w:rsidRPr="000A6E3F">
        <w:rPr>
          <w:spacing w:val="-7"/>
          <w:sz w:val="22"/>
          <w:szCs w:val="22"/>
        </w:rPr>
        <w:t xml:space="preserve"> </w:t>
      </w:r>
      <w:r w:rsidRPr="000A6E3F">
        <w:rPr>
          <w:sz w:val="22"/>
          <w:szCs w:val="22"/>
        </w:rPr>
        <w:t>part</w:t>
      </w:r>
      <w:r w:rsidRPr="000A6E3F">
        <w:rPr>
          <w:spacing w:val="-7"/>
          <w:sz w:val="22"/>
          <w:szCs w:val="22"/>
        </w:rPr>
        <w:t xml:space="preserve"> </w:t>
      </w:r>
      <w:r w:rsidRPr="000A6E3F">
        <w:rPr>
          <w:sz w:val="22"/>
          <w:szCs w:val="22"/>
        </w:rPr>
        <w:t>of</w:t>
      </w:r>
      <w:r w:rsidRPr="000A6E3F">
        <w:rPr>
          <w:spacing w:val="-5"/>
          <w:sz w:val="22"/>
          <w:szCs w:val="22"/>
        </w:rPr>
        <w:t xml:space="preserve"> </w:t>
      </w:r>
      <w:r w:rsidRPr="000A6E3F">
        <w:rPr>
          <w:sz w:val="22"/>
          <w:szCs w:val="22"/>
        </w:rPr>
        <w:t>an</w:t>
      </w:r>
      <w:r w:rsidRPr="000A6E3F">
        <w:rPr>
          <w:spacing w:val="-4"/>
          <w:sz w:val="22"/>
          <w:szCs w:val="22"/>
        </w:rPr>
        <w:t xml:space="preserve"> </w:t>
      </w:r>
      <w:r w:rsidRPr="000A6E3F">
        <w:rPr>
          <w:sz w:val="22"/>
          <w:szCs w:val="22"/>
        </w:rPr>
        <w:t>unplanned</w:t>
      </w:r>
      <w:r w:rsidRPr="000A6E3F">
        <w:rPr>
          <w:spacing w:val="-5"/>
          <w:sz w:val="22"/>
          <w:szCs w:val="22"/>
        </w:rPr>
        <w:t xml:space="preserve"> </w:t>
      </w:r>
      <w:r w:rsidRPr="000A6E3F">
        <w:rPr>
          <w:sz w:val="22"/>
          <w:szCs w:val="22"/>
        </w:rPr>
        <w:t>emergency</w:t>
      </w:r>
      <w:r w:rsidRPr="000A6E3F">
        <w:rPr>
          <w:spacing w:val="-5"/>
          <w:sz w:val="22"/>
          <w:szCs w:val="22"/>
        </w:rPr>
        <w:t xml:space="preserve"> </w:t>
      </w:r>
      <w:r w:rsidRPr="000A6E3F">
        <w:rPr>
          <w:sz w:val="22"/>
          <w:szCs w:val="22"/>
        </w:rPr>
        <w:t>management</w:t>
      </w:r>
      <w:r w:rsidRPr="000A6E3F">
        <w:rPr>
          <w:spacing w:val="-9"/>
          <w:sz w:val="22"/>
          <w:szCs w:val="22"/>
        </w:rPr>
        <w:t xml:space="preserve"> </w:t>
      </w:r>
      <w:r w:rsidRPr="000A6E3F">
        <w:rPr>
          <w:sz w:val="22"/>
          <w:szCs w:val="22"/>
        </w:rPr>
        <w:t>or</w:t>
      </w:r>
      <w:r w:rsidRPr="000A6E3F">
        <w:rPr>
          <w:spacing w:val="-8"/>
          <w:sz w:val="22"/>
          <w:szCs w:val="22"/>
        </w:rPr>
        <w:t xml:space="preserve"> </w:t>
      </w:r>
      <w:r w:rsidRPr="000A6E3F">
        <w:rPr>
          <w:sz w:val="22"/>
          <w:szCs w:val="22"/>
        </w:rPr>
        <w:t>an</w:t>
      </w:r>
      <w:r w:rsidRPr="000A6E3F">
        <w:rPr>
          <w:spacing w:val="-5"/>
          <w:sz w:val="22"/>
          <w:szCs w:val="22"/>
        </w:rPr>
        <w:t xml:space="preserve"> </w:t>
      </w:r>
      <w:r w:rsidRPr="000A6E3F">
        <w:rPr>
          <w:spacing w:val="-2"/>
          <w:sz w:val="22"/>
          <w:szCs w:val="22"/>
        </w:rPr>
        <w:t>extraordinary business event.</w:t>
      </w:r>
    </w:p>
    <w:p w14:paraId="3A59C048" w14:textId="38607C74" w:rsidR="000A6E3F" w:rsidRDefault="000A6E3F" w:rsidP="000A6E3F">
      <w:pPr>
        <w:pStyle w:val="Heading2"/>
        <w:rPr>
          <w:sz w:val="28"/>
          <w:szCs w:val="24"/>
        </w:rPr>
      </w:pPr>
      <w:r>
        <w:rPr>
          <w:sz w:val="28"/>
          <w:szCs w:val="24"/>
        </w:rPr>
        <w:t>Community Outreach</w:t>
      </w:r>
    </w:p>
    <w:p w14:paraId="4575719C" w14:textId="1006967A" w:rsidR="000A6E3F" w:rsidRPr="000A6E3F" w:rsidRDefault="000A6E3F" w:rsidP="000A6E3F">
      <w:pPr>
        <w:pStyle w:val="BodyText"/>
        <w:ind w:right="316"/>
        <w:jc w:val="both"/>
        <w:rPr>
          <w:rFonts w:ascii="Arial" w:hAnsi="Arial" w:cs="Arial"/>
          <w:sz w:val="22"/>
          <w:szCs w:val="22"/>
        </w:rPr>
      </w:pPr>
      <w:r w:rsidRPr="000A6E3F">
        <w:rPr>
          <w:rFonts w:ascii="Arial" w:hAnsi="Arial" w:cs="Arial"/>
          <w:sz w:val="22"/>
          <w:szCs w:val="22"/>
        </w:rPr>
        <w:t>With the</w:t>
      </w:r>
      <w:r w:rsidRPr="000A6E3F">
        <w:rPr>
          <w:rFonts w:ascii="Arial" w:hAnsi="Arial" w:cs="Arial"/>
          <w:spacing w:val="-1"/>
          <w:sz w:val="22"/>
          <w:szCs w:val="22"/>
        </w:rPr>
        <w:t xml:space="preserve"> </w:t>
      </w:r>
      <w:r w:rsidRPr="000A6E3F">
        <w:rPr>
          <w:rFonts w:ascii="Arial" w:hAnsi="Arial" w:cs="Arial"/>
          <w:sz w:val="22"/>
          <w:szCs w:val="22"/>
        </w:rPr>
        <w:t>approval of the City Administrator</w:t>
      </w:r>
      <w:r w:rsidRPr="000A6E3F">
        <w:rPr>
          <w:rFonts w:ascii="Arial" w:hAnsi="Arial" w:cs="Arial"/>
          <w:spacing w:val="-3"/>
          <w:sz w:val="22"/>
          <w:szCs w:val="22"/>
        </w:rPr>
        <w:t xml:space="preserve"> </w:t>
      </w:r>
      <w:r w:rsidRPr="000A6E3F">
        <w:rPr>
          <w:rFonts w:ascii="Arial" w:hAnsi="Arial" w:cs="Arial"/>
          <w:sz w:val="22"/>
          <w:szCs w:val="22"/>
        </w:rPr>
        <w:t>or a Charter</w:t>
      </w:r>
      <w:r w:rsidRPr="000A6E3F">
        <w:rPr>
          <w:rFonts w:ascii="Arial" w:hAnsi="Arial" w:cs="Arial"/>
          <w:spacing w:val="-3"/>
          <w:sz w:val="22"/>
          <w:szCs w:val="22"/>
        </w:rPr>
        <w:t xml:space="preserve"> </w:t>
      </w:r>
      <w:r w:rsidRPr="000A6E3F">
        <w:rPr>
          <w:rFonts w:ascii="Arial" w:hAnsi="Arial" w:cs="Arial"/>
          <w:sz w:val="22"/>
          <w:szCs w:val="22"/>
        </w:rPr>
        <w:t>Board, the City may</w:t>
      </w:r>
      <w:r w:rsidRPr="000A6E3F">
        <w:rPr>
          <w:rFonts w:ascii="Arial" w:hAnsi="Arial" w:cs="Arial"/>
          <w:spacing w:val="-2"/>
          <w:sz w:val="22"/>
          <w:szCs w:val="22"/>
        </w:rPr>
        <w:t xml:space="preserve"> </w:t>
      </w:r>
      <w:r w:rsidRPr="000A6E3F">
        <w:rPr>
          <w:rFonts w:ascii="Arial" w:hAnsi="Arial" w:cs="Arial"/>
          <w:sz w:val="22"/>
          <w:szCs w:val="22"/>
        </w:rPr>
        <w:t>pay reasonable</w:t>
      </w:r>
      <w:r w:rsidRPr="000A6E3F">
        <w:rPr>
          <w:rFonts w:ascii="Arial" w:hAnsi="Arial" w:cs="Arial"/>
          <w:spacing w:val="-1"/>
          <w:sz w:val="22"/>
          <w:szCs w:val="22"/>
        </w:rPr>
        <w:t xml:space="preserve"> </w:t>
      </w:r>
      <w:r w:rsidRPr="000A6E3F">
        <w:rPr>
          <w:rFonts w:ascii="Arial" w:hAnsi="Arial" w:cs="Arial"/>
          <w:sz w:val="22"/>
          <w:szCs w:val="22"/>
        </w:rPr>
        <w:t>expenses related</w:t>
      </w:r>
      <w:r w:rsidRPr="000A6E3F">
        <w:rPr>
          <w:rFonts w:ascii="Arial" w:hAnsi="Arial" w:cs="Arial"/>
          <w:spacing w:val="-1"/>
          <w:sz w:val="22"/>
          <w:szCs w:val="22"/>
        </w:rPr>
        <w:t xml:space="preserve"> </w:t>
      </w:r>
      <w:r w:rsidRPr="000A6E3F">
        <w:rPr>
          <w:rFonts w:ascii="Arial" w:hAnsi="Arial" w:cs="Arial"/>
          <w:sz w:val="22"/>
          <w:szCs w:val="22"/>
        </w:rPr>
        <w:t>to community</w:t>
      </w:r>
      <w:r w:rsidRPr="000A6E3F">
        <w:rPr>
          <w:rFonts w:ascii="Arial" w:hAnsi="Arial" w:cs="Arial"/>
          <w:spacing w:val="-4"/>
          <w:sz w:val="22"/>
          <w:szCs w:val="22"/>
        </w:rPr>
        <w:t xml:space="preserve"> </w:t>
      </w:r>
      <w:r w:rsidRPr="000A6E3F">
        <w:rPr>
          <w:rFonts w:ascii="Arial" w:hAnsi="Arial" w:cs="Arial"/>
          <w:sz w:val="22"/>
          <w:szCs w:val="22"/>
        </w:rPr>
        <w:t>and</w:t>
      </w:r>
      <w:r w:rsidRPr="000A6E3F">
        <w:rPr>
          <w:rFonts w:ascii="Arial" w:hAnsi="Arial" w:cs="Arial"/>
          <w:spacing w:val="-3"/>
          <w:sz w:val="22"/>
          <w:szCs w:val="22"/>
        </w:rPr>
        <w:t xml:space="preserve"> </w:t>
      </w:r>
      <w:r w:rsidRPr="000A6E3F">
        <w:rPr>
          <w:rFonts w:ascii="Arial" w:hAnsi="Arial" w:cs="Arial"/>
          <w:sz w:val="22"/>
          <w:szCs w:val="22"/>
        </w:rPr>
        <w:t>customer</w:t>
      </w:r>
      <w:r w:rsidRPr="000A6E3F">
        <w:rPr>
          <w:rFonts w:ascii="Arial" w:hAnsi="Arial" w:cs="Arial"/>
          <w:spacing w:val="-5"/>
          <w:sz w:val="22"/>
          <w:szCs w:val="22"/>
        </w:rPr>
        <w:t xml:space="preserve"> </w:t>
      </w:r>
      <w:r w:rsidRPr="000A6E3F">
        <w:rPr>
          <w:rFonts w:ascii="Arial" w:hAnsi="Arial" w:cs="Arial"/>
          <w:sz w:val="22"/>
          <w:szCs w:val="22"/>
        </w:rPr>
        <w:t>outreach</w:t>
      </w:r>
      <w:r w:rsidRPr="000A6E3F">
        <w:rPr>
          <w:rFonts w:ascii="Arial" w:hAnsi="Arial" w:cs="Arial"/>
          <w:spacing w:val="-6"/>
          <w:sz w:val="22"/>
          <w:szCs w:val="22"/>
        </w:rPr>
        <w:t xml:space="preserve"> </w:t>
      </w:r>
      <w:r w:rsidRPr="000A6E3F">
        <w:rPr>
          <w:rFonts w:ascii="Arial" w:hAnsi="Arial" w:cs="Arial"/>
          <w:sz w:val="22"/>
          <w:szCs w:val="22"/>
        </w:rPr>
        <w:t>and</w:t>
      </w:r>
      <w:r w:rsidRPr="000A6E3F">
        <w:rPr>
          <w:rFonts w:ascii="Arial" w:hAnsi="Arial" w:cs="Arial"/>
          <w:spacing w:val="-3"/>
          <w:sz w:val="22"/>
          <w:szCs w:val="22"/>
        </w:rPr>
        <w:t xml:space="preserve"> </w:t>
      </w:r>
      <w:r w:rsidRPr="000A6E3F">
        <w:rPr>
          <w:rFonts w:ascii="Arial" w:hAnsi="Arial" w:cs="Arial"/>
          <w:sz w:val="22"/>
          <w:szCs w:val="22"/>
        </w:rPr>
        <w:t>similar</w:t>
      </w:r>
      <w:r w:rsidRPr="000A6E3F">
        <w:rPr>
          <w:rFonts w:ascii="Arial" w:hAnsi="Arial" w:cs="Arial"/>
          <w:spacing w:val="-6"/>
          <w:sz w:val="22"/>
          <w:szCs w:val="22"/>
        </w:rPr>
        <w:t xml:space="preserve"> </w:t>
      </w:r>
      <w:r w:rsidRPr="000A6E3F">
        <w:rPr>
          <w:rFonts w:ascii="Arial" w:hAnsi="Arial" w:cs="Arial"/>
          <w:sz w:val="22"/>
          <w:szCs w:val="22"/>
        </w:rPr>
        <w:t>activities</w:t>
      </w:r>
      <w:r w:rsidRPr="000A6E3F">
        <w:rPr>
          <w:rFonts w:ascii="Arial" w:hAnsi="Arial" w:cs="Arial"/>
          <w:spacing w:val="-4"/>
          <w:sz w:val="22"/>
          <w:szCs w:val="22"/>
        </w:rPr>
        <w:t xml:space="preserve"> </w:t>
      </w:r>
      <w:r w:rsidRPr="000A6E3F">
        <w:rPr>
          <w:rFonts w:ascii="Arial" w:hAnsi="Arial" w:cs="Arial"/>
          <w:sz w:val="22"/>
          <w:szCs w:val="22"/>
        </w:rPr>
        <w:t>when</w:t>
      </w:r>
      <w:r w:rsidRPr="000A6E3F">
        <w:rPr>
          <w:rFonts w:ascii="Arial" w:hAnsi="Arial" w:cs="Arial"/>
          <w:spacing w:val="-3"/>
          <w:sz w:val="22"/>
          <w:szCs w:val="22"/>
        </w:rPr>
        <w:t xml:space="preserve"> </w:t>
      </w:r>
      <w:r w:rsidRPr="000A6E3F">
        <w:rPr>
          <w:rFonts w:ascii="Arial" w:hAnsi="Arial" w:cs="Arial"/>
          <w:sz w:val="22"/>
          <w:szCs w:val="22"/>
        </w:rPr>
        <w:t>the</w:t>
      </w:r>
      <w:r w:rsidRPr="000A6E3F">
        <w:rPr>
          <w:rFonts w:ascii="Arial" w:hAnsi="Arial" w:cs="Arial"/>
          <w:spacing w:val="-3"/>
          <w:sz w:val="22"/>
          <w:szCs w:val="22"/>
        </w:rPr>
        <w:t xml:space="preserve"> </w:t>
      </w:r>
      <w:r w:rsidRPr="000A6E3F">
        <w:rPr>
          <w:rFonts w:ascii="Arial" w:hAnsi="Arial" w:cs="Arial"/>
          <w:sz w:val="22"/>
          <w:szCs w:val="22"/>
        </w:rPr>
        <w:t>expenses</w:t>
      </w:r>
      <w:r w:rsidRPr="000A6E3F">
        <w:rPr>
          <w:rFonts w:ascii="Arial" w:hAnsi="Arial" w:cs="Arial"/>
          <w:spacing w:val="-7"/>
          <w:sz w:val="22"/>
          <w:szCs w:val="22"/>
        </w:rPr>
        <w:t xml:space="preserve"> </w:t>
      </w:r>
      <w:r w:rsidRPr="000A6E3F">
        <w:rPr>
          <w:rFonts w:ascii="Arial" w:hAnsi="Arial" w:cs="Arial"/>
          <w:sz w:val="22"/>
          <w:szCs w:val="22"/>
        </w:rPr>
        <w:t>are</w:t>
      </w:r>
      <w:r w:rsidRPr="000A6E3F">
        <w:rPr>
          <w:rFonts w:ascii="Arial" w:hAnsi="Arial" w:cs="Arial"/>
          <w:spacing w:val="-3"/>
          <w:sz w:val="22"/>
          <w:szCs w:val="22"/>
        </w:rPr>
        <w:t xml:space="preserve"> </w:t>
      </w:r>
      <w:r w:rsidRPr="000A6E3F">
        <w:rPr>
          <w:rFonts w:ascii="Arial" w:hAnsi="Arial" w:cs="Arial"/>
          <w:sz w:val="22"/>
          <w:szCs w:val="22"/>
        </w:rPr>
        <w:t>necessary</w:t>
      </w:r>
      <w:r w:rsidRPr="000A6E3F">
        <w:rPr>
          <w:rFonts w:ascii="Arial" w:hAnsi="Arial" w:cs="Arial"/>
          <w:spacing w:val="-4"/>
          <w:sz w:val="22"/>
          <w:szCs w:val="22"/>
        </w:rPr>
        <w:t xml:space="preserve"> </w:t>
      </w:r>
      <w:r w:rsidRPr="000A6E3F">
        <w:rPr>
          <w:rFonts w:ascii="Arial" w:hAnsi="Arial" w:cs="Arial"/>
          <w:sz w:val="22"/>
          <w:szCs w:val="22"/>
        </w:rPr>
        <w:t>to</w:t>
      </w:r>
      <w:r w:rsidRPr="000A6E3F">
        <w:rPr>
          <w:rFonts w:ascii="Arial" w:hAnsi="Arial" w:cs="Arial"/>
          <w:spacing w:val="-3"/>
          <w:sz w:val="22"/>
          <w:szCs w:val="22"/>
        </w:rPr>
        <w:t xml:space="preserve"> </w:t>
      </w:r>
      <w:r w:rsidRPr="000A6E3F">
        <w:rPr>
          <w:rFonts w:ascii="Arial" w:hAnsi="Arial" w:cs="Arial"/>
          <w:sz w:val="22"/>
          <w:szCs w:val="22"/>
        </w:rPr>
        <w:t>ensure</w:t>
      </w:r>
      <w:r w:rsidRPr="000A6E3F">
        <w:rPr>
          <w:rFonts w:ascii="Arial" w:hAnsi="Arial" w:cs="Arial"/>
          <w:spacing w:val="-4"/>
          <w:sz w:val="22"/>
          <w:szCs w:val="22"/>
        </w:rPr>
        <w:t xml:space="preserve"> </w:t>
      </w:r>
      <w:r w:rsidRPr="000A6E3F">
        <w:rPr>
          <w:rFonts w:ascii="Arial" w:hAnsi="Arial" w:cs="Arial"/>
          <w:sz w:val="22"/>
          <w:szCs w:val="22"/>
        </w:rPr>
        <w:t>the</w:t>
      </w:r>
      <w:r w:rsidRPr="000A6E3F">
        <w:rPr>
          <w:rFonts w:ascii="Arial" w:hAnsi="Arial" w:cs="Arial"/>
          <w:spacing w:val="-4"/>
          <w:sz w:val="22"/>
          <w:szCs w:val="22"/>
        </w:rPr>
        <w:t xml:space="preserve"> </w:t>
      </w:r>
      <w:r w:rsidRPr="000A6E3F">
        <w:rPr>
          <w:rFonts w:ascii="Arial" w:hAnsi="Arial" w:cs="Arial"/>
          <w:sz w:val="22"/>
          <w:szCs w:val="22"/>
        </w:rPr>
        <w:t>efficient operation</w:t>
      </w:r>
      <w:r w:rsidRPr="000A6E3F">
        <w:rPr>
          <w:rFonts w:ascii="Arial" w:hAnsi="Arial" w:cs="Arial"/>
          <w:spacing w:val="-11"/>
          <w:sz w:val="22"/>
          <w:szCs w:val="22"/>
        </w:rPr>
        <w:t xml:space="preserve"> </w:t>
      </w:r>
      <w:r w:rsidRPr="000A6E3F">
        <w:rPr>
          <w:rFonts w:ascii="Arial" w:hAnsi="Arial" w:cs="Arial"/>
          <w:sz w:val="22"/>
          <w:szCs w:val="22"/>
        </w:rPr>
        <w:t>of</w:t>
      </w:r>
      <w:r w:rsidRPr="000A6E3F">
        <w:rPr>
          <w:rFonts w:ascii="Arial" w:hAnsi="Arial" w:cs="Arial"/>
          <w:spacing w:val="-11"/>
          <w:sz w:val="22"/>
          <w:szCs w:val="22"/>
        </w:rPr>
        <w:t xml:space="preserve"> </w:t>
      </w:r>
      <w:r w:rsidRPr="000A6E3F">
        <w:rPr>
          <w:rFonts w:ascii="Arial" w:hAnsi="Arial" w:cs="Arial"/>
          <w:sz w:val="22"/>
          <w:szCs w:val="22"/>
        </w:rPr>
        <w:t>its</w:t>
      </w:r>
      <w:r w:rsidRPr="000A6E3F">
        <w:rPr>
          <w:rFonts w:ascii="Arial" w:hAnsi="Arial" w:cs="Arial"/>
          <w:spacing w:val="-12"/>
          <w:sz w:val="22"/>
          <w:szCs w:val="22"/>
        </w:rPr>
        <w:t xml:space="preserve"> </w:t>
      </w:r>
      <w:r w:rsidRPr="000A6E3F">
        <w:rPr>
          <w:rFonts w:ascii="Arial" w:hAnsi="Arial" w:cs="Arial"/>
          <w:sz w:val="22"/>
          <w:szCs w:val="22"/>
        </w:rPr>
        <w:t>governmental</w:t>
      </w:r>
      <w:r w:rsidRPr="000A6E3F">
        <w:rPr>
          <w:rFonts w:ascii="Arial" w:hAnsi="Arial" w:cs="Arial"/>
          <w:spacing w:val="-12"/>
          <w:sz w:val="22"/>
          <w:szCs w:val="22"/>
        </w:rPr>
        <w:t xml:space="preserve"> </w:t>
      </w:r>
      <w:r w:rsidRPr="000A6E3F">
        <w:rPr>
          <w:rFonts w:ascii="Arial" w:hAnsi="Arial" w:cs="Arial"/>
          <w:sz w:val="22"/>
          <w:szCs w:val="22"/>
        </w:rPr>
        <w:t>activities,</w:t>
      </w:r>
      <w:r w:rsidRPr="000A6E3F">
        <w:rPr>
          <w:rFonts w:ascii="Arial" w:hAnsi="Arial" w:cs="Arial"/>
          <w:spacing w:val="-11"/>
          <w:sz w:val="22"/>
          <w:szCs w:val="22"/>
        </w:rPr>
        <w:t xml:space="preserve"> </w:t>
      </w:r>
      <w:r w:rsidRPr="000A6E3F">
        <w:rPr>
          <w:rFonts w:ascii="Arial" w:hAnsi="Arial" w:cs="Arial"/>
          <w:sz w:val="22"/>
          <w:szCs w:val="22"/>
        </w:rPr>
        <w:t>or</w:t>
      </w:r>
      <w:r w:rsidRPr="000A6E3F">
        <w:rPr>
          <w:rFonts w:ascii="Arial" w:hAnsi="Arial" w:cs="Arial"/>
          <w:spacing w:val="-12"/>
          <w:sz w:val="22"/>
          <w:szCs w:val="22"/>
        </w:rPr>
        <w:t xml:space="preserve"> </w:t>
      </w:r>
      <w:r w:rsidRPr="000A6E3F">
        <w:rPr>
          <w:rFonts w:ascii="Arial" w:hAnsi="Arial" w:cs="Arial"/>
          <w:sz w:val="22"/>
          <w:szCs w:val="22"/>
        </w:rPr>
        <w:t>promote</w:t>
      </w:r>
      <w:r w:rsidRPr="000A6E3F">
        <w:rPr>
          <w:rFonts w:ascii="Arial" w:hAnsi="Arial" w:cs="Arial"/>
          <w:spacing w:val="-11"/>
          <w:sz w:val="22"/>
          <w:szCs w:val="22"/>
        </w:rPr>
        <w:t xml:space="preserve"> </w:t>
      </w:r>
      <w:r w:rsidRPr="000A6E3F">
        <w:rPr>
          <w:rFonts w:ascii="Arial" w:hAnsi="Arial" w:cs="Arial"/>
          <w:sz w:val="22"/>
          <w:szCs w:val="22"/>
        </w:rPr>
        <w:t>the</w:t>
      </w:r>
      <w:r w:rsidRPr="000A6E3F">
        <w:rPr>
          <w:rFonts w:ascii="Arial" w:hAnsi="Arial" w:cs="Arial"/>
          <w:spacing w:val="-13"/>
          <w:sz w:val="22"/>
          <w:szCs w:val="22"/>
        </w:rPr>
        <w:t xml:space="preserve"> </w:t>
      </w:r>
      <w:r w:rsidRPr="000A6E3F">
        <w:rPr>
          <w:rFonts w:ascii="Arial" w:hAnsi="Arial" w:cs="Arial"/>
          <w:sz w:val="22"/>
          <w:szCs w:val="22"/>
        </w:rPr>
        <w:t>availability</w:t>
      </w:r>
      <w:r w:rsidRPr="000A6E3F">
        <w:rPr>
          <w:rFonts w:ascii="Arial" w:hAnsi="Arial" w:cs="Arial"/>
          <w:spacing w:val="-12"/>
          <w:sz w:val="22"/>
          <w:szCs w:val="22"/>
        </w:rPr>
        <w:t xml:space="preserve"> </w:t>
      </w:r>
      <w:r w:rsidRPr="000A6E3F">
        <w:rPr>
          <w:rFonts w:ascii="Arial" w:hAnsi="Arial" w:cs="Arial"/>
          <w:sz w:val="22"/>
          <w:szCs w:val="22"/>
        </w:rPr>
        <w:t>and</w:t>
      </w:r>
      <w:r w:rsidRPr="000A6E3F">
        <w:rPr>
          <w:rFonts w:ascii="Arial" w:hAnsi="Arial" w:cs="Arial"/>
          <w:spacing w:val="-8"/>
          <w:sz w:val="22"/>
          <w:szCs w:val="22"/>
        </w:rPr>
        <w:t xml:space="preserve"> </w:t>
      </w:r>
      <w:r w:rsidRPr="000A6E3F">
        <w:rPr>
          <w:rFonts w:ascii="Arial" w:hAnsi="Arial" w:cs="Arial"/>
          <w:sz w:val="22"/>
          <w:szCs w:val="22"/>
        </w:rPr>
        <w:t>coordinated</w:t>
      </w:r>
      <w:r w:rsidRPr="000A6E3F">
        <w:rPr>
          <w:rFonts w:ascii="Arial" w:hAnsi="Arial" w:cs="Arial"/>
          <w:spacing w:val="-13"/>
          <w:sz w:val="22"/>
          <w:szCs w:val="22"/>
        </w:rPr>
        <w:t xml:space="preserve"> </w:t>
      </w:r>
      <w:r w:rsidRPr="000A6E3F">
        <w:rPr>
          <w:rFonts w:ascii="Arial" w:hAnsi="Arial" w:cs="Arial"/>
          <w:sz w:val="22"/>
          <w:szCs w:val="22"/>
        </w:rPr>
        <w:t>use</w:t>
      </w:r>
      <w:r w:rsidRPr="000A6E3F">
        <w:rPr>
          <w:rFonts w:ascii="Arial" w:hAnsi="Arial" w:cs="Arial"/>
          <w:spacing w:val="-11"/>
          <w:sz w:val="22"/>
          <w:szCs w:val="22"/>
        </w:rPr>
        <w:t xml:space="preserve"> </w:t>
      </w:r>
      <w:r w:rsidRPr="000A6E3F">
        <w:rPr>
          <w:rFonts w:ascii="Arial" w:hAnsi="Arial" w:cs="Arial"/>
          <w:sz w:val="22"/>
          <w:szCs w:val="22"/>
        </w:rPr>
        <w:t>of</w:t>
      </w:r>
      <w:r w:rsidRPr="000A6E3F">
        <w:rPr>
          <w:rFonts w:ascii="Arial" w:hAnsi="Arial" w:cs="Arial"/>
          <w:spacing w:val="-14"/>
          <w:sz w:val="22"/>
          <w:szCs w:val="22"/>
        </w:rPr>
        <w:t xml:space="preserve"> </w:t>
      </w:r>
      <w:r w:rsidRPr="000A6E3F">
        <w:rPr>
          <w:rFonts w:ascii="Arial" w:hAnsi="Arial" w:cs="Arial"/>
          <w:sz w:val="22"/>
          <w:szCs w:val="22"/>
        </w:rPr>
        <w:t>the</w:t>
      </w:r>
      <w:r w:rsidRPr="000A6E3F">
        <w:rPr>
          <w:rFonts w:ascii="Arial" w:hAnsi="Arial" w:cs="Arial"/>
          <w:spacing w:val="-8"/>
          <w:sz w:val="22"/>
          <w:szCs w:val="22"/>
        </w:rPr>
        <w:t xml:space="preserve"> </w:t>
      </w:r>
      <w:r w:rsidRPr="000A6E3F">
        <w:rPr>
          <w:rFonts w:ascii="Arial" w:hAnsi="Arial" w:cs="Arial"/>
          <w:sz w:val="22"/>
          <w:szCs w:val="22"/>
        </w:rPr>
        <w:t>services</w:t>
      </w:r>
      <w:r w:rsidRPr="000A6E3F">
        <w:rPr>
          <w:rFonts w:ascii="Arial" w:hAnsi="Arial" w:cs="Arial"/>
          <w:spacing w:val="-12"/>
          <w:sz w:val="22"/>
          <w:szCs w:val="22"/>
        </w:rPr>
        <w:t xml:space="preserve"> </w:t>
      </w:r>
      <w:r w:rsidRPr="000A6E3F">
        <w:rPr>
          <w:rFonts w:ascii="Arial" w:hAnsi="Arial" w:cs="Arial"/>
          <w:sz w:val="22"/>
          <w:szCs w:val="22"/>
        </w:rPr>
        <w:t>provided</w:t>
      </w:r>
      <w:r w:rsidRPr="000A6E3F">
        <w:rPr>
          <w:rFonts w:ascii="Arial" w:hAnsi="Arial" w:cs="Arial"/>
          <w:spacing w:val="-13"/>
          <w:sz w:val="22"/>
          <w:szCs w:val="22"/>
        </w:rPr>
        <w:t xml:space="preserve"> </w:t>
      </w:r>
      <w:r w:rsidRPr="000A6E3F">
        <w:rPr>
          <w:rFonts w:ascii="Arial" w:hAnsi="Arial" w:cs="Arial"/>
          <w:sz w:val="22"/>
          <w:szCs w:val="22"/>
        </w:rPr>
        <w:t>by the City to its residents, or</w:t>
      </w:r>
      <w:r w:rsidRPr="000A6E3F">
        <w:rPr>
          <w:rFonts w:ascii="Arial" w:hAnsi="Arial" w:cs="Arial"/>
          <w:spacing w:val="-3"/>
          <w:sz w:val="22"/>
          <w:szCs w:val="22"/>
        </w:rPr>
        <w:t xml:space="preserve"> </w:t>
      </w:r>
      <w:r w:rsidRPr="000A6E3F">
        <w:rPr>
          <w:rFonts w:ascii="Arial" w:hAnsi="Arial" w:cs="Arial"/>
          <w:sz w:val="22"/>
          <w:szCs w:val="22"/>
        </w:rPr>
        <w:t>which improve or</w:t>
      </w:r>
      <w:r w:rsidRPr="000A6E3F">
        <w:rPr>
          <w:rFonts w:ascii="Arial" w:hAnsi="Arial" w:cs="Arial"/>
          <w:spacing w:val="-3"/>
          <w:sz w:val="22"/>
          <w:szCs w:val="22"/>
        </w:rPr>
        <w:t xml:space="preserve"> </w:t>
      </w:r>
      <w:r w:rsidRPr="000A6E3F">
        <w:rPr>
          <w:rFonts w:ascii="Arial" w:hAnsi="Arial" w:cs="Arial"/>
          <w:sz w:val="22"/>
          <w:szCs w:val="22"/>
        </w:rPr>
        <w:t>promote the health, welfare and prosperity of its</w:t>
      </w:r>
      <w:r w:rsidRPr="000A6E3F">
        <w:rPr>
          <w:rFonts w:ascii="Arial" w:hAnsi="Arial" w:cs="Arial"/>
          <w:spacing w:val="-1"/>
          <w:sz w:val="22"/>
          <w:szCs w:val="22"/>
        </w:rPr>
        <w:t xml:space="preserve"> </w:t>
      </w:r>
      <w:r w:rsidRPr="000A6E3F">
        <w:rPr>
          <w:rFonts w:ascii="Arial" w:hAnsi="Arial" w:cs="Arial"/>
          <w:sz w:val="22"/>
          <w:szCs w:val="22"/>
        </w:rPr>
        <w:t>citizens.</w:t>
      </w:r>
      <w:bookmarkEnd w:id="1"/>
    </w:p>
    <w:p w14:paraId="57CAC940" w14:textId="44EB9005" w:rsidR="000A6E3F" w:rsidRPr="000A6E3F" w:rsidRDefault="000A6E3F" w:rsidP="000A6E3F">
      <w:pPr>
        <w:pStyle w:val="Heading1"/>
        <w:rPr>
          <w:sz w:val="36"/>
          <w:szCs w:val="32"/>
        </w:rPr>
      </w:pPr>
      <w:r>
        <w:rPr>
          <w:sz w:val="36"/>
          <w:szCs w:val="32"/>
        </w:rPr>
        <w:t>Reimbursement Procedure</w:t>
      </w:r>
    </w:p>
    <w:p w14:paraId="447CFA13" w14:textId="14A2DF5B" w:rsidR="000A6E3F" w:rsidRPr="000A6E3F" w:rsidRDefault="000A6E3F" w:rsidP="000A6E3F">
      <w:pPr>
        <w:spacing w:line="240" w:lineRule="auto"/>
        <w:rPr>
          <w:sz w:val="22"/>
        </w:rPr>
      </w:pPr>
      <w:r w:rsidRPr="000A6E3F">
        <w:rPr>
          <w:sz w:val="22"/>
        </w:rPr>
        <w:t xml:space="preserve">All expenses shall be submitted for reimbursement within 30 days for all travel and non-travel related expenses. </w:t>
      </w:r>
    </w:p>
    <w:p w14:paraId="5365F0EE" w14:textId="475F59D5" w:rsidR="000A6E3F" w:rsidRPr="000A6E3F" w:rsidRDefault="000A6E3F" w:rsidP="000A6E3F">
      <w:pPr>
        <w:spacing w:line="240" w:lineRule="auto"/>
        <w:rPr>
          <w:sz w:val="22"/>
        </w:rPr>
      </w:pPr>
      <w:r w:rsidRPr="000A6E3F">
        <w:rPr>
          <w:sz w:val="22"/>
        </w:rPr>
        <w:t xml:space="preserve">The </w:t>
      </w:r>
      <w:r w:rsidRPr="00E93224">
        <w:rPr>
          <w:i/>
          <w:iCs/>
          <w:sz w:val="22"/>
        </w:rPr>
        <w:t>Non-Travel Food/Beverage Reimbursement Form</w:t>
      </w:r>
      <w:r w:rsidRPr="000A6E3F">
        <w:rPr>
          <w:sz w:val="22"/>
        </w:rPr>
        <w:t xml:space="preserve"> must be completed by the employee seeking reimbursement within 30 days of the event and signed by his/her supervisor. The form will provide information for Finance staff to calculate the reimbursement incurred for the meal and gratuity expense of up to 20 percent or a fixed gratuity amount. Meal receipts and substantiating information, including the names of business meeting participants, reason for the meeting, and receipt(s) must be attached to this form.</w:t>
      </w:r>
    </w:p>
    <w:p w14:paraId="7D5016B8" w14:textId="30062DED" w:rsidR="000A6E3F" w:rsidRPr="000A6E3F" w:rsidRDefault="000A6E3F" w:rsidP="000A6E3F">
      <w:pPr>
        <w:spacing w:line="240" w:lineRule="auto"/>
        <w:rPr>
          <w:sz w:val="22"/>
        </w:rPr>
      </w:pPr>
      <w:r w:rsidRPr="000A6E3F">
        <w:rPr>
          <w:sz w:val="22"/>
        </w:rPr>
        <w:t>If the employee received a travel advance and travel-related expenses were more than the advance, the employee will receive a check for the difference. If the employee’s advance was greater than actual expenses, the employee should submit a check payable to the City of Rochester for the difference.</w:t>
      </w:r>
    </w:p>
    <w:p w14:paraId="6A4D873E" w14:textId="781CA600" w:rsidR="000A6E3F" w:rsidRPr="000A6E3F" w:rsidRDefault="000A6E3F" w:rsidP="000A6E3F">
      <w:pPr>
        <w:spacing w:line="240" w:lineRule="auto"/>
        <w:rPr>
          <w:sz w:val="22"/>
        </w:rPr>
      </w:pPr>
      <w:r w:rsidRPr="000A6E3F">
        <w:rPr>
          <w:sz w:val="22"/>
        </w:rPr>
        <w:t>In the event an employee is unable to complete the business trip for unavoidable and/or emergency reasons and has already incurred registration cost, hotel expense, or other related expense(s), the City Administrator or designee may approve the expense reimbursement if a letter explaining why the travel could not take place is submitted along with the expense reimbursement request.</w:t>
      </w:r>
    </w:p>
    <w:p w14:paraId="3B4A48C4" w14:textId="77777777" w:rsidR="000A6E3F" w:rsidRPr="000A6E3F" w:rsidRDefault="000A6E3F" w:rsidP="000A6E3F">
      <w:pPr>
        <w:spacing w:line="240" w:lineRule="auto"/>
        <w:rPr>
          <w:sz w:val="22"/>
          <w:szCs w:val="22"/>
        </w:rPr>
      </w:pPr>
      <w:r w:rsidRPr="000A6E3F">
        <w:rPr>
          <w:sz w:val="22"/>
          <w:szCs w:val="22"/>
        </w:rPr>
        <w:lastRenderedPageBreak/>
        <w:t xml:space="preserve">In the event an employee is unable to provide a detailed receipt for a reimbursable expense, a </w:t>
      </w:r>
      <w:r w:rsidRPr="00E93224">
        <w:rPr>
          <w:i/>
          <w:iCs/>
          <w:sz w:val="22"/>
          <w:szCs w:val="22"/>
        </w:rPr>
        <w:t>Lost Receipt Form</w:t>
      </w:r>
      <w:r w:rsidRPr="000A6E3F">
        <w:rPr>
          <w:sz w:val="22"/>
          <w:szCs w:val="22"/>
        </w:rPr>
        <w:t xml:space="preserve"> must be completed and submitted. This form will only be accepted once per year, per employee.</w:t>
      </w:r>
    </w:p>
    <w:p w14:paraId="74792D7C" w14:textId="5608A137" w:rsidR="00C82451" w:rsidRPr="000A6E3F" w:rsidRDefault="000A6E3F" w:rsidP="000A6E3F">
      <w:pPr>
        <w:pStyle w:val="Heading1"/>
        <w:rPr>
          <w:sz w:val="36"/>
          <w:szCs w:val="32"/>
        </w:rPr>
      </w:pPr>
      <w:r w:rsidRPr="000A6E3F">
        <w:rPr>
          <w:sz w:val="36"/>
          <w:szCs w:val="32"/>
        </w:rPr>
        <w:t>Working Hours for Travel</w:t>
      </w:r>
    </w:p>
    <w:p w14:paraId="3021D847" w14:textId="6397A378" w:rsidR="000A6E3F" w:rsidRPr="000A6E3F" w:rsidRDefault="000A6E3F" w:rsidP="000A6E3F">
      <w:pPr>
        <w:spacing w:line="240" w:lineRule="auto"/>
        <w:rPr>
          <w:sz w:val="22"/>
          <w:szCs w:val="22"/>
        </w:rPr>
      </w:pPr>
      <w:r w:rsidRPr="000A6E3F">
        <w:rPr>
          <w:sz w:val="22"/>
          <w:szCs w:val="22"/>
        </w:rPr>
        <w:t xml:space="preserve">The City of Rochester will compensate employees for hours spent traveling for work as required by the Fair Labor Standards Act (FLSA). </w:t>
      </w:r>
    </w:p>
    <w:p w14:paraId="5B3DFC71" w14:textId="4B672037" w:rsidR="000A6E3F" w:rsidRPr="000A6E3F" w:rsidRDefault="000A6E3F" w:rsidP="000A6E3F">
      <w:pPr>
        <w:spacing w:line="240" w:lineRule="auto"/>
        <w:rPr>
          <w:sz w:val="22"/>
          <w:szCs w:val="22"/>
        </w:rPr>
      </w:pPr>
      <w:r w:rsidRPr="000A6E3F">
        <w:rPr>
          <w:sz w:val="22"/>
          <w:szCs w:val="22"/>
        </w:rPr>
        <w:t xml:space="preserve">Time spent by an employee traveling from job site to job site as part of their primary job duties shall be recorded as work hours. </w:t>
      </w:r>
    </w:p>
    <w:p w14:paraId="4B5C0104" w14:textId="4E4BADDA" w:rsidR="000A6E3F" w:rsidRPr="000A6E3F" w:rsidRDefault="000A6E3F" w:rsidP="000A6E3F">
      <w:pPr>
        <w:spacing w:line="240" w:lineRule="auto"/>
        <w:rPr>
          <w:sz w:val="22"/>
          <w:szCs w:val="22"/>
        </w:rPr>
      </w:pPr>
      <w:r w:rsidRPr="000A6E3F">
        <w:rPr>
          <w:sz w:val="22"/>
          <w:szCs w:val="22"/>
        </w:rPr>
        <w:t>An employee working a special one-day assignment/training in another City, where the employee is returning home the same day, will record work time for time spent traveling to and from the other city. However, if the employee leaves from their home, the employee must deduct time the employee would normally spend commuting to the regular work site (home to work travel). They must also deduct any stops in their travel that are not work related and in which they are relieved of their job duties, such as running a personal errand or stopping for lunch.</w:t>
      </w:r>
    </w:p>
    <w:p w14:paraId="477382FC" w14:textId="48597629" w:rsidR="000A6E3F" w:rsidRPr="000A6E3F" w:rsidRDefault="000A6E3F" w:rsidP="000A6E3F">
      <w:pPr>
        <w:spacing w:line="240" w:lineRule="auto"/>
        <w:rPr>
          <w:sz w:val="22"/>
          <w:szCs w:val="22"/>
        </w:rPr>
      </w:pPr>
      <w:r w:rsidRPr="000A6E3F">
        <w:rPr>
          <w:sz w:val="22"/>
          <w:szCs w:val="22"/>
        </w:rPr>
        <w:t xml:space="preserve">An employee required to travel away from home overnight shall record work hours for time that cuts across the employee’s workday. This includes normal working hours, even if not a regularly scheduled workday. For example, if an employe regularly works 8:00 a.m. - 4:30 p.m., Monday – Friday, the travel or time during these hours is work time on Saturday or Sunday as well as on the other days. Thus, if travel is overnight and done outside of working hours, the travel time is not compensable. The Minnesota State Department of Labor, Wage and Hour Division says time spent traveling away from home outside regular working hours as a passenger on an airplane, train, boat, bus or automobile are not considered work time and must not be recorded as such unless the employee is not relieved from duties during this time. For example, if an employee is required to complete a training, attend a meeting virtually or is directed to respond to emails while riding as a passenger, this would be considered work time. </w:t>
      </w:r>
    </w:p>
    <w:p w14:paraId="5D3B90DC" w14:textId="2B16E74D" w:rsidR="000A6E3F" w:rsidRPr="000A6E3F" w:rsidRDefault="000A6E3F" w:rsidP="000A6E3F">
      <w:pPr>
        <w:spacing w:line="240" w:lineRule="auto"/>
        <w:rPr>
          <w:sz w:val="22"/>
          <w:szCs w:val="22"/>
        </w:rPr>
      </w:pPr>
      <w:r w:rsidRPr="000A6E3F">
        <w:rPr>
          <w:sz w:val="22"/>
          <w:szCs w:val="22"/>
        </w:rPr>
        <w:t xml:space="preserve">After arrival at the overnight destination, if the employee is relieved of work duties, the time shall no longer be recorded as work hours, even if during the employee’s normal workday. </w:t>
      </w:r>
    </w:p>
    <w:p w14:paraId="513140A1" w14:textId="77777777" w:rsidR="000A6E3F" w:rsidRDefault="000A6E3F" w:rsidP="000A6E3F">
      <w:pPr>
        <w:spacing w:line="240" w:lineRule="auto"/>
        <w:rPr>
          <w:sz w:val="22"/>
          <w:szCs w:val="22"/>
        </w:rPr>
      </w:pPr>
      <w:r w:rsidRPr="000A6E3F">
        <w:rPr>
          <w:sz w:val="22"/>
          <w:szCs w:val="22"/>
        </w:rPr>
        <w:t>Employees traveling overnight are expected to follow other City conduct policies while recording work time and are responsible for appropriately representing the City of Rochester.</w:t>
      </w:r>
    </w:p>
    <w:p w14:paraId="24CAFB12" w14:textId="4A04ECF4" w:rsidR="000A6E3F" w:rsidRDefault="000A6E3F" w:rsidP="000A6E3F">
      <w:pPr>
        <w:pStyle w:val="Heading1"/>
        <w:rPr>
          <w:sz w:val="36"/>
          <w:szCs w:val="32"/>
        </w:rPr>
      </w:pPr>
      <w:r>
        <w:rPr>
          <w:sz w:val="36"/>
          <w:szCs w:val="32"/>
        </w:rPr>
        <w:t>Job Candidates</w:t>
      </w:r>
    </w:p>
    <w:p w14:paraId="02466C00" w14:textId="08D0C57B" w:rsidR="000A6E3F" w:rsidRDefault="000A6E3F" w:rsidP="000A6E3F">
      <w:pPr>
        <w:spacing w:line="240" w:lineRule="auto"/>
        <w:rPr>
          <w:sz w:val="22"/>
        </w:rPr>
      </w:pPr>
      <w:r w:rsidRPr="000A6E3F">
        <w:rPr>
          <w:sz w:val="22"/>
        </w:rPr>
        <w:t xml:space="preserve">In an effort to support the recruitment efforts of the City of Rochester, job candidates may be reimbursed for related travel expenses. To qualify for this reimbursement, candidates must travel from outside a 100-mile radius of the City and have been invited to interview for an exempt-level position vacancy. Should circumstances warrant such, an exception </w:t>
      </w:r>
      <w:r w:rsidR="00E93224" w:rsidRPr="000A6E3F">
        <w:rPr>
          <w:sz w:val="22"/>
        </w:rPr>
        <w:t>may be</w:t>
      </w:r>
      <w:r w:rsidRPr="000A6E3F">
        <w:rPr>
          <w:sz w:val="22"/>
        </w:rPr>
        <w:t xml:space="preserve"> granted for a non-exempt candidate with the prior approval of the City Administrator and the Director of Human Resources.</w:t>
      </w:r>
    </w:p>
    <w:p w14:paraId="146B8731" w14:textId="1C034C38" w:rsidR="000A6E3F" w:rsidRDefault="000A6E3F" w:rsidP="000A6E3F">
      <w:pPr>
        <w:spacing w:line="240" w:lineRule="auto"/>
        <w:rPr>
          <w:sz w:val="22"/>
        </w:rPr>
      </w:pPr>
      <w:r w:rsidRPr="000A6E3F">
        <w:rPr>
          <w:sz w:val="22"/>
        </w:rPr>
        <w:t xml:space="preserve">Candidate expenses will be charged to the hiring department and may include: mileage incurred using a personal vehicle, airfare at the economy or coach rate, shuttle fares, taxi fares, parking fees, hotel/lodging </w:t>
      </w:r>
      <w:r w:rsidR="00E93224" w:rsidRPr="000A6E3F">
        <w:rPr>
          <w:sz w:val="22"/>
        </w:rPr>
        <w:t>expenses</w:t>
      </w:r>
      <w:r w:rsidRPr="000A6E3F">
        <w:rPr>
          <w:sz w:val="22"/>
        </w:rPr>
        <w:t xml:space="preserve"> (providing the accommodations are made by the City) and miscellaneous tips paid for service rendered. The procedures and supporting documentation for reimbursement of candidate expenses are the same as that required for City employees.</w:t>
      </w:r>
    </w:p>
    <w:p w14:paraId="760D6FDE" w14:textId="77777777" w:rsidR="000A6E3F" w:rsidRDefault="000A6E3F" w:rsidP="000A6E3F">
      <w:pPr>
        <w:spacing w:line="240" w:lineRule="auto"/>
        <w:rPr>
          <w:sz w:val="22"/>
        </w:rPr>
      </w:pPr>
      <w:r w:rsidRPr="000A6E3F">
        <w:rPr>
          <w:sz w:val="22"/>
        </w:rPr>
        <w:t>Reimbursement checks will be mailed directly to the job candidate.</w:t>
      </w:r>
    </w:p>
    <w:p w14:paraId="0745E72B" w14:textId="35862385" w:rsidR="000A6E3F" w:rsidRDefault="000A6E3F" w:rsidP="000A6E3F">
      <w:pPr>
        <w:spacing w:line="240" w:lineRule="auto"/>
        <w:rPr>
          <w:sz w:val="22"/>
        </w:rPr>
      </w:pPr>
      <w:r w:rsidRPr="000A6E3F">
        <w:rPr>
          <w:sz w:val="22"/>
        </w:rPr>
        <w:t>Requests for procedural exceptions related to job candidates must be approved by the Human Resource Director with the understanding that such requests are reasonable and necessary.</w:t>
      </w:r>
    </w:p>
    <w:p w14:paraId="440989BC" w14:textId="45FF4CB1" w:rsidR="000A6E3F" w:rsidRPr="000A6E3F" w:rsidRDefault="000A6E3F" w:rsidP="000A6E3F">
      <w:pPr>
        <w:pStyle w:val="Heading1"/>
        <w:rPr>
          <w:sz w:val="36"/>
          <w:szCs w:val="32"/>
        </w:rPr>
      </w:pPr>
      <w:r>
        <w:rPr>
          <w:sz w:val="36"/>
          <w:szCs w:val="32"/>
        </w:rPr>
        <w:lastRenderedPageBreak/>
        <w:t>Requirements to Use Rochester International Airport</w:t>
      </w:r>
    </w:p>
    <w:p w14:paraId="6503257A" w14:textId="77777777" w:rsidR="000A6E3F" w:rsidRDefault="000A6E3F" w:rsidP="000A6E3F">
      <w:pPr>
        <w:spacing w:line="240" w:lineRule="auto"/>
        <w:rPr>
          <w:sz w:val="22"/>
          <w:szCs w:val="22"/>
        </w:rPr>
      </w:pPr>
      <w:r w:rsidRPr="000A6E3F">
        <w:rPr>
          <w:sz w:val="22"/>
          <w:szCs w:val="22"/>
        </w:rPr>
        <w:t>Rochester International Airport (RST) is an essential strategic economic asset for the City of Rochester, southeastern Minnesota, and adjacent regions of Iowa and Wisconsin. Air service is a critical element that must be integrated into regional economic development discussions such as Destination Medical Center (DMC) and Journey to Growth. National competition between communities for sustainable, reliable, and convenient air service has never been more intense. Regional businesses and community leaders must come together if they are to impact meaningful improvements in air service for the City.</w:t>
      </w:r>
    </w:p>
    <w:p w14:paraId="5BA8ED52" w14:textId="77777777" w:rsidR="000A6E3F" w:rsidRDefault="000A6E3F" w:rsidP="000A6E3F">
      <w:pPr>
        <w:spacing w:line="240" w:lineRule="auto"/>
        <w:rPr>
          <w:sz w:val="22"/>
          <w:szCs w:val="22"/>
        </w:rPr>
      </w:pPr>
      <w:r w:rsidRPr="000A6E3F">
        <w:rPr>
          <w:sz w:val="22"/>
          <w:szCs w:val="22"/>
        </w:rPr>
        <w:t>The purpose of this policy is to support the use of air service at RST which works to invest in this important City resource.</w:t>
      </w:r>
    </w:p>
    <w:p w14:paraId="451B9486" w14:textId="7AA54099" w:rsidR="00C20351" w:rsidRPr="000A6E3F" w:rsidRDefault="000A6E3F" w:rsidP="000A6E3F">
      <w:pPr>
        <w:spacing w:line="240" w:lineRule="auto"/>
        <w:rPr>
          <w:sz w:val="22"/>
          <w:szCs w:val="22"/>
        </w:rPr>
      </w:pPr>
      <w:r w:rsidRPr="000A6E3F">
        <w:rPr>
          <w:sz w:val="22"/>
          <w:szCs w:val="22"/>
        </w:rPr>
        <w:t xml:space="preserve">If a City employee uses air transportation for travel pertaining to City business, the City employee must first explore the option of using RST as the airport for departure and arrival. If a flight through RST is available within four hours of travel time each way from those flights available through the Minneapolis/St. Paul Airport (MSP) or another local airport, and the cost of the RST flight is within $300 of the lowest priced ticket at MSP or another local airport, the employee must fly out of and into RST. Any exception to this policy allowing the use of a non-RST flight must be authorized in advance by the City Administrator or designee. Documentation of the proposed flight and available Rochester options will be provided with the request. </w:t>
      </w:r>
    </w:p>
    <w:p w14:paraId="3248CF74" w14:textId="77777777" w:rsidR="008F6B7C" w:rsidRPr="007A0EA6" w:rsidRDefault="008F6B7C" w:rsidP="008F6B7C">
      <w:pPr>
        <w:pStyle w:val="Heading1"/>
        <w:spacing w:line="240" w:lineRule="auto"/>
        <w:rPr>
          <w:sz w:val="36"/>
          <w:szCs w:val="36"/>
        </w:rPr>
      </w:pPr>
      <w:r w:rsidRPr="007A0EA6">
        <w:rPr>
          <w:sz w:val="36"/>
          <w:szCs w:val="36"/>
        </w:rPr>
        <w:t>Associated Forms</w:t>
      </w:r>
    </w:p>
    <w:p w14:paraId="2E4B63BE" w14:textId="77777777" w:rsidR="008F6B7C" w:rsidRPr="00395D1A" w:rsidRDefault="008F6B7C" w:rsidP="008F6B7C">
      <w:pPr>
        <w:spacing w:line="240" w:lineRule="auto"/>
        <w:rPr>
          <w:sz w:val="22"/>
          <w:szCs w:val="22"/>
        </w:rPr>
      </w:pPr>
      <w:r w:rsidRPr="00395D1A">
        <w:rPr>
          <w:sz w:val="22"/>
          <w:szCs w:val="22"/>
        </w:rPr>
        <w:t xml:space="preserve">All forms associated with this policy can be found on Rochester@Work. </w:t>
      </w:r>
    </w:p>
    <w:p w14:paraId="34CA6386" w14:textId="77777777" w:rsidR="000A6E3F" w:rsidRPr="000A6E3F" w:rsidRDefault="000A6E3F" w:rsidP="000A6E3F">
      <w:pPr>
        <w:pStyle w:val="ListParagraph"/>
        <w:keepNext/>
        <w:numPr>
          <w:ilvl w:val="0"/>
          <w:numId w:val="20"/>
        </w:numPr>
        <w:spacing w:after="0" w:line="240" w:lineRule="auto"/>
        <w:jc w:val="both"/>
        <w:rPr>
          <w:i/>
          <w:sz w:val="20"/>
          <w:szCs w:val="22"/>
        </w:rPr>
      </w:pPr>
      <w:r w:rsidRPr="000A6E3F">
        <w:rPr>
          <w:sz w:val="22"/>
          <w:szCs w:val="22"/>
        </w:rPr>
        <w:t>Advance Expense Allowance Request</w:t>
      </w:r>
    </w:p>
    <w:p w14:paraId="5358E571" w14:textId="77777777" w:rsidR="000A6E3F" w:rsidRPr="000A6E3F" w:rsidRDefault="000A6E3F" w:rsidP="000A6E3F">
      <w:pPr>
        <w:pStyle w:val="ListParagraph"/>
        <w:keepNext/>
        <w:numPr>
          <w:ilvl w:val="0"/>
          <w:numId w:val="20"/>
        </w:numPr>
        <w:spacing w:after="0" w:line="240" w:lineRule="auto"/>
        <w:jc w:val="both"/>
        <w:rPr>
          <w:i/>
          <w:sz w:val="20"/>
          <w:szCs w:val="22"/>
        </w:rPr>
      </w:pPr>
      <w:r w:rsidRPr="000A6E3F">
        <w:rPr>
          <w:sz w:val="22"/>
          <w:szCs w:val="22"/>
        </w:rPr>
        <w:t>Travel Reimbursement Form</w:t>
      </w:r>
    </w:p>
    <w:p w14:paraId="1467111F" w14:textId="77777777" w:rsidR="000A6E3F" w:rsidRPr="000A6E3F" w:rsidRDefault="000A6E3F" w:rsidP="000A6E3F">
      <w:pPr>
        <w:pStyle w:val="ListParagraph"/>
        <w:keepNext/>
        <w:numPr>
          <w:ilvl w:val="0"/>
          <w:numId w:val="20"/>
        </w:numPr>
        <w:spacing w:after="0" w:line="240" w:lineRule="auto"/>
        <w:jc w:val="both"/>
        <w:rPr>
          <w:i/>
          <w:sz w:val="20"/>
          <w:szCs w:val="22"/>
        </w:rPr>
      </w:pPr>
      <w:r w:rsidRPr="000A6E3F">
        <w:rPr>
          <w:sz w:val="22"/>
          <w:szCs w:val="22"/>
        </w:rPr>
        <w:t>Non-Travel Food/Beverage Reimbursement Form</w:t>
      </w:r>
    </w:p>
    <w:p w14:paraId="51088969" w14:textId="77777777" w:rsidR="000A6E3F" w:rsidRPr="000A6E3F" w:rsidRDefault="000A6E3F" w:rsidP="000A6E3F">
      <w:pPr>
        <w:pStyle w:val="ListParagraph"/>
        <w:keepNext/>
        <w:numPr>
          <w:ilvl w:val="0"/>
          <w:numId w:val="20"/>
        </w:numPr>
        <w:spacing w:after="0" w:line="240" w:lineRule="auto"/>
        <w:jc w:val="both"/>
        <w:rPr>
          <w:i/>
          <w:sz w:val="20"/>
          <w:szCs w:val="22"/>
        </w:rPr>
      </w:pPr>
      <w:r w:rsidRPr="000A6E3F">
        <w:rPr>
          <w:sz w:val="22"/>
          <w:szCs w:val="22"/>
        </w:rPr>
        <w:t>Lost Receipt Form</w:t>
      </w:r>
    </w:p>
    <w:p w14:paraId="4F8C4EFF" w14:textId="77777777" w:rsidR="000A6E3F" w:rsidRPr="000A6E3F" w:rsidRDefault="000A6E3F" w:rsidP="000A6E3F">
      <w:pPr>
        <w:pStyle w:val="ListParagraph"/>
        <w:keepNext/>
        <w:numPr>
          <w:ilvl w:val="0"/>
          <w:numId w:val="20"/>
        </w:numPr>
        <w:spacing w:after="0" w:line="240" w:lineRule="auto"/>
        <w:jc w:val="both"/>
        <w:rPr>
          <w:i/>
          <w:sz w:val="20"/>
          <w:szCs w:val="22"/>
        </w:rPr>
      </w:pPr>
      <w:r w:rsidRPr="000A6E3F">
        <w:rPr>
          <w:sz w:val="22"/>
          <w:szCs w:val="22"/>
        </w:rPr>
        <w:t>IRS Special Per Diem Rates &amp; High-Cost Low-Cost Cities</w:t>
      </w:r>
    </w:p>
    <w:p w14:paraId="7700F358" w14:textId="77777777" w:rsidR="008F6B7C" w:rsidRPr="007A0EA6" w:rsidRDefault="008F6B7C" w:rsidP="008F6B7C">
      <w:pPr>
        <w:pStyle w:val="Heading1"/>
        <w:spacing w:line="240" w:lineRule="auto"/>
        <w:rPr>
          <w:sz w:val="36"/>
          <w:szCs w:val="36"/>
        </w:rPr>
      </w:pPr>
      <w:r w:rsidRPr="007A0EA6">
        <w:rPr>
          <w:sz w:val="36"/>
          <w:szCs w:val="36"/>
        </w:rPr>
        <w:t xml:space="preserve">Legal &amp; Statutory Authority </w:t>
      </w:r>
    </w:p>
    <w:p w14:paraId="688D433C" w14:textId="77777777" w:rsidR="009D7300" w:rsidRPr="009D7300" w:rsidRDefault="009D7300" w:rsidP="009D7300">
      <w:pPr>
        <w:pStyle w:val="ListParagraph"/>
        <w:numPr>
          <w:ilvl w:val="0"/>
          <w:numId w:val="21"/>
        </w:numPr>
        <w:spacing w:after="0" w:line="240" w:lineRule="auto"/>
        <w:jc w:val="both"/>
        <w:rPr>
          <w:sz w:val="22"/>
          <w:szCs w:val="22"/>
        </w:rPr>
      </w:pPr>
      <w:r w:rsidRPr="009D7300">
        <w:rPr>
          <w:sz w:val="22"/>
          <w:szCs w:val="22"/>
        </w:rPr>
        <w:t xml:space="preserve">Public Purpose Expenditures </w:t>
      </w:r>
    </w:p>
    <w:p w14:paraId="0E5951A1" w14:textId="77777777" w:rsidR="009D7300" w:rsidRPr="009D7300" w:rsidRDefault="009D7300" w:rsidP="009D7300">
      <w:pPr>
        <w:pStyle w:val="ListParagraph"/>
        <w:numPr>
          <w:ilvl w:val="0"/>
          <w:numId w:val="21"/>
        </w:numPr>
        <w:spacing w:after="0" w:line="240" w:lineRule="auto"/>
        <w:jc w:val="both"/>
        <w:rPr>
          <w:sz w:val="22"/>
          <w:szCs w:val="22"/>
        </w:rPr>
      </w:pPr>
      <w:r w:rsidRPr="009D7300">
        <w:rPr>
          <w:sz w:val="22"/>
          <w:szCs w:val="22"/>
        </w:rPr>
        <w:t>MN Statute 15.435</w:t>
      </w:r>
    </w:p>
    <w:p w14:paraId="139D587F" w14:textId="77777777" w:rsidR="009D7300" w:rsidRPr="009D7300" w:rsidRDefault="009D7300" w:rsidP="009D7300">
      <w:pPr>
        <w:pStyle w:val="ListParagraph"/>
        <w:numPr>
          <w:ilvl w:val="0"/>
          <w:numId w:val="21"/>
        </w:numPr>
        <w:spacing w:after="0" w:line="240" w:lineRule="auto"/>
        <w:jc w:val="both"/>
        <w:rPr>
          <w:sz w:val="22"/>
          <w:szCs w:val="22"/>
        </w:rPr>
      </w:pPr>
      <w:r w:rsidRPr="009D7300">
        <w:rPr>
          <w:sz w:val="22"/>
          <w:szCs w:val="22"/>
        </w:rPr>
        <w:t>Fair Labor Standards Act (FLSA)</w:t>
      </w:r>
    </w:p>
    <w:p w14:paraId="4832B56B" w14:textId="77777777" w:rsidR="008F6B7C" w:rsidRPr="007A0EA6" w:rsidRDefault="008F6B7C" w:rsidP="008F6B7C">
      <w:pPr>
        <w:pStyle w:val="Heading1"/>
        <w:spacing w:line="240" w:lineRule="auto"/>
        <w:rPr>
          <w:sz w:val="36"/>
          <w:szCs w:val="32"/>
        </w:rPr>
      </w:pPr>
      <w:r w:rsidRPr="007A0EA6">
        <w:rPr>
          <w:sz w:val="36"/>
          <w:szCs w:val="32"/>
        </w:rPr>
        <w:t>Approval &amp; Policy Revisions</w:t>
      </w:r>
    </w:p>
    <w:p w14:paraId="5C669339" w14:textId="3EAF3CDB" w:rsidR="008F6B7C" w:rsidRPr="00395D1A" w:rsidRDefault="008F6B7C" w:rsidP="008F6B7C">
      <w:pPr>
        <w:tabs>
          <w:tab w:val="left" w:pos="6030"/>
        </w:tabs>
        <w:spacing w:line="240" w:lineRule="auto"/>
        <w:rPr>
          <w:sz w:val="22"/>
          <w:szCs w:val="22"/>
        </w:rPr>
      </w:pPr>
      <w:r w:rsidRPr="00395D1A">
        <w:rPr>
          <w:sz w:val="22"/>
          <w:szCs w:val="22"/>
        </w:rPr>
        <w:t xml:space="preserve">Policy revisions approved on </w:t>
      </w:r>
      <w:r w:rsidR="00E93224">
        <w:rPr>
          <w:sz w:val="22"/>
          <w:szCs w:val="22"/>
        </w:rPr>
        <w:t>July 1, 2026</w:t>
      </w:r>
    </w:p>
    <w:p w14:paraId="662AEB3D" w14:textId="77777777" w:rsidR="008F6B7C" w:rsidRDefault="008F6B7C" w:rsidP="008F6B7C">
      <w:pPr>
        <w:tabs>
          <w:tab w:val="left" w:pos="6030"/>
        </w:tabs>
        <w:spacing w:line="240" w:lineRule="auto"/>
      </w:pPr>
      <w:r w:rsidRPr="00EC74B9">
        <w:rPr>
          <w:noProof/>
        </w:rPr>
        <w:drawing>
          <wp:inline distT="0" distB="0" distL="0" distR="0" wp14:anchorId="08AE9426" wp14:editId="2C761E91">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78F74D4" w14:textId="77777777" w:rsidR="008F6B7C" w:rsidRPr="00395D1A" w:rsidRDefault="008F6B7C" w:rsidP="008F6B7C">
      <w:pPr>
        <w:tabs>
          <w:tab w:val="left" w:pos="6030"/>
        </w:tabs>
        <w:spacing w:line="240" w:lineRule="auto"/>
        <w:rPr>
          <w:sz w:val="22"/>
          <w:szCs w:val="22"/>
        </w:rPr>
      </w:pPr>
      <w:r w:rsidRPr="00395D1A">
        <w:rPr>
          <w:sz w:val="22"/>
          <w:szCs w:val="22"/>
        </w:rPr>
        <w:t>Alison Zelms, City Administrator</w:t>
      </w:r>
    </w:p>
    <w:p w14:paraId="7581B18B" w14:textId="77777777" w:rsidR="008F6B7C" w:rsidRDefault="008F6B7C" w:rsidP="008F6B7C">
      <w:pPr>
        <w:tabs>
          <w:tab w:val="left" w:pos="6030"/>
        </w:tabs>
        <w:spacing w:line="240" w:lineRule="auto"/>
      </w:pPr>
    </w:p>
    <w:p w14:paraId="0B851B1C" w14:textId="77777777" w:rsidR="008F6B7C" w:rsidRDefault="008F6B7C" w:rsidP="008F6B7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0C6DAD29" w14:textId="46CA2D50" w:rsidR="008F6B7C" w:rsidRPr="00395D1A" w:rsidRDefault="008F6B7C" w:rsidP="008F6B7C">
      <w:pPr>
        <w:spacing w:line="240" w:lineRule="auto"/>
        <w:rPr>
          <w:sz w:val="22"/>
          <w:szCs w:val="22"/>
        </w:rPr>
      </w:pPr>
      <w:r w:rsidRPr="00395D1A">
        <w:rPr>
          <w:sz w:val="22"/>
          <w:szCs w:val="22"/>
        </w:rPr>
        <w:t xml:space="preserve">Current Revision: </w:t>
      </w:r>
      <w:r w:rsidR="00E93224">
        <w:rPr>
          <w:sz w:val="22"/>
          <w:szCs w:val="22"/>
        </w:rPr>
        <w:t>07/01/2026</w:t>
      </w:r>
    </w:p>
    <w:p w14:paraId="6698A2E8" w14:textId="5D34C5C2" w:rsidR="008F6B7C" w:rsidRPr="00395D1A" w:rsidRDefault="008F6B7C" w:rsidP="008F6B7C">
      <w:pPr>
        <w:spacing w:line="240" w:lineRule="auto"/>
        <w:rPr>
          <w:sz w:val="22"/>
          <w:szCs w:val="22"/>
        </w:rPr>
      </w:pPr>
      <w:r w:rsidRPr="00395D1A">
        <w:rPr>
          <w:sz w:val="22"/>
          <w:szCs w:val="22"/>
        </w:rPr>
        <w:t>Previous Revision(s):</w:t>
      </w:r>
      <w:r w:rsidR="009D7300">
        <w:rPr>
          <w:sz w:val="22"/>
          <w:szCs w:val="22"/>
        </w:rPr>
        <w:t xml:space="preserve"> 12/2005, 02/2008, 03/210, 01/2013, 02/2015, 06/2016, 02/2019</w:t>
      </w:r>
      <w:r w:rsidR="00E93224">
        <w:rPr>
          <w:sz w:val="22"/>
          <w:szCs w:val="22"/>
        </w:rPr>
        <w:t>, 08/2024</w:t>
      </w:r>
    </w:p>
    <w:p w14:paraId="7DF3A8C2" w14:textId="6AF1FF02" w:rsidR="00706417" w:rsidRPr="00FA3DDD" w:rsidRDefault="00706417" w:rsidP="00C85759">
      <w:pPr>
        <w:spacing w:after="160"/>
        <w:rPr>
          <w:rStyle w:val="SubtleEmphasis"/>
          <w:i w:val="0"/>
          <w:iCs w:val="0"/>
          <w:color w:val="auto"/>
        </w:rPr>
      </w:pPr>
    </w:p>
    <w:sectPr w:rsidR="00706417" w:rsidRPr="00FA3DDD" w:rsidSect="00854780">
      <w:headerReference w:type="default" r:id="rId19"/>
      <w:type w:val="continuous"/>
      <w:pgSz w:w="12240" w:h="15840"/>
      <w:pgMar w:top="720" w:right="1440" w:bottom="1440" w:left="1440" w:header="590" w:footer="13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im McCollough" w:date="2026-01-19T15:43:00Z" w:initials="TM">
    <w:p w14:paraId="0A9C2F96" w14:textId="77777777" w:rsidR="00C82451" w:rsidRDefault="00C82451" w:rsidP="00701B16">
      <w:r>
        <w:rPr>
          <w:rStyle w:val="CommentReference"/>
        </w:rPr>
        <w:annotationRef/>
      </w:r>
      <w:r>
        <w:rPr>
          <w:sz w:val="20"/>
          <w:szCs w:val="20"/>
        </w:rPr>
        <w:t xml:space="preserve">What's the history of indexing or adjusting the rates in this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9C2F9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3989C9" w16cex:dateUtc="2026-01-19T2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9C2F96" w16cid:durableId="433989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7A000" w14:textId="77777777" w:rsidR="001968B0" w:rsidRDefault="001968B0" w:rsidP="00304D1F">
      <w:r>
        <w:separator/>
      </w:r>
    </w:p>
  </w:endnote>
  <w:endnote w:type="continuationSeparator" w:id="0">
    <w:p w14:paraId="336663EF" w14:textId="77777777" w:rsidR="001968B0" w:rsidRDefault="001968B0"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A571B" w:rsidRPr="00FB5978" w14:paraId="53A89D19" w14:textId="77777777" w:rsidTr="009A47D6">
      <w:tc>
        <w:tcPr>
          <w:tcW w:w="628" w:type="dxa"/>
        </w:tcPr>
        <w:p w14:paraId="67983549" w14:textId="77777777" w:rsidR="004A571B" w:rsidRDefault="004A571B" w:rsidP="00145989">
          <w:pPr>
            <w:pStyle w:val="Footer"/>
          </w:pPr>
          <w:r>
            <w:rPr>
              <w:noProof/>
            </w:rPr>
            <w:drawing>
              <wp:inline distT="0" distB="0" distL="0" distR="0" wp14:anchorId="4353A2D0" wp14:editId="7A99D103">
                <wp:extent cx="239151" cy="425157"/>
                <wp:effectExtent l="0" t="0" r="2540" b="0"/>
                <wp:docPr id="145420168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55411446" w14:textId="77777777" w:rsidR="004A571B" w:rsidRPr="00815CE3" w:rsidRDefault="004A571B" w:rsidP="00145989">
          <w:pPr>
            <w:pStyle w:val="Footer"/>
            <w:rPr>
              <w:rStyle w:val="Hyperlink"/>
              <w:sz w:val="21"/>
              <w:szCs w:val="21"/>
              <w:u w:val="none"/>
            </w:rPr>
          </w:pPr>
          <w:r w:rsidRPr="00815CE3">
            <w:rPr>
              <w:rStyle w:val="Hyperlink"/>
              <w:sz w:val="21"/>
              <w:szCs w:val="21"/>
              <w:u w:val="none"/>
            </w:rPr>
            <w:t>City of Rochester, MN</w:t>
          </w:r>
        </w:p>
      </w:tc>
      <w:tc>
        <w:tcPr>
          <w:tcW w:w="4500" w:type="dxa"/>
          <w:tcBorders>
            <w:top w:val="single" w:sz="4" w:space="0" w:color="005970"/>
          </w:tcBorders>
          <w:vAlign w:val="center"/>
        </w:tcPr>
        <w:p w14:paraId="3CB3AAB4" w14:textId="77777777" w:rsidR="004A571B" w:rsidRPr="00815CE3" w:rsidRDefault="004A571B" w:rsidP="00145989">
          <w:pPr>
            <w:pStyle w:val="Footer"/>
            <w:jc w:val="right"/>
            <w:rPr>
              <w:sz w:val="21"/>
              <w:szCs w:val="21"/>
            </w:rPr>
          </w:pPr>
          <w:r w:rsidRPr="00815CE3">
            <w:rPr>
              <w:noProof/>
              <w:color w:val="00586F" w:themeColor="text2"/>
              <w:kern w:val="0"/>
              <w:sz w:val="21"/>
              <w:szCs w:val="21"/>
            </w:rPr>
            <w:t xml:space="preserve">Page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PAGE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r w:rsidRPr="00815CE3">
            <w:rPr>
              <w:noProof/>
              <w:color w:val="00586F" w:themeColor="text2"/>
              <w:kern w:val="0"/>
              <w:sz w:val="21"/>
              <w:szCs w:val="21"/>
            </w:rPr>
            <w:t xml:space="preserve"> of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NUMPAGES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p>
      </w:tc>
    </w:tr>
  </w:tbl>
  <w:p w14:paraId="069F9C88" w14:textId="77777777" w:rsidR="004A571B" w:rsidRDefault="004A571B"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123A" w14:textId="77777777" w:rsidR="001968B0" w:rsidRDefault="001968B0" w:rsidP="00304D1F">
      <w:r>
        <w:separator/>
      </w:r>
    </w:p>
  </w:footnote>
  <w:footnote w:type="continuationSeparator" w:id="0">
    <w:p w14:paraId="6C5C9DDB" w14:textId="77777777" w:rsidR="001968B0" w:rsidRDefault="001968B0"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1867"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C6591"/>
    <w:multiLevelType w:val="hybridMultilevel"/>
    <w:tmpl w:val="50DEB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B605B"/>
    <w:multiLevelType w:val="hybridMultilevel"/>
    <w:tmpl w:val="96D0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2089C"/>
    <w:multiLevelType w:val="hybridMultilevel"/>
    <w:tmpl w:val="1880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CA4C9B"/>
    <w:multiLevelType w:val="hybridMultilevel"/>
    <w:tmpl w:val="186C53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3BE237F"/>
    <w:multiLevelType w:val="hybridMultilevel"/>
    <w:tmpl w:val="A672D53C"/>
    <w:lvl w:ilvl="0" w:tplc="2F98243E">
      <w:start w:val="1"/>
      <w:numFmt w:val="upperLetter"/>
      <w:lvlText w:val="%1."/>
      <w:lvlJc w:val="left"/>
      <w:pPr>
        <w:ind w:left="548" w:hanging="360"/>
      </w:pPr>
      <w:rPr>
        <w:rFonts w:ascii="Arial Narrow" w:eastAsia="Arial Narrow" w:hAnsi="Arial Narrow" w:cs="Arial Narrow" w:hint="default"/>
        <w:b/>
        <w:bCs/>
        <w:i w:val="0"/>
        <w:iCs w:val="0"/>
        <w:spacing w:val="-4"/>
        <w:w w:val="98"/>
        <w:sz w:val="24"/>
        <w:szCs w:val="24"/>
        <w:lang w:val="en-US" w:eastAsia="en-US" w:bidi="ar-SA"/>
      </w:rPr>
    </w:lvl>
    <w:lvl w:ilvl="1" w:tplc="09E4CA74">
      <w:start w:val="1"/>
      <w:numFmt w:val="decimal"/>
      <w:lvlText w:val="%2."/>
      <w:lvlJc w:val="left"/>
      <w:pPr>
        <w:ind w:left="508" w:hanging="360"/>
      </w:pPr>
      <w:rPr>
        <w:rFonts w:ascii="Arial" w:eastAsia="Arial Narrow" w:hAnsi="Arial" w:cs="Arial" w:hint="default"/>
        <w:b w:val="0"/>
        <w:bCs w:val="0"/>
        <w:i w:val="0"/>
        <w:iCs w:val="0"/>
        <w:w w:val="98"/>
        <w:sz w:val="24"/>
        <w:szCs w:val="24"/>
        <w:lang w:val="en-US" w:eastAsia="en-US" w:bidi="ar-SA"/>
      </w:rPr>
    </w:lvl>
    <w:lvl w:ilvl="2" w:tplc="FE443B70">
      <w:start w:val="1"/>
      <w:numFmt w:val="lowerLetter"/>
      <w:lvlText w:val="%3)"/>
      <w:lvlJc w:val="left"/>
      <w:pPr>
        <w:ind w:left="868" w:hanging="360"/>
      </w:pPr>
      <w:rPr>
        <w:rFonts w:ascii="Arial" w:eastAsia="Arial Narrow" w:hAnsi="Arial" w:cs="Arial" w:hint="default"/>
        <w:b w:val="0"/>
        <w:bCs w:val="0"/>
        <w:i w:val="0"/>
        <w:iCs w:val="0"/>
        <w:spacing w:val="-20"/>
        <w:w w:val="98"/>
        <w:sz w:val="24"/>
        <w:szCs w:val="24"/>
        <w:lang w:val="en-US" w:eastAsia="en-US" w:bidi="ar-SA"/>
      </w:rPr>
    </w:lvl>
    <w:lvl w:ilvl="3" w:tplc="1FA0A1D0">
      <w:numFmt w:val="bullet"/>
      <w:lvlText w:val="•"/>
      <w:lvlJc w:val="left"/>
      <w:pPr>
        <w:ind w:left="2085" w:hanging="360"/>
      </w:pPr>
      <w:rPr>
        <w:rFonts w:hint="default"/>
        <w:lang w:val="en-US" w:eastAsia="en-US" w:bidi="ar-SA"/>
      </w:rPr>
    </w:lvl>
    <w:lvl w:ilvl="4" w:tplc="48567AEC">
      <w:numFmt w:val="bullet"/>
      <w:lvlText w:val="•"/>
      <w:lvlJc w:val="left"/>
      <w:pPr>
        <w:ind w:left="3310" w:hanging="360"/>
      </w:pPr>
      <w:rPr>
        <w:rFonts w:hint="default"/>
        <w:lang w:val="en-US" w:eastAsia="en-US" w:bidi="ar-SA"/>
      </w:rPr>
    </w:lvl>
    <w:lvl w:ilvl="5" w:tplc="461AE86C">
      <w:numFmt w:val="bullet"/>
      <w:lvlText w:val="•"/>
      <w:lvlJc w:val="left"/>
      <w:pPr>
        <w:ind w:left="4535" w:hanging="360"/>
      </w:pPr>
      <w:rPr>
        <w:rFonts w:hint="default"/>
        <w:lang w:val="en-US" w:eastAsia="en-US" w:bidi="ar-SA"/>
      </w:rPr>
    </w:lvl>
    <w:lvl w:ilvl="6" w:tplc="0E54E7E4">
      <w:numFmt w:val="bullet"/>
      <w:lvlText w:val="•"/>
      <w:lvlJc w:val="left"/>
      <w:pPr>
        <w:ind w:left="5760" w:hanging="360"/>
      </w:pPr>
      <w:rPr>
        <w:rFonts w:hint="default"/>
        <w:lang w:val="en-US" w:eastAsia="en-US" w:bidi="ar-SA"/>
      </w:rPr>
    </w:lvl>
    <w:lvl w:ilvl="7" w:tplc="BFF6F952">
      <w:numFmt w:val="bullet"/>
      <w:lvlText w:val="•"/>
      <w:lvlJc w:val="left"/>
      <w:pPr>
        <w:ind w:left="6985" w:hanging="360"/>
      </w:pPr>
      <w:rPr>
        <w:rFonts w:hint="default"/>
        <w:lang w:val="en-US" w:eastAsia="en-US" w:bidi="ar-SA"/>
      </w:rPr>
    </w:lvl>
    <w:lvl w:ilvl="8" w:tplc="6CB4A2E0">
      <w:numFmt w:val="bullet"/>
      <w:lvlText w:val="•"/>
      <w:lvlJc w:val="left"/>
      <w:pPr>
        <w:ind w:left="8210" w:hanging="360"/>
      </w:pPr>
      <w:rPr>
        <w:rFonts w:hint="default"/>
        <w:lang w:val="en-US" w:eastAsia="en-US" w:bidi="ar-SA"/>
      </w:rPr>
    </w:lvl>
  </w:abstractNum>
  <w:abstractNum w:abstractNumId="11" w15:restartNumberingAfterBreak="0">
    <w:nsid w:val="4BD90773"/>
    <w:multiLevelType w:val="hybridMultilevel"/>
    <w:tmpl w:val="C9CC547A"/>
    <w:lvl w:ilvl="0" w:tplc="EA3ED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3B74E7"/>
    <w:multiLevelType w:val="hybridMultilevel"/>
    <w:tmpl w:val="279E2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A74F3E"/>
    <w:multiLevelType w:val="hybridMultilevel"/>
    <w:tmpl w:val="9E2C6B24"/>
    <w:lvl w:ilvl="0" w:tplc="EA3ED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7A3440"/>
    <w:multiLevelType w:val="hybridMultilevel"/>
    <w:tmpl w:val="E2BAA258"/>
    <w:lvl w:ilvl="0" w:tplc="FFFFFFFF">
      <w:start w:val="1"/>
      <w:numFmt w:val="lowerLetter"/>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EC0801"/>
    <w:multiLevelType w:val="hybridMultilevel"/>
    <w:tmpl w:val="589CD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443403">
    <w:abstractNumId w:val="9"/>
  </w:num>
  <w:num w:numId="2" w16cid:durableId="1177840911">
    <w:abstractNumId w:val="9"/>
  </w:num>
  <w:num w:numId="3" w16cid:durableId="1600986767">
    <w:abstractNumId w:val="1"/>
  </w:num>
  <w:num w:numId="4" w16cid:durableId="1991249410">
    <w:abstractNumId w:val="0"/>
  </w:num>
  <w:num w:numId="5" w16cid:durableId="1842621057">
    <w:abstractNumId w:val="15"/>
  </w:num>
  <w:num w:numId="6" w16cid:durableId="674042829">
    <w:abstractNumId w:val="14"/>
  </w:num>
  <w:num w:numId="7" w16cid:durableId="1606842324">
    <w:abstractNumId w:val="13"/>
  </w:num>
  <w:num w:numId="8" w16cid:durableId="1686594550">
    <w:abstractNumId w:val="6"/>
  </w:num>
  <w:num w:numId="9" w16cid:durableId="1986427474">
    <w:abstractNumId w:val="16"/>
  </w:num>
  <w:num w:numId="10" w16cid:durableId="1883976744">
    <w:abstractNumId w:val="7"/>
  </w:num>
  <w:num w:numId="11" w16cid:durableId="1014645314">
    <w:abstractNumId w:val="4"/>
  </w:num>
  <w:num w:numId="12" w16cid:durableId="384106689">
    <w:abstractNumId w:val="2"/>
  </w:num>
  <w:num w:numId="13" w16cid:durableId="754590973">
    <w:abstractNumId w:val="8"/>
  </w:num>
  <w:num w:numId="14" w16cid:durableId="666983539">
    <w:abstractNumId w:val="18"/>
  </w:num>
  <w:num w:numId="15" w16cid:durableId="316766141">
    <w:abstractNumId w:val="12"/>
  </w:num>
  <w:num w:numId="16" w16cid:durableId="634608642">
    <w:abstractNumId w:val="19"/>
  </w:num>
  <w:num w:numId="17" w16cid:durableId="221643182">
    <w:abstractNumId w:val="5"/>
  </w:num>
  <w:num w:numId="18" w16cid:durableId="915283763">
    <w:abstractNumId w:val="3"/>
  </w:num>
  <w:num w:numId="19" w16cid:durableId="715399382">
    <w:abstractNumId w:val="10"/>
  </w:num>
  <w:num w:numId="20" w16cid:durableId="2044012332">
    <w:abstractNumId w:val="17"/>
  </w:num>
  <w:num w:numId="21" w16cid:durableId="52286425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m McCollough">
    <w15:presenceInfo w15:providerId="AD" w15:userId="S::TMcCollough@RPU.ORG::6be3a0ad-338b-4562-a324-1e79680422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7C"/>
    <w:rsid w:val="00016196"/>
    <w:rsid w:val="00021537"/>
    <w:rsid w:val="00027D6D"/>
    <w:rsid w:val="000A08DA"/>
    <w:rsid w:val="000A4112"/>
    <w:rsid w:val="000A6E3F"/>
    <w:rsid w:val="000B38E9"/>
    <w:rsid w:val="000B4271"/>
    <w:rsid w:val="000C2EFD"/>
    <w:rsid w:val="000C4069"/>
    <w:rsid w:val="000E540F"/>
    <w:rsid w:val="001125D6"/>
    <w:rsid w:val="00116F6D"/>
    <w:rsid w:val="00142A43"/>
    <w:rsid w:val="001441DB"/>
    <w:rsid w:val="0016535A"/>
    <w:rsid w:val="0017283E"/>
    <w:rsid w:val="00173B1D"/>
    <w:rsid w:val="001936CB"/>
    <w:rsid w:val="001968B0"/>
    <w:rsid w:val="001A5440"/>
    <w:rsid w:val="001A5C57"/>
    <w:rsid w:val="001B47EE"/>
    <w:rsid w:val="001C42E7"/>
    <w:rsid w:val="001D5DA6"/>
    <w:rsid w:val="0020314D"/>
    <w:rsid w:val="00204D63"/>
    <w:rsid w:val="00223C1A"/>
    <w:rsid w:val="00224641"/>
    <w:rsid w:val="0023384B"/>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A6E9F"/>
    <w:rsid w:val="003B7987"/>
    <w:rsid w:val="003F6AE6"/>
    <w:rsid w:val="00402844"/>
    <w:rsid w:val="00405FBA"/>
    <w:rsid w:val="00421F7E"/>
    <w:rsid w:val="00427530"/>
    <w:rsid w:val="004307CB"/>
    <w:rsid w:val="004343D7"/>
    <w:rsid w:val="00460298"/>
    <w:rsid w:val="0046203B"/>
    <w:rsid w:val="0047304B"/>
    <w:rsid w:val="00481ABE"/>
    <w:rsid w:val="00490190"/>
    <w:rsid w:val="004A571B"/>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5728F"/>
    <w:rsid w:val="00663633"/>
    <w:rsid w:val="006671A2"/>
    <w:rsid w:val="006867B1"/>
    <w:rsid w:val="006C7729"/>
    <w:rsid w:val="00706417"/>
    <w:rsid w:val="00717428"/>
    <w:rsid w:val="00722245"/>
    <w:rsid w:val="00722CCA"/>
    <w:rsid w:val="00740C16"/>
    <w:rsid w:val="00741061"/>
    <w:rsid w:val="007504A8"/>
    <w:rsid w:val="00751F62"/>
    <w:rsid w:val="00772F91"/>
    <w:rsid w:val="007733CB"/>
    <w:rsid w:val="0077650D"/>
    <w:rsid w:val="00776524"/>
    <w:rsid w:val="007A6809"/>
    <w:rsid w:val="007A6B24"/>
    <w:rsid w:val="007B096F"/>
    <w:rsid w:val="007C38F0"/>
    <w:rsid w:val="007D452E"/>
    <w:rsid w:val="007F370B"/>
    <w:rsid w:val="00817E2E"/>
    <w:rsid w:val="00854780"/>
    <w:rsid w:val="0086239A"/>
    <w:rsid w:val="00881941"/>
    <w:rsid w:val="0089529F"/>
    <w:rsid w:val="008A08F2"/>
    <w:rsid w:val="008C2637"/>
    <w:rsid w:val="008E5085"/>
    <w:rsid w:val="008F05B3"/>
    <w:rsid w:val="008F65E6"/>
    <w:rsid w:val="008F6B7C"/>
    <w:rsid w:val="008F72BB"/>
    <w:rsid w:val="009115B2"/>
    <w:rsid w:val="00923E96"/>
    <w:rsid w:val="00926655"/>
    <w:rsid w:val="009344D9"/>
    <w:rsid w:val="00955CAE"/>
    <w:rsid w:val="009A296D"/>
    <w:rsid w:val="009B3448"/>
    <w:rsid w:val="009D7300"/>
    <w:rsid w:val="009F0FC2"/>
    <w:rsid w:val="00A010C6"/>
    <w:rsid w:val="00A05B6F"/>
    <w:rsid w:val="00A27E4E"/>
    <w:rsid w:val="00A33759"/>
    <w:rsid w:val="00A41F64"/>
    <w:rsid w:val="00A553B6"/>
    <w:rsid w:val="00A7445F"/>
    <w:rsid w:val="00A818B5"/>
    <w:rsid w:val="00A85119"/>
    <w:rsid w:val="00A90506"/>
    <w:rsid w:val="00AB1FC2"/>
    <w:rsid w:val="00AE3ECD"/>
    <w:rsid w:val="00AF3CCF"/>
    <w:rsid w:val="00B0215A"/>
    <w:rsid w:val="00B11FBD"/>
    <w:rsid w:val="00B42D09"/>
    <w:rsid w:val="00B5676A"/>
    <w:rsid w:val="00B93779"/>
    <w:rsid w:val="00B951EA"/>
    <w:rsid w:val="00BA336D"/>
    <w:rsid w:val="00BC03DE"/>
    <w:rsid w:val="00BC6072"/>
    <w:rsid w:val="00BF6D24"/>
    <w:rsid w:val="00C06037"/>
    <w:rsid w:val="00C20351"/>
    <w:rsid w:val="00C24A2A"/>
    <w:rsid w:val="00C45EB2"/>
    <w:rsid w:val="00C5787B"/>
    <w:rsid w:val="00C61A03"/>
    <w:rsid w:val="00C6513D"/>
    <w:rsid w:val="00C65665"/>
    <w:rsid w:val="00C82451"/>
    <w:rsid w:val="00C83C5B"/>
    <w:rsid w:val="00C85759"/>
    <w:rsid w:val="00CB183E"/>
    <w:rsid w:val="00CD3397"/>
    <w:rsid w:val="00D02145"/>
    <w:rsid w:val="00D053A0"/>
    <w:rsid w:val="00D338D6"/>
    <w:rsid w:val="00D51BE0"/>
    <w:rsid w:val="00D563FA"/>
    <w:rsid w:val="00D75A5A"/>
    <w:rsid w:val="00D97A54"/>
    <w:rsid w:val="00DA3E06"/>
    <w:rsid w:val="00DB4673"/>
    <w:rsid w:val="00DC2ED9"/>
    <w:rsid w:val="00DD3CA5"/>
    <w:rsid w:val="00DE6355"/>
    <w:rsid w:val="00DF6311"/>
    <w:rsid w:val="00E36189"/>
    <w:rsid w:val="00E40D1F"/>
    <w:rsid w:val="00E61CD6"/>
    <w:rsid w:val="00E7102A"/>
    <w:rsid w:val="00E72934"/>
    <w:rsid w:val="00E77456"/>
    <w:rsid w:val="00E93224"/>
    <w:rsid w:val="00EA6493"/>
    <w:rsid w:val="00EB140A"/>
    <w:rsid w:val="00EC217D"/>
    <w:rsid w:val="00ED1973"/>
    <w:rsid w:val="00ED1A85"/>
    <w:rsid w:val="00ED1EC9"/>
    <w:rsid w:val="00ED27F2"/>
    <w:rsid w:val="00EE15ED"/>
    <w:rsid w:val="00EF2A10"/>
    <w:rsid w:val="00F65181"/>
    <w:rsid w:val="00F851CD"/>
    <w:rsid w:val="00F86062"/>
    <w:rsid w:val="00FA3DDD"/>
    <w:rsid w:val="00FB5978"/>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BC5BD"/>
  <w15:chartTrackingRefBased/>
  <w15:docId w15:val="{6AFA1119-E364-455E-B70E-4BD44208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7C"/>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1"/>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5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NoSpacing">
    <w:name w:val="No Spacing"/>
    <w:uiPriority w:val="1"/>
    <w:qFormat/>
    <w:rsid w:val="004A571B"/>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C20351"/>
    <w:rPr>
      <w:sz w:val="16"/>
      <w:szCs w:val="16"/>
    </w:rPr>
  </w:style>
  <w:style w:type="paragraph" w:styleId="BodyText">
    <w:name w:val="Body Text"/>
    <w:basedOn w:val="Normal"/>
    <w:link w:val="BodyTextChar"/>
    <w:uiPriority w:val="1"/>
    <w:qFormat/>
    <w:rsid w:val="00C20351"/>
    <w:pPr>
      <w:widowControl w:val="0"/>
      <w:autoSpaceDE w:val="0"/>
      <w:autoSpaceDN w:val="0"/>
      <w:spacing w:after="0" w:line="240" w:lineRule="auto"/>
    </w:pPr>
    <w:rPr>
      <w:rFonts w:ascii="Arial Narrow" w:eastAsia="Arial Narrow" w:hAnsi="Arial Narrow" w:cs="Arial Narrow"/>
      <w:kern w:val="0"/>
      <w14:ligatures w14:val="none"/>
    </w:rPr>
  </w:style>
  <w:style w:type="character" w:customStyle="1" w:styleId="BodyTextChar">
    <w:name w:val="Body Text Char"/>
    <w:basedOn w:val="DefaultParagraphFont"/>
    <w:link w:val="BodyText"/>
    <w:uiPriority w:val="1"/>
    <w:rsid w:val="00C20351"/>
    <w:rPr>
      <w:rFonts w:ascii="Arial Narrow" w:eastAsia="Arial Narrow" w:hAnsi="Arial Narrow" w:cs="Arial Narrow"/>
      <w:kern w:val="0"/>
      <w14:ligatures w14:val="none"/>
    </w:rPr>
  </w:style>
  <w:style w:type="paragraph" w:styleId="CommentText">
    <w:name w:val="annotation text"/>
    <w:basedOn w:val="Normal"/>
    <w:link w:val="CommentTextChar"/>
    <w:uiPriority w:val="99"/>
    <w:semiHidden/>
    <w:unhideWhenUsed/>
    <w:rsid w:val="006C7729"/>
    <w:pPr>
      <w:spacing w:after="0" w:line="240" w:lineRule="auto"/>
    </w:pPr>
    <w:rPr>
      <w:rFonts w:asciiTheme="minorHAnsi" w:hAnsiTheme="minorHAnsi" w:cstheme="minorBidi"/>
      <w:kern w:val="0"/>
      <w:sz w:val="20"/>
      <w:szCs w:val="20"/>
      <w14:ligatures w14:val="none"/>
    </w:rPr>
  </w:style>
  <w:style w:type="character" w:customStyle="1" w:styleId="CommentTextChar">
    <w:name w:val="Comment Text Char"/>
    <w:basedOn w:val="DefaultParagraphFont"/>
    <w:link w:val="CommentText"/>
    <w:uiPriority w:val="99"/>
    <w:semiHidden/>
    <w:rsid w:val="006C7729"/>
    <w:rPr>
      <w:kern w:val="0"/>
      <w:sz w:val="20"/>
      <w:szCs w:val="20"/>
      <w14:ligatures w14:val="none"/>
    </w:rPr>
  </w:style>
  <w:style w:type="paragraph" w:customStyle="1" w:styleId="TableParagraph">
    <w:name w:val="Table Paragraph"/>
    <w:basedOn w:val="Normal"/>
    <w:uiPriority w:val="1"/>
    <w:qFormat/>
    <w:rsid w:val="00C82451"/>
    <w:pPr>
      <w:widowControl w:val="0"/>
      <w:autoSpaceDE w:val="0"/>
      <w:autoSpaceDN w:val="0"/>
      <w:spacing w:after="0" w:line="253" w:lineRule="exact"/>
    </w:pPr>
    <w:rPr>
      <w:rFonts w:ascii="Arial Narrow" w:eastAsia="Arial Narrow" w:hAnsi="Arial Narrow" w:cs="Arial Narrow"/>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Apr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fa17b7-6c2f-492f-8c38-4a349b551146">6Q3RFNEZPTS3-1122035656-63</_dlc_DocId>
    <_dlc_DocIdUrl xmlns="d4fa17b7-6c2f-492f-8c38-4a349b551146">
      <Url>https://rochmnus.sharepoint.com/sites/Enterprise/_layouts/15/DocIdRedir.aspx?ID=6Q3RFNEZPTS3-1122035656-63</Url>
      <Description>6Q3RFNEZPTS3-1122035656-63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81FE3EEB8CA204A8DFD55C4B6B5A144" ma:contentTypeVersion="3" ma:contentTypeDescription="Create a new document." ma:contentTypeScope="" ma:versionID="8d6bc418d7def89b13f40f9ee10ef293">
  <xsd:schema xmlns:xsd="http://www.w3.org/2001/XMLSchema" xmlns:xs="http://www.w3.org/2001/XMLSchema" xmlns:p="http://schemas.microsoft.com/office/2006/metadata/properties" xmlns:ns2="d4fa17b7-6c2f-492f-8c38-4a349b551146" xmlns:ns3="5a6507a4-8802-4e74-930f-182946e78050" targetNamespace="http://schemas.microsoft.com/office/2006/metadata/properties" ma:root="true" ma:fieldsID="38bf3eb26a8b63fb9f9dc9561ce1e30b" ns2:_="" ns3:_="">
    <xsd:import namespace="d4fa17b7-6c2f-492f-8c38-4a349b551146"/>
    <xsd:import namespace="5a6507a4-8802-4e74-930f-182946e780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17b7-6c2f-492f-8c38-4a349b5511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507a4-8802-4e74-930f-182946e780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D2A038-5030-47E3-863B-294B1B06EB2F}">
  <ds:schemaRefs>
    <ds:schemaRef ds:uri="http://schemas.microsoft.com/sharepoint/events"/>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0AA6C3AB-653C-42FE-A8D7-F25214E6881F}">
  <ds:schemaRefs>
    <ds:schemaRef ds:uri="http://schemas.microsoft.com/sharepoint/v3/contenttype/forms"/>
  </ds:schemaRefs>
</ds:datastoreItem>
</file>

<file path=customXml/itemProps4.xml><?xml version="1.0" encoding="utf-8"?>
<ds:datastoreItem xmlns:ds="http://schemas.openxmlformats.org/officeDocument/2006/customXml" ds:itemID="{D7F06CE8-A247-4D8B-92AE-074B00ED0F98}">
  <ds:schemaRefs>
    <ds:schemaRef ds:uri="http://schemas.microsoft.com/office/2006/metadata/properties"/>
    <ds:schemaRef ds:uri="http://schemas.microsoft.com/office/infopath/2007/PartnerControls"/>
    <ds:schemaRef ds:uri="d4fa17b7-6c2f-492f-8c38-4a349b551146"/>
  </ds:schemaRefs>
</ds:datastoreItem>
</file>

<file path=customXml/itemProps5.xml><?xml version="1.0" encoding="utf-8"?>
<ds:datastoreItem xmlns:ds="http://schemas.openxmlformats.org/officeDocument/2006/customXml" ds:itemID="{B57E748F-5606-4D66-A2B6-CFFF3243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17b7-6c2f-492f-8c38-4a349b551146"/>
    <ds:schemaRef ds:uri="5a6507a4-8802-4e74-930f-182946e78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COR_ADA_Letterhead_Apr2026.dotx</Template>
  <TotalTime>70</TotalTime>
  <Pages>8</Pages>
  <Words>2764</Words>
  <Characters>20734</Characters>
  <Application>Microsoft Office Word</Application>
  <DocSecurity>0</DocSecurity>
  <Lines>1382</Lines>
  <Paragraphs>1068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6</cp:revision>
  <dcterms:created xsi:type="dcterms:W3CDTF">2026-05-13T11:15:00Z</dcterms:created>
  <dcterms:modified xsi:type="dcterms:W3CDTF">2026-06-24T14:32:00Z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0x010100A81FE3EEB8CA204A8DFD55C4B6B5A144</vt:lpwstr>
  </property>
  <property fmtid="{D5CDD505-2E9C-101B-9397-08002B2CF9AE}" pid="4" name="_dlc_DocIdItemGuid">
    <vt:lpwstr>fde912b2-e925-4e6c-953f-04000fbe80ec</vt:lpwstr>
  </property>
</Properties>
</file>